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rPr>
          <w:b/>
          <w:bCs/>
        </w:rPr>
        <w:t xml:space="preserve">Ciência com R</w:t>
      </w:r>
    </w:p>
    <w:p>
      <w:pPr>
        <w:pStyle w:val="Sous-titre"/>
      </w:pPr>
      <w:r>
        <w:t xml:space="preserve">Perguntas e respostas para pesquisadores e analistas de dados</w:t>
      </w:r>
    </w:p>
    <w:sdt>
      <w:sdtPr>
        <w:docPartObj>
          <w:docPartGallery w:val="List of Figures"/>
          <w:docPartUnique/>
        </w:docPartObj>
      </w:sdtPr>
      <w:sdtContent>
        <w:p>
          <w:pPr>
            <w:pStyle w:val="En-ttedetabledesmatires"/>
          </w:pPr>
          <w:r>
            <w:t xml:space="preserve">Lista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En-ttedetabledesmatires"/>
          </w:pPr>
          <w:r>
            <w:t xml:space="preserve">Lista de Tabelas</w:t>
          </w:r>
        </w:p>
        <w:p>
          <w:r>
            <w:fldChar w:fldCharType="begin" w:dirty="true"/>
            <w:instrText xml:space="preserve">TOC \h \z \t "Table Caption" \c</w:instrText>
            <w:fldChar w:fldCharType="separate"/>
            <w:fldChar w:fldCharType="end"/>
          </w:r>
        </w:p>
      </w:sdtContent>
    </w:sdt>
    <w:p>
      <w:r>
        <w:br w:type="page"/>
      </w:r>
    </w:p>
    <w:bookmarkStart w:id="20" w:name="sumário"/>
    <w:p>
      <w:pPr>
        <w:pStyle w:val="Titre1"/>
      </w:pPr>
      <w:r>
        <w:rPr>
          <w:b/>
          <w:bCs/>
        </w:rPr>
        <w:t xml:space="preserve">Sumário</w:t>
      </w:r>
    </w:p>
    <w:p>
      <w:pPr/>
      <w:r xmlns:w14="http://schemas.microsoft.com/office/word/2010/wordml">
        <w:rPr/>
        <w:fldChar w:fldCharType="begin" w:dirty="true"/>
      </w:r>
      <w:r xmlns:w14="http://schemas.microsoft.com/office/word/2010/wordml">
        <w:rPr/>
        <w:instrText xml:space="preserve" w:dirty="true">TOC \o "1-2" \h \z \u</w:instrText>
      </w:r>
      <w:r xmlns:w14="http://schemas.microsoft.com/office/word/2010/wordml">
        <w:rPr/>
        <w:fldChar w:fldCharType="end" w:dirty="true"/>
      </w:r>
    </w:p>
```\newpage
```{=latex}
\clearpage
\markboth{}{}
    <w:p>
      <w:pPr>
        <w:pStyle w:val="FirstParagraph"/>
      </w:pPr>
    </w:p>
    <w:p>
      <w:pPr>
        <w:pStyle w:val="Corpsdetexte"/>
      </w:pPr>
    </w:p>
    <w:p>
      <w:pPr>
        <w:pStyle w:val="Corpsdetexte"/>
      </w:pPr>
    </w:p>
    <w:p>
      <w:r>
        <w:br w:type="page"/>
      </w:r>
    </w:p>
    <w:bookmarkEnd w:id="20"/>
    <w:bookmarkStart w:id="21"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p>
      <w:r>
        <w:br w:type="page"/>
      </w:r>
    </w:p>
    <w:bookmarkEnd w:id="21"/>
    <w:bookmarkStart w:id="22"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p>
      <w:r>
        <w:br w:type="page"/>
      </w:r>
    </w:p>
    <w:bookmarkEnd w:id="22"/>
    <w:bookmarkStart w:id="23"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509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p>
      <w:r>
        <w:br w:type="page"/>
      </w:r>
    </w:p>
    <w:bookmarkEnd w:id="23"/>
    <w:bookmarkStart w:id="46" w:name="author"/>
    <w:p>
      <w:pPr>
        <w:pStyle w:val="Titre1"/>
      </w:pPr>
      <w:r>
        <w:rPr>
          <w:b/>
          <w:bCs/>
        </w:rPr>
        <w:t xml:space="preserve">Sobre o autor</w:t>
      </w:r>
    </w:p>
    <w:p>
      <w:pPr>
        <w:pStyle w:val="FirstParagraph"/>
      </w:pPr>
      <w:r>
        <w:drawing>
          <wp:inline>
            <wp:extent cx="608580" cy="605522"/>
            <wp:effectExtent b="0" l="0" r="0" t="0"/>
            <wp:docPr descr="" title="" id="25" name="Picture"/>
            <a:graphic>
              <a:graphicData uri="http://schemas.openxmlformats.org/drawingml/2006/picture">
                <pic:pic>
                  <pic:nvPicPr>
                    <pic:cNvPr descr="images/ASF.png" id="26" name="Picture"/>
                    <pic:cNvPicPr>
                      <a:picLocks noChangeArrowheads="1" noChangeAspect="1"/>
                    </pic:cNvPicPr>
                  </pic:nvPicPr>
                  <pic:blipFill>
                    <a:blip r:embed="rId24"/>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7">
        <w:r>
          <w:rPr>
            <w:rStyle w:val="Lienhypertexte"/>
          </w:rPr>
          <w:t xml:space="preserve">UNISUAM</w:t>
        </w:r>
      </w:hyperlink>
      <w:r>
        <w:t xml:space="preserve">), atuando nos Programas de Pós-graduação em Ciências da Reabilitação (</w:t>
      </w:r>
      <w:hyperlink r:id="rId28">
        <w:r>
          <w:rPr>
            <w:rStyle w:val="Lienhypertexte"/>
          </w:rPr>
          <w:t xml:space="preserve">PPGCR</w:t>
        </w:r>
      </w:hyperlink>
      <w:r>
        <w:t xml:space="preserve">; 2009-atual) e Desenvolvimento Local (</w:t>
      </w:r>
      <w:hyperlink r:id="rId29">
        <w:r>
          <w:rPr>
            <w:rStyle w:val="Lienhypertexte"/>
          </w:rPr>
          <w:t xml:space="preserve">PPGDL</w:t>
        </w:r>
      </w:hyperlink>
      <w:r>
        <w:t xml:space="preserve">; 2018-atual). Também sou pesquisador do Instituto D’Or de Pesquisa e Ensino (</w:t>
      </w:r>
      <w:hyperlink r:id="rId30">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financiamento, destaco os Programas Jovem Cientista do Nosso Estado (JCNE; 2012-2015; 2015-2017) e Cientista do Nosso Estado (2021-atual) da Fundação Carlos Chagas Filho de Amparo à Pesquisa do Estado do Rio de Janeiro (</w:t>
      </w:r>
      <w:hyperlink r:id="rId31">
        <w:r>
          <w:rPr>
            <w:rStyle w:val="Lienhypertexte"/>
          </w:rPr>
          <w:t xml:space="preserve">FAPERJ</w:t>
        </w:r>
      </w:hyperlink>
      <w:r>
        <w:t xml:space="preserve">; e Bolsista Produtividade em Pesquisa pelo Conselho Nacional de Desenvolvimento Científico e Tecnológico (</w:t>
      </w:r>
      <w:hyperlink r:id="rId32">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8">
        <w:r>
          <w:rPr>
            <w:rStyle w:val="Lienhypertexte"/>
          </w:rPr>
          <w:t xml:space="preserve">PPGCR</w:t>
        </w:r>
      </w:hyperlink>
      <w:r>
        <w:t xml:space="preserve">; 2016-atual). Coordeno o Curso Superior de Tecnologia em Radiologia da Faculdade IDOR de Ciências Médicas (</w:t>
      </w:r>
      <w:hyperlink r:id="rId33">
        <w:r>
          <w:rPr>
            <w:rStyle w:val="Lienhypertexte"/>
          </w:rPr>
          <w:t xml:space="preserve">IDOR</w:t>
        </w:r>
      </w:hyperlink>
      <w:r>
        <w:t xml:space="preserve">; 2024-atual). Atuei como coordenador do Comitê de Ética em Pesquisa (CEP) do Centro Universitário Augusto Motta (</w:t>
      </w:r>
      <w:hyperlink r:id="rId27">
        <w:r>
          <w:rPr>
            <w:rStyle w:val="Lienhypertexte"/>
          </w:rPr>
          <w:t xml:space="preserve">UNISUAM</w:t>
        </w:r>
      </w:hyperlink>
      <w:r>
        <w:t xml:space="preserve">; 2020-2024) e como Coordenador do Curso de Graduação em Fisioterapia da Universidade Salgado de Oliveira (</w:t>
      </w:r>
      <w:hyperlink r:id="rId34">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5">
        <w:r>
          <w:rPr>
            <w:rStyle w:val="Lienhypertexte"/>
          </w:rPr>
          <w:t xml:space="preserve">ABRAPG-FT</w:t>
        </w:r>
      </w:hyperlink>
      <w:r>
        <w:t xml:space="preserve">) (2007-atual), Consórcio Acadêmico Brasileiro de Saúde Integrativa (</w:t>
      </w:r>
      <w:hyperlink r:id="rId36">
        <w:r>
          <w:rPr>
            <w:rStyle w:val="Lienhypertexte"/>
          </w:rPr>
          <w:t xml:space="preserve">CABSIN</w:t>
        </w:r>
      </w:hyperlink>
      <w:r>
        <w:t xml:space="preserve">) (2019-atual), e Royal Statistical Society (</w:t>
      </w:r>
      <w:hyperlink r:id="rId37">
        <w:r>
          <w:rPr>
            <w:rStyle w:val="Lienhypertexte"/>
          </w:rPr>
          <w:t xml:space="preserve">RSS</w:t>
        </w:r>
      </w:hyperlink>
      <w:r>
        <w:t xml:space="preserve">) (2021-atual). Fui membro do Committee on Publication Ethics (</w:t>
      </w:r>
      <w:hyperlink r:id="rId38">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9">
        <w:r>
          <w:rPr>
            <w:rStyle w:val="Lienhypertexte"/>
          </w:rPr>
          <w:t xml:space="preserve">Scientific Reports</w:t>
        </w:r>
      </w:hyperlink>
      <w:r>
        <w:t xml:space="preserve">,</w:t>
      </w:r>
      <w:r>
        <w:t xml:space="preserve"> </w:t>
      </w:r>
      <w:hyperlink r:id="rId40">
        <w:r>
          <w:rPr>
            <w:rStyle w:val="Lienhypertexte"/>
          </w:rPr>
          <w:t xml:space="preserve">Frontiers in Rehabilitation Sciences</w:t>
        </w:r>
      </w:hyperlink>
      <w:r>
        <w:t xml:space="preserve">,</w:t>
      </w:r>
      <w:r>
        <w:t xml:space="preserve"> </w:t>
      </w:r>
      <w:hyperlink r:id="rId41">
        <w:r>
          <w:rPr>
            <w:rStyle w:val="Lienhypertexte"/>
          </w:rPr>
          <w:t xml:space="preserve">The Journal of Clinical Hypertension</w:t>
        </w:r>
      </w:hyperlink>
      <w:r>
        <w:t xml:space="preserve">,</w:t>
      </w:r>
      <w:r>
        <w:t xml:space="preserve"> </w:t>
      </w:r>
      <w:hyperlink r:id="rId42">
        <w:r>
          <w:rPr>
            <w:rStyle w:val="Lienhypertexte"/>
          </w:rPr>
          <w:t xml:space="preserve">Chinese Journal of Integrative Medicine</w:t>
        </w:r>
      </w:hyperlink>
      <w:r>
        <w:t xml:space="preserve">,</w:t>
      </w:r>
      <w:r>
        <w:t xml:space="preserve"> </w:t>
      </w:r>
      <w:hyperlink r:id="rId43">
        <w:r>
          <w:rPr>
            <w:rStyle w:val="Lienhypertexte"/>
          </w:rPr>
          <w:t xml:space="preserve">Journal of Integrative Medicine</w:t>
        </w:r>
      </w:hyperlink>
      <w:r>
        <w:t xml:space="preserve">,</w:t>
      </w:r>
      <w:r>
        <w:t xml:space="preserve"> </w:t>
      </w:r>
      <w:hyperlink r:id="rId44">
        <w:r>
          <w:rPr>
            <w:rStyle w:val="Lienhypertexte"/>
          </w:rPr>
          <w:t xml:space="preserve">Brazilian Journal of Physical Therapy</w:t>
        </w:r>
      </w:hyperlink>
      <w:r>
        <w:t xml:space="preserve">,</w:t>
      </w:r>
      <w:r>
        <w:t xml:space="preserve"> </w:t>
      </w:r>
      <w:hyperlink r:id="rId45">
        <w:r>
          <w:rPr>
            <w:rStyle w:val="Lienhypertexte"/>
          </w:rPr>
          <w:t xml:space="preserve">Fisioterapia e Pesquisa</w:t>
        </w:r>
      </w:hyperlink>
      <w:r>
        <w:t xml:space="preserve">.</w:t>
      </w:r>
    </w:p>
    <w:p>
      <w:pPr>
        <w:pStyle w:val="Corpsdetexte"/>
      </w:pPr>
    </w:p>
    <w:p>
      <w:pPr>
        <w:pStyle w:val="Corpsdetexte"/>
      </w:pPr>
    </w:p>
    <w:p>
      <w:r>
        <w:br w:type="page"/>
      </w:r>
    </w:p>
    <w:bookmarkEnd w:id="46"/>
    <w:bookmarkStart w:id="48" w:name="parte-1"/>
    <w:p>
      <w:pPr>
        <w:pStyle w:val="Titre1"/>
      </w:pPr>
      <w:r>
        <w:rPr>
          <w:i/>
          <w:iCs/>
        </w:rPr>
        <w:t xml:space="preserve">PARTE 1: PENSAMENTO CIENTÍFICO</w:t>
      </w:r>
    </w:p>
    <w:bookmarkStart w:id="47" w:name="X272b753b6415d8ea420edcb1612f700a2a876f1"/>
    <w:p>
      <w:pPr>
        <w:pStyle w:val="Titre2"/>
      </w:pPr>
      <w:r>
        <w:t xml:space="preserve">Conceitos essenciais para pensar cientificamente e evitar armadilhas comuns</w:t>
      </w:r>
    </w:p>
    <w:p>
      <w:r>
        <w:br w:type="page"/>
      </w:r>
    </w:p>
    <w:bookmarkEnd w:id="47"/>
    <w:bookmarkEnd w:id="48"/>
    <w:bookmarkStart w:id="89" w:name="pensamento-probabilistico"/>
    <w:p>
      <w:pPr>
        <w:pStyle w:val="Titre1"/>
      </w:pPr>
      <w:r>
        <w:rPr>
          <w:b/>
          <w:bCs/>
        </w:rPr>
        <w:t xml:space="preserve">Pensamento probabilístico</w:t>
      </w:r>
    </w:p>
    <w:p>
      <w:pPr>
        <w:pStyle w:val="FirstParagraph"/>
      </w:pPr>
    </w:p>
    <w:bookmarkStart w:id="51" w:name="experimento"/>
    <w:p>
      <w:pPr>
        <w:pStyle w:val="Titre2"/>
      </w:pPr>
      <w:r>
        <w:t xml:space="preserve">Experimento</w:t>
      </w:r>
    </w:p>
    <w:p>
      <w:pPr>
        <w:pStyle w:val="FirstParagraph"/>
      </w:pPr>
    </w:p>
    <w:bookmarkStart w:id="49" w:name="o-que-é-um-experimento"/>
    <w:p>
      <w:pPr>
        <w:pStyle w:val="Titre3"/>
      </w:pPr>
      <w:r>
        <w:t xml:space="preserve">O que é um experimento?</w:t>
      </w:r>
    </w:p>
    <w:p>
      <w:pPr>
        <w:numPr>
          <w:ilvl w:val="0"/>
          <w:numId w:val="1001"/>
        </w:numPr>
      </w:pPr>
      <w:r>
        <w:t xml:space="preserve">Um experimento é um processo de simulação ou medição cujo resultado é chamado de desfecho.</w:t>
      </w:r>
      <w:hyperlink w:anchor="ref-grami2023">
        <w:r>
          <w:rPr>
            <w:rStyle w:val="Lienhypertexte"/>
            <w:vertAlign w:val="superscript"/>
          </w:rPr>
          <w:t xml:space="preserve">1</w:t>
        </w:r>
      </w:hyperlink>
    </w:p>
    <w:p>
      <w:pPr>
        <w:numPr>
          <w:ilvl w:val="0"/>
          <w:numId w:val="1001"/>
        </w:numPr>
      </w:pPr>
      <w:r>
        <w:t xml:space="preserve">Tentativa se refere a uma repetição de um experimento.</w:t>
      </w:r>
      <w:hyperlink w:anchor="ref-grami2023">
        <w:r>
          <w:rPr>
            <w:rStyle w:val="Lienhypertexte"/>
            <w:vertAlign w:val="superscript"/>
          </w:rPr>
          <w:t xml:space="preserve">1</w:t>
        </w:r>
      </w:hyperlink>
    </w:p>
    <w:p>
      <w:pPr>
        <w:pStyle w:val="FirstParagraph"/>
      </w:pPr>
    </w:p>
    <w:bookmarkEnd w:id="49"/>
    <w:bookmarkStart w:id="50" w:name="o-que-é-um-experimento-aleatório"/>
    <w:p>
      <w:pPr>
        <w:pStyle w:val="Titre3"/>
      </w:pPr>
      <w:r>
        <w:t xml:space="preserve">O que é um experimento aleatório?</w:t>
      </w:r>
    </w:p>
    <w:p>
      <w:pPr>
        <w:pStyle w:val="Compact"/>
        <w:numPr>
          <w:ilvl w:val="0"/>
          <w:numId w:val="1002"/>
        </w:numPr>
      </w:pPr>
      <w:r>
        <w:t xml:space="preserve">Em um experimento aleatório, o desfecho de cada tentativa é imprevisível.</w:t>
      </w:r>
      <w:hyperlink w:anchor="ref-grami2023">
        <w:r>
          <w:rPr>
            <w:rStyle w:val="Lienhypertexte"/>
            <w:vertAlign w:val="superscript"/>
          </w:rPr>
          <w:t xml:space="preserve">1</w:t>
        </w:r>
      </w:hyperlink>
    </w:p>
    <w:p>
      <w:pPr>
        <w:pStyle w:val="FirstParagraph"/>
      </w:pPr>
    </w:p>
    <w:bookmarkEnd w:id="50"/>
    <w:bookmarkEnd w:id="51"/>
    <w:bookmarkStart w:id="55" w:name="espaço-amostral-e-eventos-discretos"/>
    <w:p>
      <w:pPr>
        <w:pStyle w:val="Titre2"/>
      </w:pPr>
      <w:r>
        <w:t xml:space="preserve">Espaço amostral e eventos discretos</w:t>
      </w:r>
    </w:p>
    <w:p>
      <w:pPr>
        <w:pStyle w:val="FirstParagraph"/>
      </w:pPr>
    </w:p>
    <w:bookmarkStart w:id="52" w:name="o-que-é-espaço-amostral-discreto"/>
    <w:p>
      <w:pPr>
        <w:pStyle w:val="Titre3"/>
      </w:pPr>
      <w:r>
        <w:t xml:space="preserve">O que é espaço amostral discreto?</w:t>
      </w:r>
    </w:p>
    <w:p>
      <w:pPr>
        <w:numPr>
          <w:ilvl w:val="0"/>
          <w:numId w:val="1003"/>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w:t>
        </w:r>
      </w:hyperlink>
    </w:p>
    <w:p>
      <w:pPr>
        <w:numPr>
          <w:ilvl w:val="0"/>
          <w:numId w:val="1003"/>
        </w:numPr>
      </w:pPr>
      <w:r>
        <w:t xml:space="preserve">Em probabilidade discreta, o espaço amostral</w:t>
      </w:r>
      <w:r>
        <w:t xml:space="preserve"> </w:t>
      </w:r>
      <m:oMath>
        <m:r>
          <m:t>S</m:t>
        </m:r>
      </m:oMath>
      <w:r>
        <w:t xml:space="preserve"> </w:t>
      </w:r>
      <w:r>
        <w:t xml:space="preserve">pode ser enumerado e contado.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3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ebbb3ca-f93a-444f-bdbe-3a6bc3707bf0" w:name="espaco-amostral-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ebbb3ca-f93a-444f-bdbe-3a6bc3707bf0"/>
      <w:r>
        <w:rPr>
          <w:rFonts/>
          <w:b w:val="true"/>
          <w:strike w:val="false"/>
        </w:rPr>
        <w:t xml:space="preserve">: </w:t>
      </w:r>
      <w:r>
        <w:t xml:space="preserve">Exemplos de espaço amostral discreto. Superior: Todas as faces de uma moeda. Inferior: Todas as faces de um dado.</w:t>
      </w:r>
    </w:p>
    <w:p>
      <w:pPr>
        <w:pStyle w:val="Corpsdetexte"/>
      </w:pPr>
    </w:p>
    <w:bookmarkEnd w:id="52"/>
    <w:bookmarkStart w:id="53" w:name="o-que-é-evento-discreto"/>
    <w:p>
      <w:pPr>
        <w:pStyle w:val="Titre3"/>
      </w:pPr>
      <w:r>
        <w:t xml:space="preserve">O que é evento discreto?</w:t>
      </w:r>
    </w:p>
    <w:p>
      <w:pPr>
        <w:numPr>
          <w:ilvl w:val="0"/>
          <w:numId w:val="1004"/>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w:t>
        </w:r>
      </w:hyperlink>
    </w:p>
    <w:p>
      <w:pPr>
        <w:numPr>
          <w:ilvl w:val="0"/>
          <w:numId w:val="1004"/>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3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3f7f8de-9be4-45c6-a43d-a167567ea409" w:name="evento-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3f7f8de-9be4-45c6-a43d-a167567ea409"/>
      <w:r>
        <w:rPr>
          <w:rFonts/>
          <w:b w:val="true"/>
          <w:strike w:val="false"/>
        </w:rPr>
        <w:t xml:space="preserve">: </w:t>
      </w:r>
      <w:r>
        <w:t xml:space="preserve">Exemplos de evento de experimento. Superior: 1 lançamento de 1 moeda. Inferior: 1 lançamento de 1 dado.</w:t>
      </w:r>
    </w:p>
    <w:p>
      <w:pPr>
        <w:pStyle w:val="Corpsdetexte"/>
      </w:pPr>
    </w:p>
    <w:bookmarkEnd w:id="53"/>
    <w:bookmarkStart w:id="54" w:name="o-que-é-espaço-de-eventos-discretos"/>
    <w:p>
      <w:pPr>
        <w:pStyle w:val="Titre3"/>
      </w:pPr>
      <w:r>
        <w:t xml:space="preserve">O que é espaço de eventos discretos?</w:t>
      </w:r>
    </w:p>
    <w:p>
      <w:pPr>
        <w:numPr>
          <w:ilvl w:val="0"/>
          <w:numId w:val="1005"/>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w:t>
        </w:r>
      </w:hyperlink>
    </w:p>
    <w:p>
      <w:pPr>
        <w:numPr>
          <w:ilvl w:val="0"/>
          <w:numId w:val="1005"/>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w:t>
        </w:r>
      </w:hyperlink>
    </w:p>
    <w:p>
      <w:pPr>
        <w:numPr>
          <w:ilvl w:val="0"/>
          <w:numId w:val="1005"/>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w:t>
        </w:r>
      </w:hyperlink>
    </w:p>
    <w:p>
      <w:pPr>
        <w:numPr>
          <w:ilvl w:val="0"/>
          <w:numId w:val="1005"/>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3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f641a26-8aa7-46d3-9e13-74ca097b3552" w:name="espaco-eventos-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f641a26-8aa7-46d3-9e13-74ca097b3552"/>
      <w:r>
        <w:rPr>
          <w:rFonts/>
          <w:b w:val="true"/>
          <w:strike w:val="false"/>
        </w:rPr>
        <w:t xml:space="preserve">: </w:t>
      </w:r>
      <w:r>
        <w:t xml:space="preserve">Espaço de eventos: União dos eventos face = 3 e face = 4 de um dado.</w:t>
      </w:r>
    </w:p>
    <w:p>
      <w:pPr>
        <w:pStyle w:val="Corpsdetexte"/>
      </w:pPr>
    </w:p>
    <w:bookmarkEnd w:id="54"/>
    <w:bookmarkEnd w:id="55"/>
    <w:bookmarkStart w:id="59" w:name="espaço-amostral-e-eventos-contínuos"/>
    <w:p>
      <w:pPr>
        <w:pStyle w:val="Titre2"/>
      </w:pPr>
      <w:r>
        <w:t xml:space="preserve">Espaço amostral e eventos contínuos</w:t>
      </w:r>
    </w:p>
    <w:p>
      <w:pPr>
        <w:pStyle w:val="FirstParagraph"/>
      </w:pPr>
    </w:p>
    <w:bookmarkStart w:id="56" w:name="o-que-é-espaço-amostral-contínuo"/>
    <w:p>
      <w:pPr>
        <w:pStyle w:val="Titre3"/>
      </w:pPr>
      <w:r>
        <w:t xml:space="preserve">O que é espaço amostral contínuo?</w:t>
      </w:r>
    </w:p>
    <w:p>
      <w:pPr>
        <w:pStyle w:val="Compact"/>
        <w:numPr>
          <w:ilvl w:val="0"/>
          <w:numId w:val="1006"/>
        </w:numPr>
      </w:pPr>
      <w:r>
        <w:t xml:space="preserve">.</w:t>
      </w:r>
      <w:hyperlink w:anchor="ref-REF">
        <w:r>
          <w:rPr>
            <w:rStyle w:val="Lienhypertexte"/>
            <w:b/>
            <w:bCs/>
            <w:vertAlign w:val="superscript"/>
          </w:rPr>
          <w:t xml:space="preserve">REF?</w:t>
        </w:r>
      </w:hyperlink>
    </w:p>
    <w:p>
      <w:pPr>
        <w:pStyle w:val="FirstParagraph"/>
      </w:pPr>
    </w:p>
    <w:bookmarkEnd w:id="56"/>
    <w:bookmarkStart w:id="57" w:name="o-que-é-evento-contínuo"/>
    <w:p>
      <w:pPr>
        <w:pStyle w:val="Titre3"/>
      </w:pPr>
      <w:r>
        <w:t xml:space="preserve">O que é evento contínuo?</w:t>
      </w:r>
    </w:p>
    <w:p>
      <w:pPr>
        <w:pStyle w:val="Compact"/>
        <w:numPr>
          <w:ilvl w:val="0"/>
          <w:numId w:val="1007"/>
        </w:numPr>
      </w:pPr>
      <w:r>
        <w:t xml:space="preserve">.</w:t>
      </w:r>
      <w:hyperlink w:anchor="ref-REF">
        <w:r>
          <w:rPr>
            <w:rStyle w:val="Lienhypertexte"/>
            <w:b/>
            <w:bCs/>
            <w:vertAlign w:val="superscript"/>
          </w:rPr>
          <w:t xml:space="preserve">REF?</w:t>
        </w:r>
      </w:hyperlink>
    </w:p>
    <w:p>
      <w:pPr>
        <w:pStyle w:val="FirstParagraph"/>
      </w:pPr>
    </w:p>
    <w:bookmarkEnd w:id="57"/>
    <w:bookmarkStart w:id="58" w:name="o-que-é-espaço-de-eventos-contínuo"/>
    <w:p>
      <w:pPr>
        <w:pStyle w:val="Titre3"/>
      </w:pPr>
      <w:r>
        <w:t xml:space="preserve">O que é espaço de eventos contínuo?</w:t>
      </w:r>
    </w:p>
    <w:p>
      <w:pPr>
        <w:pStyle w:val="Compact"/>
        <w:numPr>
          <w:ilvl w:val="0"/>
          <w:numId w:val="1008"/>
        </w:numPr>
      </w:pPr>
      <w:r>
        <w:t xml:space="preserve">.</w:t>
      </w:r>
      <w:hyperlink w:anchor="ref-REF">
        <w:r>
          <w:rPr>
            <w:rStyle w:val="Lienhypertexte"/>
            <w:b/>
            <w:bCs/>
            <w:vertAlign w:val="superscript"/>
          </w:rPr>
          <w:t xml:space="preserve">REF?</w:t>
        </w:r>
      </w:hyperlink>
    </w:p>
    <w:p>
      <w:pPr>
        <w:pStyle w:val="FirstParagraph"/>
      </w:pPr>
    </w:p>
    <w:bookmarkEnd w:id="58"/>
    <w:bookmarkEnd w:id="59"/>
    <w:bookmarkStart w:id="62" w:name="probabilidade"/>
    <w:p>
      <w:pPr>
        <w:pStyle w:val="Titre2"/>
      </w:pPr>
      <w:r>
        <w:t xml:space="preserve">Probabilidade</w:t>
      </w:r>
    </w:p>
    <w:p>
      <w:pPr>
        <w:pStyle w:val="FirstParagraph"/>
      </w:pPr>
    </w:p>
    <w:bookmarkStart w:id="60" w:name="o-que-é-probabilidade"/>
    <w:p>
      <w:pPr>
        <w:pStyle w:val="Titre3"/>
      </w:pPr>
      <w:r>
        <w:t xml:space="preserve">O que é probabilidade?</w:t>
      </w:r>
    </w:p>
    <w:p>
      <w:pPr>
        <w:pStyle w:val="Compact"/>
        <w:numPr>
          <w:ilvl w:val="0"/>
          <w:numId w:val="1009"/>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 </w:t>
      </w:r>
      <w:r>
        <w:t xml:space="preserve">@ref(eq:p).</w:t>
      </w:r>
      <w:hyperlink w:anchor="ref-grami2023">
        <w:r>
          <w:rPr>
            <w:rStyle w:val="Lienhypertexte"/>
            <w:vertAlign w:val="superscript"/>
          </w:rPr>
          <w:t xml:space="preserve">1</w:t>
        </w:r>
      </w:hyperlink>
    </w:p>
    <w:p>
      <w:pPr>
        <w:pStyle w:val="FirstParagraph"/>
      </w:pPr>
    </w:p>
    <w:p>
      <w:pPr>
        <w:pStyle w:val="Corpsdetexte"/>
      </w:pPr>
    </w:p>
    <w:p>
      <w:pPr>
        <w:numPr>
          <w:ilvl w:val="0"/>
          <w:numId w:val="1010"/>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sepChr m:val=""/>
            <m:endChr m:val=")"/>
            <m:grow/>
          </m:dPr>
          <m:e>
            <m:r>
              <m:t>E</m:t>
            </m:r>
          </m:e>
        </m:d>
        <m:r>
          <m:rPr>
            <m:sty m:val="p"/>
          </m:rPr>
          <m:t>=</m:t>
        </m:r>
        <m:r>
          <m:t>0</m:t>
        </m:r>
      </m:oMath>
      <w:r>
        <w:t xml:space="preserve">.</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0"/>
          <w:numId w:val="1010"/>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sepChr m:val=""/>
            <m:endChr m:val=")"/>
            <m:grow/>
          </m:dPr>
          <m:e>
            <m:r>
              <m:t>E</m:t>
            </m:r>
          </m:e>
        </m:d>
        <m:r>
          <m:rPr>
            <m:sty m:val="p"/>
          </m:rPr>
          <m:t>=</m:t>
        </m:r>
        <m:r>
          <m:t>1</m:t>
        </m:r>
      </m:oMath>
      <w:r>
        <w:t xml:space="preserve">.</w:t>
      </w:r>
      <w:hyperlink w:anchor="ref-grami2023">
        <w:r>
          <w:rPr>
            <w:rStyle w:val="Lienhypertexte"/>
            <w:vertAlign w:val="superscript"/>
          </w:rPr>
          <w:t xml:space="preserve">1</w:t>
        </w:r>
      </w:hyperlink>
    </w:p>
    <w:p>
      <w:pPr>
        <w:pStyle w:val="FirstParagraph"/>
      </w:pPr>
    </w:p>
    <w:bookmarkEnd w:id="60"/>
    <w:bookmarkStart w:id="61" w:name="quais-são-os-axiomas-da-probabilidade"/>
    <w:p>
      <w:pPr>
        <w:pStyle w:val="Titre3"/>
      </w:pPr>
      <w:r>
        <w:t xml:space="preserve">Quais são os axiomas da probabilidade?</w:t>
      </w:r>
    </w:p>
    <w:p>
      <w:pPr>
        <w:numPr>
          <w:ilvl w:val="0"/>
          <w:numId w:val="1011"/>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w:t>
        </w:r>
      </w:hyperlink>
      <w:r>
        <w:rPr>
          <w:vertAlign w:val="superscript"/>
        </w:rPr>
        <w:t xml:space="preserve">,</w:t>
      </w:r>
      <w:hyperlink w:anchor="ref-Viti2015">
        <w:r>
          <w:rPr>
            <w:rStyle w:val="Lienhypertexte"/>
            <w:vertAlign w:val="superscript"/>
          </w:rPr>
          <w:t xml:space="preserve">2</w:t>
        </w:r>
      </w:hyperlink>
    </w:p>
    <w:p>
      <w:pPr>
        <w:numPr>
          <w:ilvl w:val="1"/>
          <w:numId w:val="1012"/>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sepChr m:val=""/>
            <m:endChr m:val=")"/>
            <m:grow/>
          </m:dPr>
          <m:e>
            <m:r>
              <m:t>E</m:t>
            </m:r>
          </m:e>
        </m:d>
        <m:r>
          <m:rPr>
            <m:sty m:val="p"/>
          </m:rPr>
          <m:t>≥</m:t>
        </m:r>
        <m:r>
          <m:t>0</m:t>
        </m:r>
      </m:oMath>
      <w:r>
        <w:t xml:space="preserve">.</w:t>
      </w:r>
    </w:p>
    <w:p>
      <w:pPr>
        <w:numPr>
          <w:ilvl w:val="1"/>
          <w:numId w:val="1012"/>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sepChr m:val=""/>
            <m:endChr m:val=")"/>
            <m:grow/>
          </m:dPr>
          <m:e>
            <m:r>
              <m:t>S</m:t>
            </m:r>
          </m:e>
        </m:d>
        <m:r>
          <m:rPr>
            <m:sty m:val="p"/>
          </m:rPr>
          <m:t>=</m:t>
        </m:r>
        <m:r>
          <m:t>1</m:t>
        </m:r>
      </m:oMath>
      <w:r>
        <w:t xml:space="preserve">.</w:t>
      </w:r>
    </w:p>
    <w:p>
      <w:pPr>
        <w:numPr>
          <w:ilvl w:val="1"/>
          <w:numId w:val="1012"/>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sepChr m:val=""/>
            <m:end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sepChr m:val=""/>
            <m:endChr m:val=")"/>
            <m:grow/>
          </m:dPr>
          <m:e>
            <m:sSub>
              <m:e>
                <m:r>
                  <m:t>E</m:t>
                </m:r>
              </m:e>
              <m:sub>
                <m:r>
                  <m:t>1</m:t>
                </m:r>
              </m:sub>
            </m:sSub>
          </m:e>
        </m:d>
        <m:r>
          <m:rPr>
            <m:sty m:val="p"/>
          </m:rPr>
          <m:t>+</m:t>
        </m:r>
        <m:r>
          <m:t>P</m:t>
        </m:r>
        <m:d>
          <m:dPr>
            <m:begChr m:val="("/>
            <m:sepChr m:val=""/>
            <m:endChr m:val=")"/>
            <m:grow/>
          </m:dPr>
          <m:e>
            <m:sSub>
              <m:e>
                <m:r>
                  <m:t>E</m:t>
                </m:r>
              </m:e>
              <m:sub>
                <m:r>
                  <m:t>2</m:t>
                </m:r>
              </m:sub>
            </m:sSub>
          </m:e>
        </m:d>
        <m:r>
          <m:rPr>
            <m:sty m:val="p"/>
          </m:rPr>
          <m:t>+</m:t>
        </m:r>
        <m:r>
          <m:rPr>
            <m:sty m:val="p"/>
          </m:rPr>
          <m:t>.</m:t>
        </m:r>
        <m:r>
          <m:rPr>
            <m:sty m:val="p"/>
          </m:rPr>
          <m:t>.</m:t>
        </m:r>
        <m:r>
          <m:rPr>
            <m:sty m:val="p"/>
          </m:rPr>
          <m:t>.</m:t>
        </m:r>
        <m:r>
          <m:rPr>
            <m:sty m:val="p"/>
          </m:rPr>
          <m:t>+</m:t>
        </m:r>
        <m:r>
          <m:t>P</m:t>
        </m:r>
        <m:d>
          <m:dPr>
            <m:begChr m:val="("/>
            <m:sepChr m:val=""/>
            <m:endChr m:val=")"/>
            <m:grow/>
          </m:dPr>
          <m:e>
            <m:sSub>
              <m:e>
                <m:r>
                  <m:t>E</m:t>
                </m:r>
              </m:e>
              <m:sub>
                <m:r>
                  <m:t>k</m:t>
                </m:r>
              </m:sub>
            </m:sSub>
          </m:e>
        </m:d>
      </m:oMath>
      <w:r>
        <w:t xml:space="preserve">.</w:t>
      </w:r>
    </w:p>
    <w:p>
      <w:pPr>
        <w:numPr>
          <w:ilvl w:val="0"/>
          <w:numId w:val="1011"/>
        </w:numPr>
      </w:pPr>
      <w:r>
        <w:t xml:space="preserve">Os axiomas possuem as seguintes consequências:</w:t>
      </w:r>
      <w:hyperlink w:anchor="ref-grami2023">
        <w:r>
          <w:rPr>
            <w:rStyle w:val="Lienhypertexte"/>
            <w:vertAlign w:val="superscript"/>
          </w:rPr>
          <w:t xml:space="preserve">1</w:t>
        </w:r>
      </w:hyperlink>
    </w:p>
    <w:p>
      <w:pPr>
        <w:numPr>
          <w:ilvl w:val="1"/>
          <w:numId w:val="1013"/>
        </w:numPr>
      </w:pPr>
      <w:r>
        <w:t xml:space="preserve">A soma da probabilidade de dois eventos que dividem o espaço amostral é 100%:</w:t>
      </w:r>
      <w:r>
        <w:t xml:space="preserve"> </w:t>
      </w:r>
      <m:oMath>
        <m:r>
          <m:t>P</m:t>
        </m:r>
        <m:d>
          <m:dPr>
            <m:begChr m:val="("/>
            <m:sepChr m:val=""/>
            <m:endChr m:val=")"/>
            <m:grow/>
          </m:dPr>
          <m:e>
            <m:r>
              <m:t>E</m:t>
            </m:r>
          </m:e>
        </m:d>
        <m:r>
          <m:rPr>
            <m:sty m:val="p"/>
          </m:rPr>
          <m:t>+</m:t>
        </m:r>
        <m:r>
          <m:t>P</m:t>
        </m:r>
        <m:sSup>
          <m:e>
            <m:d>
              <m:dPr>
                <m:begChr m:val="("/>
                <m:sepChr m:val=""/>
                <m:endChr m:val=")"/>
                <m:grow/>
              </m:dPr>
              <m:e>
                <m:r>
                  <m:t>E</m:t>
                </m:r>
              </m:e>
            </m:d>
          </m:e>
          <m:sup>
            <m:r>
              <m:t>C</m:t>
            </m:r>
          </m:sup>
        </m:sSup>
        <m:r>
          <m:rPr>
            <m:sty m:val="p"/>
          </m:rPr>
          <m:t>=</m:t>
        </m:r>
        <m:r>
          <m:t>1</m:t>
        </m:r>
      </m:oMath>
      <w:r>
        <w:t xml:space="preserve">.</w:t>
      </w:r>
    </w:p>
    <w:p>
      <w:pPr>
        <w:numPr>
          <w:ilvl w:val="1"/>
          <w:numId w:val="1013"/>
        </w:numPr>
      </w:pPr>
      <w:r>
        <w:t xml:space="preserve">O valor máximo de probabilidade de um evento é 100%:</w:t>
      </w:r>
      <w:r>
        <w:t xml:space="preserve"> </w:t>
      </w:r>
      <m:oMath>
        <m:r>
          <m:t>P</m:t>
        </m:r>
        <m:d>
          <m:dPr>
            <m:begChr m:val="("/>
            <m:sepChr m:val=""/>
            <m:endChr m:val=")"/>
            <m:grow/>
          </m:dPr>
          <m:e>
            <m:r>
              <m:t>S</m:t>
            </m:r>
          </m:e>
        </m:d>
        <m:r>
          <m:rPr>
            <m:sty m:val="p"/>
          </m:rPr>
          <m:t>≤</m:t>
        </m:r>
        <m:r>
          <m:t>1</m:t>
        </m:r>
      </m:oMath>
      <w:r>
        <w:t xml:space="preserve">.</w:t>
      </w:r>
    </w:p>
    <w:p>
      <w:pPr>
        <w:numPr>
          <w:ilvl w:val="1"/>
          <w:numId w:val="1013"/>
        </w:numPr>
      </w:pPr>
      <w:r>
        <w:t xml:space="preserve">A probabilidade é uma função não decrescente do número de desfechos de um evento.</w:t>
      </w:r>
    </w:p>
    <w:p>
      <w:pPr>
        <w:pStyle w:val="FirstParagraph"/>
      </w:pPr>
    </w:p>
    <w:bookmarkEnd w:id="61"/>
    <w:bookmarkEnd w:id="62"/>
    <w:bookmarkStart w:id="67" w:name="independência-e-probabilidade"/>
    <w:p>
      <w:pPr>
        <w:pStyle w:val="Titre2"/>
      </w:pPr>
      <w:r>
        <w:t xml:space="preserve">Independência e probabilidade</w:t>
      </w:r>
    </w:p>
    <w:p>
      <w:pPr>
        <w:pStyle w:val="FirstParagraph"/>
      </w:pPr>
    </w:p>
    <w:bookmarkStart w:id="63" w:name="o-que-é-independência-em-estatística"/>
    <w:p>
      <w:pPr>
        <w:pStyle w:val="Titre3"/>
      </w:pPr>
      <w:r>
        <w:t xml:space="preserve">O que é independência em estatística?</w:t>
      </w:r>
    </w:p>
    <w:p>
      <w:pPr>
        <w:numPr>
          <w:ilvl w:val="0"/>
          <w:numId w:val="1014"/>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w:t>
        </w:r>
      </w:hyperlink>
    </w:p>
    <w:p>
      <w:pPr>
        <w:numPr>
          <w:ilvl w:val="0"/>
          <w:numId w:val="1014"/>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w:t>
        </w:r>
      </w:hyperlink>
    </w:p>
    <w:p>
      <w:pPr>
        <w:numPr>
          <w:ilvl w:val="0"/>
          <w:numId w:val="1014"/>
        </w:numPr>
      </w:pPr>
      <w:r>
        <w:t xml:space="preserve">Eventos são mutuamente exclusivos, ou disjuntos, se a ocorrência de um exclui a ocorrência dos outros.</w:t>
      </w:r>
      <w:hyperlink w:anchor="ref-grami2023">
        <w:r>
          <w:rPr>
            <w:rStyle w:val="Lienhypertexte"/>
            <w:vertAlign w:val="superscript"/>
          </w:rPr>
          <w:t xml:space="preserve">1</w:t>
        </w:r>
      </w:hyperlink>
    </w:p>
    <w:p>
      <w:pPr>
        <w:numPr>
          <w:ilvl w:val="0"/>
          <w:numId w:val="1014"/>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3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9cf89d7-15fe-4a8d-8443-f4076c26db72" w:name="independencia-ven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cf89d7-15fe-4a8d-8443-f4076c26db72"/>
      <w:r>
        <w:rPr>
          <w:rFonts/>
          <w:b w:val="true"/>
          <w:strike w:val="false"/>
        </w:rPr>
        <w:t xml:space="preserve">: </w:t>
      </w:r>
      <w:r>
        <w:t xml:space="preserve">Superior: Eventos independentes. Inferior: Eventos dependentes.</w:t>
      </w:r>
    </w:p>
    <w:p>
      <w:pPr>
        <w:pStyle w:val="Corpsdetexte"/>
      </w:pPr>
    </w:p>
    <w:p>
      <w:pPr>
        <w:pStyle w:val="Compact"/>
        <w:numPr>
          <w:ilvl w:val="0"/>
          <w:numId w:val="1015"/>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3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0bcb250-9b60-4685-bd04-a6ce7f72cc35" w:name="independencia-dad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bcb250-9b60-4685-bd04-a6ce7f72cc35"/>
      <w:r>
        <w:rPr>
          <w:rFonts/>
          <w:b w:val="true"/>
          <w:strike w:val="false"/>
        </w:rPr>
        <w:t xml:space="preserve">: </w:t>
      </w:r>
      <w:r>
        <w:t xml:space="preserve">Esquerda: Evento (face = 4). Direita: Experimentos de 1 lançamento de 1 dado (superior), 3 lançamentos de 1 dado (central), 10 lançamentos de 1 dado (inferior).</w:t>
      </w:r>
    </w:p>
    <w:p>
      <w:pPr>
        <w:pStyle w:val="Corpsdetexte"/>
      </w:pPr>
    </w:p>
    <w:bookmarkEnd w:id="63"/>
    <w:bookmarkStart w:id="64" w:name="o-que-é-probabilidade-marginal"/>
    <w:p>
      <w:pPr>
        <w:pStyle w:val="Titre3"/>
      </w:pPr>
      <w:r>
        <w:t xml:space="preserve">O que é probabilidade marginal?</w:t>
      </w:r>
    </w:p>
    <w:p>
      <w:pPr>
        <w:pStyle w:val="Compact"/>
        <w:numPr>
          <w:ilvl w:val="0"/>
          <w:numId w:val="1016"/>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w:t>
        </w:r>
      </w:hyperlink>
    </w:p>
    <w:p>
      <w:pPr>
        <w:pStyle w:val="FirstParagraph"/>
      </w:pPr>
    </w:p>
    <w:bookmarkEnd w:id="64"/>
    <w:bookmarkStart w:id="65" w:name="o-que-é-probabilidade-conjunta"/>
    <w:p>
      <w:pPr>
        <w:pStyle w:val="Titre3"/>
      </w:pPr>
      <w:r>
        <w:t xml:space="preserve">O que é probabilidade conjunta?</w:t>
      </w:r>
    </w:p>
    <w:p>
      <w:pPr>
        <w:numPr>
          <w:ilvl w:val="0"/>
          <w:numId w:val="1017"/>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w:t>
        </w:r>
      </w:hyperlink>
    </w:p>
    <w:p>
      <w:pPr>
        <w:numPr>
          <w:ilvl w:val="0"/>
          <w:numId w:val="1017"/>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w:t>
        </w:r>
      </w:hyperlink>
    </w:p>
    <w:p>
      <w:pPr>
        <w:pStyle w:val="FirstParagraph"/>
      </w:pPr>
    </w:p>
    <w:bookmarkEnd w:id="65"/>
    <w:bookmarkStart w:id="66" w:name="o-que-é-probabilidade-condicional"/>
    <w:p>
      <w:pPr>
        <w:pStyle w:val="Titre3"/>
      </w:pPr>
      <w:r>
        <w:t xml:space="preserve">O que é probabilidade condicional?</w:t>
      </w:r>
    </w:p>
    <w:p>
      <w:pPr>
        <w:numPr>
          <w:ilvl w:val="0"/>
          <w:numId w:val="1018"/>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w:t>
        </w:r>
      </w:hyperlink>
    </w:p>
    <w:p>
      <w:pPr>
        <w:numPr>
          <w:ilvl w:val="0"/>
          <w:numId w:val="1018"/>
        </w:numPr>
      </w:pPr>
      <w:r>
        <w:t xml:space="preserve">A probabilidade condicional</w:t>
      </w:r>
      <w:r>
        <w:t xml:space="preserve"> </w:t>
      </w:r>
      <m:oMath>
        <m:r>
          <m:t>P</m:t>
        </m:r>
        <m:d>
          <m:dPr>
            <m:begChr m:val="("/>
            <m:sepChr m:val=""/>
            <m:end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w:t>
        </w:r>
      </w:hyperlink>
    </w:p>
    <w:p>
      <w:pPr>
        <w:numPr>
          <w:ilvl w:val="0"/>
          <w:numId w:val="1018"/>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w:t>
        </w:r>
      </w:hyperlink>
    </w:p>
    <w:p>
      <w:pPr>
        <w:pStyle w:val="FirstParagraph"/>
      </w:pPr>
    </w:p>
    <w:bookmarkEnd w:id="66"/>
    <w:bookmarkEnd w:id="67"/>
    <w:bookmarkStart w:id="69" w:name="leis-dos-números-anômalos"/>
    <w:p>
      <w:pPr>
        <w:pStyle w:val="Titre2"/>
      </w:pPr>
      <w:r>
        <w:t xml:space="preserve">Leis dos números anômalos</w:t>
      </w:r>
    </w:p>
    <w:p>
      <w:pPr>
        <w:pStyle w:val="FirstParagraph"/>
      </w:pPr>
    </w:p>
    <w:bookmarkStart w:id="68" w:name="o-que-é-a-lei-dos-números-anômalos"/>
    <w:p>
      <w:pPr>
        <w:pStyle w:val="Titre3"/>
      </w:pPr>
      <w:r>
        <w:t xml:space="preserve">O que é a lei dos números anômalos?</w:t>
      </w:r>
    </w:p>
    <w:p>
      <w:pPr>
        <w:pStyle w:val="Compact"/>
        <w:numPr>
          <w:ilvl w:val="0"/>
          <w:numId w:val="1019"/>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3</w:t>
        </w:r>
      </w:hyperlink>
    </w:p>
    <w:p>
      <w:pPr>
        <w:pStyle w:val="FirstParagraph"/>
      </w:pPr>
    </w:p>
    <w:bookmarkEnd w:id="68"/>
    <w:bookmarkEnd w:id="69"/>
    <w:bookmarkStart w:id="72" w:name="leis-dos-pequenos-números"/>
    <w:p>
      <w:pPr>
        <w:pStyle w:val="Titre2"/>
      </w:pPr>
      <w:r>
        <w:t xml:space="preserve">Leis dos pequenos números</w:t>
      </w:r>
    </w:p>
    <w:p>
      <w:pPr>
        <w:pStyle w:val="FirstParagraph"/>
      </w:pPr>
    </w:p>
    <w:bookmarkStart w:id="70" w:name="o-que-é-a-lei-dos-pequenos-números"/>
    <w:p>
      <w:pPr>
        <w:pStyle w:val="Titre3"/>
      </w:pPr>
      <w:r>
        <w:t xml:space="preserve">O que é a lei dos pequenos números?</w:t>
      </w:r>
    </w:p>
    <w:p>
      <w:pPr>
        <w:numPr>
          <w:ilvl w:val="0"/>
          <w:numId w:val="1020"/>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4</w:t>
        </w:r>
      </w:hyperlink>
    </w:p>
    <w:p>
      <w:pPr>
        <w:numPr>
          <w:ilvl w:val="0"/>
          <w:numId w:val="1020"/>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5</w:t>
        </w:r>
      </w:hyperlink>
    </w:p>
    <w:p>
      <w:pPr>
        <w:numPr>
          <w:ilvl w:val="0"/>
          <w:numId w:val="1020"/>
        </w:numPr>
      </w:pPr>
      <w:r>
        <w:t xml:space="preserve">Quando se percebe um padrão, pode não ser possível identificar se tal padrão é real.</w:t>
      </w:r>
      <w:hyperlink w:anchor="ref-guy1988">
        <w:r>
          <w:rPr>
            <w:rStyle w:val="Lienhypertexte"/>
            <w:vertAlign w:val="superscript"/>
          </w:rPr>
          <w:t xml:space="preserve">6</w:t>
        </w:r>
      </w:hyperlink>
    </w:p>
    <w:p>
      <w:pPr>
        <w:pStyle w:val="FirstParagraph"/>
      </w:pPr>
    </w:p>
    <w:bookmarkEnd w:id="70"/>
    <w:bookmarkStart w:id="71" w:name="X0913b42581bd41f34123dc1105b1138769ac8b0"/>
    <w:p>
      <w:pPr>
        <w:pStyle w:val="Titre3"/>
      </w:pPr>
      <w:r>
        <w:t xml:space="preserve">Quais são as versões da lei dos pequenos números?</w:t>
      </w:r>
    </w:p>
    <w:p>
      <w:pPr>
        <w:numPr>
          <w:ilvl w:val="0"/>
          <w:numId w:val="1021"/>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6</w:t>
        </w:r>
      </w:hyperlink>
    </w:p>
    <w:p>
      <w:pPr>
        <w:numPr>
          <w:ilvl w:val="0"/>
          <w:numId w:val="1021"/>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7</w:t>
        </w:r>
      </w:hyperlink>
    </w:p>
    <w:p>
      <w:pPr>
        <w:pStyle w:val="FirstParagraph"/>
      </w:pPr>
    </w:p>
    <w:bookmarkEnd w:id="71"/>
    <w:bookmarkEnd w:id="72"/>
    <w:bookmarkStart w:id="75" w:name="leis-dos-grandes-números"/>
    <w:p>
      <w:pPr>
        <w:pStyle w:val="Titre2"/>
      </w:pPr>
      <w:r>
        <w:t xml:space="preserve">Leis dos grandes números</w:t>
      </w:r>
    </w:p>
    <w:p>
      <w:pPr>
        <w:pStyle w:val="FirstParagraph"/>
      </w:pPr>
    </w:p>
    <w:bookmarkStart w:id="73" w:name="o-que-é-a-lei-dos-grandes-números"/>
    <w:p>
      <w:pPr>
        <w:pStyle w:val="Titre3"/>
      </w:pPr>
      <w:r>
        <w:t xml:space="preserve">O que é a lei dos grandes números?</w:t>
      </w:r>
    </w:p>
    <w:p>
      <w:pPr>
        <w:numPr>
          <w:ilvl w:val="0"/>
          <w:numId w:val="1022"/>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sepChr m:val=""/>
            <m:end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022"/>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73"/>
    <w:bookmarkStart w:id="74" w:name="X91e421267d991432ed5a1ad51bf37f9bad9f05e"/>
    <w:p>
      <w:pPr>
        <w:pStyle w:val="Titre3"/>
      </w:pPr>
      <w:r>
        <w:t xml:space="preserve">Quais são as versões da lei dos grandes números?</w:t>
      </w:r>
    </w:p>
    <w:p>
      <w:pPr>
        <w:numPr>
          <w:ilvl w:val="0"/>
          <w:numId w:val="1023"/>
        </w:numPr>
      </w:pPr>
      <w:r>
        <w:t xml:space="preserve">Lei Fraca dos Grandes Números (de Poisson): ““.</w:t>
      </w:r>
      <w:hyperlink w:anchor="ref-REF">
        <w:r>
          <w:rPr>
            <w:rStyle w:val="Lienhypertexte"/>
            <w:b/>
            <w:bCs/>
            <w:vertAlign w:val="superscript"/>
          </w:rPr>
          <w:t xml:space="preserve">REF?</w:t>
        </w:r>
      </w:hyperlink>
    </w:p>
    <w:p>
      <w:pPr>
        <w:numPr>
          <w:ilvl w:val="0"/>
          <w:numId w:val="1023"/>
        </w:numPr>
      </w:pPr>
      <w:r>
        <w:t xml:space="preserve">Lei Fraca dos Grandes Números (de Bernoulli): ““.</w:t>
      </w:r>
      <w:hyperlink w:anchor="ref-REF">
        <w:r>
          <w:rPr>
            <w:rStyle w:val="Lienhypertexte"/>
            <w:b/>
            <w:bCs/>
            <w:vertAlign w:val="superscript"/>
          </w:rPr>
          <w:t xml:space="preserve">REF?</w:t>
        </w:r>
      </w:hyperlink>
    </w:p>
    <w:p>
      <w:pPr>
        <w:numPr>
          <w:ilvl w:val="0"/>
          <w:numId w:val="1023"/>
        </w:numPr>
      </w:pPr>
      <w:r>
        <w:t xml:space="preserve">Lei Forte dos Grandes Números: ““.</w:t>
      </w:r>
      <w:hyperlink w:anchor="ref-REF">
        <w:r>
          <w:rPr>
            <w:rStyle w:val="Lienhypertexte"/>
            <w:b/>
            <w:bCs/>
            <w:vertAlign w:val="superscript"/>
          </w:rPr>
          <w:t xml:space="preserve">REF?</w:t>
        </w:r>
      </w:hyperlink>
    </w:p>
    <w:p>
      <w:pPr>
        <w:pStyle w:val="FirstParagraph"/>
      </w:pPr>
    </w:p>
    <w:bookmarkEnd w:id="74"/>
    <w:bookmarkEnd w:id="75"/>
    <w:bookmarkStart w:id="80" w:name="teorema-central-do-limite"/>
    <w:p>
      <w:pPr>
        <w:pStyle w:val="Titre2"/>
      </w:pPr>
      <w:r>
        <w:t xml:space="preserve">Teorema central do limite</w:t>
      </w:r>
    </w:p>
    <w:p>
      <w:pPr>
        <w:pStyle w:val="FirstParagraph"/>
      </w:pPr>
    </w:p>
    <w:bookmarkStart w:id="76" w:name="o-que-é-teorema-central-do-limite"/>
    <w:p>
      <w:pPr>
        <w:pStyle w:val="Titre3"/>
      </w:pPr>
      <w:r>
        <w:t xml:space="preserve">O que é teorema central do limite?</w:t>
      </w:r>
    </w:p>
    <w:p>
      <w:pPr>
        <w:pStyle w:val="Compact"/>
        <w:numPr>
          <w:ilvl w:val="0"/>
          <w:numId w:val="1024"/>
        </w:numPr>
      </w:pPr>
      <w:r>
        <w:t xml:space="preserve">O teorema central do limite @ref(eq:central-limit-theorem)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sepChr m:val=""/>
            <m:end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sepChr m:val=""/>
            <m:end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numPr>
          <w:ilvl w:val="0"/>
          <w:numId w:val="1025"/>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8</w:t>
        </w:r>
      </w:hyperlink>
    </w:p>
    <w:p>
      <w:pPr>
        <w:numPr>
          <w:ilvl w:val="0"/>
          <w:numId w:val="1025"/>
        </w:numPr>
      </w:pPr>
      <w:r>
        <w:t xml:space="preserve">No exemplo abaixo, uma variável aleatória numérica com distribuição uniforme no espaço amostral</w:t>
      </w:r>
      <w:r>
        <w:t xml:space="preserve"> </w:t>
      </w:r>
      <m:oMath>
        <m:r>
          <m:t>S</m:t>
        </m:r>
        <m:r>
          <m:rPr>
            <m:sty m:val="p"/>
          </m:rPr>
          <m:t>=</m:t>
        </m:r>
        <m:d>
          <m:dPr>
            <m:begChr m:val="["/>
            <m:sepChr m:val=""/>
            <m:end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3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5480feb-1ed0-4c0f-a4f5-8eee689cd6b8" w:name="teorema-central-limite-continu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5480feb-1ed0-4c0f-a4f5-8eee689cd6b8"/>
      <w:r>
        <w:rPr>
          <w:rFonts/>
          <w:b w:val="true"/>
          <w:strike w:val="false"/>
        </w:rPr>
        <w:t xml:space="preserve">: </w:t>
      </w:r>
      <w:r>
        <w:t xml:space="preserve">Esquerda: Histogramas de uma variável aleatória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6"/>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3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b78c427-d058-4cc8-9be0-ad95c1aa317f" w:name="teorema-central-limite-dado-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b78c427-d058-4cc8-9be0-ad95c1aa317f"/>
      <w:r>
        <w:rPr>
          <w:rFonts/>
          <w:b w:val="true"/>
          <w:strike w:val="false"/>
        </w:rPr>
        <w:t xml:space="preserve">: </w:t>
      </w:r>
      <w:r>
        <w:t xml:space="preserve">Esquerda: Histogramas de lançamento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027"/>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0.46 e variância</w:t>
      </w:r>
      <w:r>
        <w:t xml:space="preserve"> </w:t>
      </w:r>
      <m:oMath>
        <m:sSup>
          <m:e>
            <m:r>
              <m:t>σ</m:t>
            </m:r>
          </m:e>
          <m:sup>
            <m:r>
              <m:t>2</m:t>
            </m:r>
          </m:sup>
        </m:sSup>
      </m:oMath>
      <w:r>
        <w:t xml:space="preserve"> </w:t>
      </w:r>
      <w:r>
        <w:t xml:space="preserve">= 0.251.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0.46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3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61bc777-08f1-4988-a9c5-1fe8f44a7300" w:name="teorema-central-limite-moed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61bc777-08f1-4988-a9c5-1fe8f44a7300"/>
      <w:r>
        <w:rPr>
          <w:rFonts/>
          <w:b w:val="true"/>
          <w:strike w:val="false"/>
        </w:rPr>
        <w:t xml:space="preserve">: </w:t>
      </w:r>
      <w:r>
        <w:t xml:space="preserve">Esquerda: Histogramas de lançamento de 1 moeda com distribuição uniforme (N = 100). Direita: Histogramas da média de 100 amostras de tamanhos 5, 50, 500 e 5000 tomadas da população com reposição e igual probabilidade.</w:t>
      </w:r>
    </w:p>
    <w:p>
      <w:pPr>
        <w:pStyle w:val="Corpsdetexte"/>
      </w:pPr>
    </w:p>
    <w:bookmarkEnd w:id="76"/>
    <w:bookmarkStart w:id="77" w:name="X5eb9ddd84c25365197f63beb21afb48be98ec83"/>
    <w:p>
      <w:pPr>
        <w:pStyle w:val="Titre3"/>
      </w:pPr>
      <w:r>
        <w:t xml:space="preserve">Quais as condições de validade do teorema central do limite?</w:t>
      </w:r>
    </w:p>
    <w:p>
      <w:pPr>
        <w:numPr>
          <w:ilvl w:val="0"/>
          <w:numId w:val="1028"/>
        </w:numPr>
      </w:pPr>
      <w:r>
        <w:t xml:space="preserve">As condições de validade do teorema central do limite são:</w:t>
      </w:r>
      <w:hyperlink w:anchor="ref-kwak2017">
        <w:r>
          <w:rPr>
            <w:rStyle w:val="Lienhypertexte"/>
            <w:vertAlign w:val="superscript"/>
          </w:rPr>
          <w:t xml:space="preserve">8</w:t>
        </w:r>
      </w:hyperlink>
    </w:p>
    <w:p>
      <w:pPr>
        <w:numPr>
          <w:ilvl w:val="1"/>
          <w:numId w:val="1029"/>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029"/>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029"/>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77"/>
    <w:bookmarkStart w:id="78" w:name="X7c3d5c464ba516902ad2c74e13ffcc12681effd"/>
    <w:p>
      <w:pPr>
        <w:pStyle w:val="Titre3"/>
      </w:pPr>
      <w:r>
        <w:t xml:space="preserve">Qual a relação entre a lei dos grandes números e o teorema central do limite?</w:t>
      </w:r>
    </w:p>
    <w:p>
      <w:pPr>
        <w:pStyle w:val="Compact"/>
        <w:numPr>
          <w:ilvl w:val="0"/>
          <w:numId w:val="1030"/>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78"/>
    <w:bookmarkStart w:id="79" w:name="X4ba11abeb48722c6a1edad5bb2740788a0b5fed"/>
    <w:p>
      <w:pPr>
        <w:pStyle w:val="Titre3"/>
      </w:pPr>
      <w:r>
        <w:t xml:space="preserve">Qual a relevância do teorema central do limite para a análise estatística?</w:t>
      </w:r>
    </w:p>
    <w:p>
      <w:pPr>
        <w:numPr>
          <w:ilvl w:val="0"/>
          <w:numId w:val="1031"/>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8</w:t>
        </w:r>
      </w:hyperlink>
    </w:p>
    <w:p>
      <w:pPr>
        <w:numPr>
          <w:ilvl w:val="0"/>
          <w:numId w:val="1031"/>
        </w:numPr>
      </w:pPr>
      <w:r>
        <w:t xml:space="preserve">O teorema central do limite implica que os métodos estatísticos que se aplicam a distribuições normais podem ser aplicados a outras distribuições quando suas suposições são satisfeitas.</w:t>
      </w:r>
      <w:hyperlink w:anchor="ref-kwak2017">
        <w:r>
          <w:rPr>
            <w:rStyle w:val="Lienhypertexte"/>
            <w:vertAlign w:val="superscript"/>
          </w:rPr>
          <w:t xml:space="preserve">8</w:t>
        </w:r>
      </w:hyperlink>
    </w:p>
    <w:p>
      <w:pPr>
        <w:numPr>
          <w:ilvl w:val="0"/>
          <w:numId w:val="1031"/>
        </w:numPr>
      </w:pPr>
      <w:r>
        <w:t xml:space="preserve">Como o teorema central do limite determina a distribuição amostral</w:t>
      </w:r>
      <w:r>
        <w:t xml:space="preserve"> </w:t>
      </w:r>
      <m:oMath>
        <m:r>
          <m:t>Z</m:t>
        </m:r>
      </m:oMath>
      <w:r>
        <w:t xml:space="preserve"> </w:t>
      </w:r>
      <w:r>
        <w:t xml:space="preserve">@ref(eq:central-limit-theorem-z) das médias com tamanho amostral suficientemente grande, a média pode ser padronizada para uma distribuição normal com média 0 e variância 1,</w:t>
      </w:r>
      <w:r>
        <w:t xml:space="preserve"> </w:t>
      </w:r>
      <m:oMath>
        <m:r>
          <m:t>N</m:t>
        </m:r>
        <m:d>
          <m:dPr>
            <m:begChr m:val="("/>
            <m:sepChr m:val=""/>
            <m:endChr m:val=")"/>
            <m:grow/>
          </m:dPr>
          <m:e>
            <m:r>
              <m:t>0</m:t>
            </m:r>
            <m:r>
              <m:rPr>
                <m:sty m:val="p"/>
              </m:rPr>
              <m:t>,</m:t>
            </m:r>
            <m:r>
              <m:t>1</m:t>
            </m:r>
          </m:e>
        </m:d>
      </m:oMath>
      <w:r>
        <w:t xml:space="preserve">:</w:t>
      </w:r>
      <w:hyperlink w:anchor="ref-kwak2017">
        <w:r>
          <w:rPr>
            <w:rStyle w:val="Lienhypertexte"/>
            <w:vertAlign w:val="superscript"/>
          </w:rPr>
          <w:t xml:space="preserve">8</w:t>
        </w:r>
      </w:hyperlink>
    </w:p>
    <w:p>
      <w:pPr>
        <w:pStyle w:val="FirstParagraph"/>
      </w:pPr>
    </w:p>
    <w:p>
      <w:pPr>
        <w:pStyle w:val="Corpsdetexte"/>
      </w:pPr>
    </w:p>
    <w:p>
      <w:pPr>
        <w:pStyle w:val="Corpsdetexte"/>
      </w:pPr>
    </w:p>
    <w:p>
      <w:pPr>
        <w:pStyle w:val="Corpsdetexte"/>
      </w:pPr>
    </w:p>
    <w:p>
      <w:pPr>
        <w:pStyle w:val="Compact"/>
        <w:numPr>
          <w:ilvl w:val="0"/>
          <w:numId w:val="1032"/>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8</w:t>
        </w:r>
      </w:hyperlink>
    </w:p>
    <w:p>
      <w:pPr>
        <w:pStyle w:val="FirstParagraph"/>
      </w:pPr>
    </w:p>
    <w:bookmarkEnd w:id="79"/>
    <w:bookmarkEnd w:id="80"/>
    <w:bookmarkStart w:id="88" w:name="regressão-para-a-média"/>
    <w:p>
      <w:pPr>
        <w:pStyle w:val="Titre2"/>
      </w:pPr>
      <w:r>
        <w:t xml:space="preserve">Regressão para a média</w:t>
      </w:r>
    </w:p>
    <w:p>
      <w:pPr>
        <w:pStyle w:val="FirstParagraph"/>
      </w:pPr>
    </w:p>
    <w:bookmarkStart w:id="81" w:name="o-que-é-regressão-para-a-média"/>
    <w:p>
      <w:pPr>
        <w:pStyle w:val="Titre3"/>
      </w:pPr>
      <w:r>
        <w:t xml:space="preserve">O que é regressão para a média?</w:t>
      </w:r>
    </w:p>
    <w:p>
      <w:pPr>
        <w:numPr>
          <w:ilvl w:val="0"/>
          <w:numId w:val="1033"/>
        </w:numPr>
      </w:pPr>
      <w:r>
        <w:t xml:space="preserve">Regressão para a média</w:t>
      </w:r>
      <w:hyperlink w:anchor="ref-galton1886">
        <w:r>
          <w:rPr>
            <w:rStyle w:val="Lienhypertexte"/>
            <w:vertAlign w:val="superscript"/>
          </w:rPr>
          <w:t xml:space="preserve">9</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sepChr m:val=""/>
            <m:endChr m:val=")"/>
            <m:grow/>
          </m:dPr>
          <m:e>
            <m:sSub>
              <m:e>
                <m:r>
                  <m:t>X</m:t>
                </m:r>
              </m:e>
              <m:sub>
                <m:r>
                  <m:t>t</m:t>
                </m:r>
              </m:sub>
            </m:sSub>
          </m:e>
        </m:d>
      </m:oMath>
      <w:r>
        <w:t xml:space="preserve"> </w:t>
      </w:r>
      <w:r>
        <w:t xml:space="preserve">é mais próxima de</w:t>
      </w:r>
      <w:r>
        <w:t xml:space="preserve"> </w:t>
      </w:r>
      <m:oMath>
        <m:r>
          <m:t>E</m:t>
        </m:r>
        <m:d>
          <m:dPr>
            <m:begChr m:val="("/>
            <m:sepChr m:val=""/>
            <m:endChr m:val=")"/>
            <m:grow/>
          </m:dPr>
          <m:e>
            <m:r>
              <m:t>X</m:t>
            </m:r>
          </m:e>
        </m:d>
      </m:oMath>
      <w:r>
        <w:t xml:space="preserve"> </w:t>
      </w:r>
      <w:r>
        <w:t xml:space="preserve">do que</w:t>
      </w:r>
      <w:r>
        <w:t xml:space="preserve"> </w:t>
      </w:r>
      <m:oMath>
        <m:r>
          <m:t>E</m:t>
        </m:r>
        <m:d>
          <m:dPr>
            <m:begChr m:val="("/>
            <m:sepChr m:val=""/>
            <m:endChr m:val=")"/>
            <m:grow/>
          </m:dPr>
          <m:e>
            <m:sSub>
              <m:e>
                <m:r>
                  <m:t>X</m:t>
                </m:r>
              </m:e>
              <m:sub>
                <m:r>
                  <m:t>1</m:t>
                </m:r>
              </m:sub>
            </m:sSub>
          </m:e>
        </m:d>
      </m:oMath>
      <w:r>
        <w:t xml:space="preserve"> </w:t>
      </w:r>
      <w:r>
        <w:t xml:space="preserve">é de</w:t>
      </w:r>
      <w:r>
        <w:t xml:space="preserve"> </w:t>
      </w:r>
      <m:oMath>
        <m:r>
          <m:t>E</m:t>
        </m:r>
        <m:d>
          <m:dPr>
            <m:begChr m:val="("/>
            <m:sepChr m:val=""/>
            <m:endChr m:val=")"/>
            <m:grow/>
          </m:dPr>
          <m:e>
            <m:r>
              <m:t>X</m:t>
            </m:r>
          </m:e>
        </m:d>
      </m:oMath>
      <w:r>
        <w:t xml:space="preserve">.</w:t>
      </w:r>
      <w:hyperlink w:anchor="ref-barnett2004">
        <w:r>
          <w:rPr>
            <w:rStyle w:val="Lienhypertexte"/>
            <w:vertAlign w:val="superscript"/>
          </w:rPr>
          <w:t xml:space="preserve">10</w:t>
        </w:r>
      </w:hyperlink>
    </w:p>
    <w:p>
      <w:pPr>
        <w:numPr>
          <w:ilvl w:val="0"/>
          <w:numId w:val="1033"/>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10</w:t>
        </w:r>
      </w:hyperlink>
    </w:p>
    <w:p>
      <w:pPr>
        <w:numPr>
          <w:ilvl w:val="0"/>
          <w:numId w:val="1033"/>
        </w:numPr>
      </w:pPr>
      <w:r>
        <w:t xml:space="preserve">Regressão para a média pode ocorrer em qualquer pesquisa cujo delineamento envolva medidas repetidas.</w:t>
      </w:r>
      <w:hyperlink w:anchor="ref-senn2011">
        <w:r>
          <w:rPr>
            <w:rStyle w:val="Lienhypertexte"/>
            <w:vertAlign w:val="superscript"/>
          </w:rPr>
          <w:t xml:space="preserve">11</w:t>
        </w:r>
      </w:hyperlink>
    </w:p>
    <w:p>
      <w:pPr>
        <w:numPr>
          <w:ilvl w:val="0"/>
          <w:numId w:val="1033"/>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10</w:t>
        </w:r>
      </w:hyperlink>
    </w:p>
    <w:p>
      <w:pPr>
        <w:numPr>
          <w:ilvl w:val="0"/>
          <w:numId w:val="1033"/>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10</w:t>
        </w:r>
      </w:hyperlink>
    </w:p>
    <w:p>
      <w:pPr>
        <w:numPr>
          <w:ilvl w:val="0"/>
          <w:numId w:val="1033"/>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3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df72a79-3ce3-46a0-800c-603ffe9ce3e1" w:name="regressao-media-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df72a79-3ce3-46a0-800c-603ffe9ce3e1"/>
      <w:r>
        <w:rPr>
          <w:rFonts/>
          <w:b w:val="true"/>
          <w:strike w:val="fals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81"/>
    <w:bookmarkStart w:id="82" w:name="qual-a-causa-da-regressão-para-a-média"/>
    <w:p>
      <w:pPr>
        <w:pStyle w:val="Titre3"/>
      </w:pPr>
      <w:r>
        <w:t xml:space="preserve">Qual a causa da regressão para a média?</w:t>
      </w:r>
    </w:p>
    <w:p>
      <w:pPr>
        <w:numPr>
          <w:ilvl w:val="0"/>
          <w:numId w:val="1034"/>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10</w:t>
        </w:r>
      </w:hyperlink>
    </w:p>
    <w:p>
      <w:pPr>
        <w:numPr>
          <w:ilvl w:val="0"/>
          <w:numId w:val="1034"/>
        </w:numPr>
      </w:pPr>
      <w:r>
        <w:t xml:space="preserve">Regressão para a média é uma consequência da observação de que dados extremos não se repetem com frequência.</w:t>
      </w:r>
      <w:hyperlink w:anchor="ref-senn2011">
        <w:r>
          <w:rPr>
            <w:rStyle w:val="Lienhypertexte"/>
            <w:vertAlign w:val="superscript"/>
          </w:rPr>
          <w:t xml:space="preserve">11</w:t>
        </w:r>
      </w:hyperlink>
    </w:p>
    <w:p>
      <w:pPr>
        <w:numPr>
          <w:ilvl w:val="0"/>
          <w:numId w:val="1034"/>
        </w:numPr>
      </w:pPr>
      <w:r>
        <w:t xml:space="preserve">Deve-se assumir que a regressão para a média ocorreu até que os dados mostrem o contrário.</w:t>
      </w:r>
      <w:hyperlink w:anchor="ref-barnett2004">
        <w:r>
          <w:rPr>
            <w:rStyle w:val="Lienhypertexte"/>
            <w:vertAlign w:val="superscript"/>
          </w:rPr>
          <w:t xml:space="preserve">10</w:t>
        </w:r>
      </w:hyperlink>
    </w:p>
    <w:p>
      <w:pPr>
        <w:pStyle w:val="FirstParagraph"/>
      </w:pPr>
    </w:p>
    <w:bookmarkEnd w:id="82"/>
    <w:bookmarkStart w:id="83" w:name="Xe212950bef68977145c3ca4539e848b955c149e"/>
    <w:p>
      <w:pPr>
        <w:pStyle w:val="Titre3"/>
      </w:pPr>
      <w:r>
        <w:t xml:space="preserve">Por que detectar o fenômeno de regressão para a média?</w:t>
      </w:r>
    </w:p>
    <w:p>
      <w:pPr>
        <w:pStyle w:val="Compact"/>
        <w:numPr>
          <w:ilvl w:val="0"/>
          <w:numId w:val="1035"/>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11</w:t>
        </w:r>
      </w:hyperlink>
    </w:p>
    <w:p>
      <w:pPr>
        <w:pStyle w:val="FirstParagraph"/>
      </w:pPr>
    </w:p>
    <w:bookmarkEnd w:id="83"/>
    <w:bookmarkStart w:id="86" w:name="X9ff8f8e4d3cb118ca4ab5500e23cfe0a93b2a9b"/>
    <w:p>
      <w:pPr>
        <w:pStyle w:val="Titre3"/>
      </w:pPr>
      <w:r>
        <w:t xml:space="preserve">Como detectar o fenômeno de regressão para a média?</w:t>
      </w:r>
    </w:p>
    <w:p>
      <w:pPr>
        <w:pStyle w:val="Compact"/>
        <w:numPr>
          <w:ilvl w:val="0"/>
          <w:numId w:val="1036"/>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10</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12</w:t>
        </w:r>
      </w:hyperlink>
      <w:r>
        <w:t xml:space="preserve"> </w:t>
      </w:r>
      <w:r>
        <w:t xml:space="preserve">fornece as funções</w:t>
      </w:r>
      <w:r>
        <w:t xml:space="preserve"> </w:t>
      </w:r>
      <w:hyperlink r:id="rId84">
        <w:r>
          <w:rPr>
            <w:rStyle w:val="Lienhypertexte"/>
            <w:i/>
            <w:iCs/>
          </w:rPr>
          <w:t xml:space="preserve">cordata</w:t>
        </w:r>
      </w:hyperlink>
      <w:r>
        <w:t xml:space="preserve"> </w:t>
      </w:r>
      <w:r>
        <w:t xml:space="preserve">para calcular a correlação entre medidas tipo antes-e-depois e</w:t>
      </w:r>
      <w:r>
        <w:t xml:space="preserve"> </w:t>
      </w:r>
      <w:hyperlink r:id="rId85">
        <w:r>
          <w:rPr>
            <w:rStyle w:val="Lienhypertexte"/>
            <w:i/>
            <w:iCs/>
          </w:rPr>
          <w:t xml:space="preserve">meechua_reg</w:t>
        </w:r>
      </w:hyperlink>
      <w:r>
        <w:t xml:space="preserve"> </w:t>
      </w:r>
      <w:r>
        <w:t xml:space="preserve">para ajustar modelos lineares de regressão.</w:t>
      </w:r>
    </w:p>
    <w:p>
      <w:pPr>
        <w:pStyle w:val="Corpsdetexte"/>
      </w:pPr>
    </w:p>
    <w:bookmarkEnd w:id="86"/>
    <w:bookmarkStart w:id="87" w:name="X0bfd7dca7c153c33dc80d7c1ded0f0979161783"/>
    <w:p>
      <w:pPr>
        <w:pStyle w:val="Titre3"/>
      </w:pPr>
      <w:r>
        <w:t xml:space="preserve">Como o fenômeno de regressão para a média pode ser evitado?</w:t>
      </w:r>
    </w:p>
    <w:p>
      <w:pPr>
        <w:numPr>
          <w:ilvl w:val="0"/>
          <w:numId w:val="1037"/>
        </w:numPr>
      </w:pPr>
      <w:r>
        <w:t xml:space="preserve">Aloque os participantes de modo aleatório nos grupos de tratamento e controle para reduzir o fenômeno de regressão para a média.</w:t>
      </w:r>
      <w:hyperlink w:anchor="ref-barnett2004">
        <w:r>
          <w:rPr>
            <w:rStyle w:val="Lienhypertexte"/>
            <w:vertAlign w:val="superscript"/>
          </w:rPr>
          <w:t xml:space="preserve">10</w:t>
        </w:r>
      </w:hyperlink>
    </w:p>
    <w:p>
      <w:pPr>
        <w:numPr>
          <w:ilvl w:val="0"/>
          <w:numId w:val="1037"/>
        </w:numPr>
      </w:pPr>
      <w:r>
        <w:t xml:space="preserve">Selecione participantes com base em medidas repetidas ao invés de medidas únicas.</w:t>
      </w:r>
      <w:hyperlink w:anchor="ref-barnett2004">
        <w:r>
          <w:rPr>
            <w:rStyle w:val="Lienhypertexte"/>
            <w:vertAlign w:val="superscript"/>
          </w:rPr>
          <w:t xml:space="preserve">10</w:t>
        </w:r>
      </w:hyperlink>
    </w:p>
    <w:p>
      <w:pPr>
        <w:pStyle w:val="FirstParagraph"/>
      </w:pPr>
    </w:p>
    <w:p>
      <w:pPr>
        <w:pStyle w:val="Corpsdetexte"/>
      </w:pPr>
    </w:p>
    <w:p>
      <w:r>
        <w:br w:type="page"/>
      </w:r>
    </w:p>
    <w:bookmarkEnd w:id="87"/>
    <w:bookmarkEnd w:id="88"/>
    <w:bookmarkEnd w:id="89"/>
    <w:bookmarkStart w:id="112" w:name="pensamento-estatistico"/>
    <w:p>
      <w:pPr>
        <w:pStyle w:val="Titre1"/>
      </w:pPr>
      <w:r>
        <w:rPr>
          <w:b/>
          <w:bCs/>
        </w:rPr>
        <w:t xml:space="preserve">Pensamento estatístico</w:t>
      </w:r>
    </w:p>
    <w:p>
      <w:pPr>
        <w:pStyle w:val="FirstParagraph"/>
      </w:pPr>
    </w:p>
    <w:bookmarkStart w:id="93" w:name="unidade-de-análise"/>
    <w:p>
      <w:pPr>
        <w:pStyle w:val="Titre2"/>
      </w:pPr>
      <w:r>
        <w:t xml:space="preserve">Unidade de análise</w:t>
      </w:r>
    </w:p>
    <w:p>
      <w:pPr>
        <w:pStyle w:val="FirstParagraph"/>
      </w:pPr>
    </w:p>
    <w:bookmarkStart w:id="90" w:name="o-que-é-unidade-de-análise"/>
    <w:p>
      <w:pPr>
        <w:pStyle w:val="Titre3"/>
      </w:pPr>
      <w:r>
        <w:t xml:space="preserve">O que é unidade de análise?</w:t>
      </w:r>
    </w:p>
    <w:p>
      <w:pPr>
        <w:numPr>
          <w:ilvl w:val="0"/>
          <w:numId w:val="1038"/>
        </w:numPr>
      </w:pPr>
      <w:r>
        <w:t xml:space="preserve">A unidade de análise (ou unidade experimental) de pesquisas na área de saúde geralmente é o indivíduo.</w:t>
      </w:r>
      <w:hyperlink w:anchor="ref-Altman1997">
        <w:r>
          <w:rPr>
            <w:rStyle w:val="Lienhypertexte"/>
            <w:vertAlign w:val="superscript"/>
          </w:rPr>
          <w:t xml:space="preserve">13</w:t>
        </w:r>
      </w:hyperlink>
    </w:p>
    <w:p>
      <w:pPr>
        <w:numPr>
          <w:ilvl w:val="0"/>
          <w:numId w:val="1038"/>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13</w:t>
        </w:r>
      </w:hyperlink>
    </w:p>
    <w:p>
      <w:pPr>
        <w:pStyle w:val="FirstParagraph"/>
      </w:pPr>
    </w:p>
    <w:bookmarkEnd w:id="90"/>
    <w:bookmarkStart w:id="91" w:name="X8cac20a0ae3bb0643061853ae6acaf2a80b43f1"/>
    <w:p>
      <w:pPr>
        <w:pStyle w:val="Titre3"/>
      </w:pPr>
      <w:r>
        <w:t xml:space="preserve">Por que identificar a unidade de análise de um estudo?</w:t>
      </w:r>
    </w:p>
    <w:p>
      <w:pPr>
        <w:pStyle w:val="Compact"/>
        <w:numPr>
          <w:ilvl w:val="0"/>
          <w:numId w:val="1039"/>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13</w:t>
        </w:r>
      </w:hyperlink>
      <w:r>
        <w:rPr>
          <w:vertAlign w:val="superscript"/>
        </w:rPr>
        <w:t xml:space="preserve">,</w:t>
      </w:r>
      <w:hyperlink w:anchor="ref-Matthews1990">
        <w:r>
          <w:rPr>
            <w:rStyle w:val="Lienhypertexte"/>
            <w:vertAlign w:val="superscript"/>
          </w:rPr>
          <w:t xml:space="preserve">14</w:t>
        </w:r>
      </w:hyperlink>
    </w:p>
    <w:p>
      <w:pPr>
        <w:pStyle w:val="FirstParagraph"/>
      </w:pPr>
    </w:p>
    <w:bookmarkEnd w:id="91"/>
    <w:bookmarkStart w:id="92" w:name="Xbc6e13c632455a0d84d80810ccb991684040a24"/>
    <w:p>
      <w:pPr>
        <w:pStyle w:val="Titre3"/>
      </w:pPr>
      <w:r>
        <w:t xml:space="preserve">Que medidas podem ser obtidas da unidade de análise de um estudo?</w:t>
      </w:r>
    </w:p>
    <w:p>
      <w:pPr>
        <w:pStyle w:val="Compact"/>
        <w:numPr>
          <w:ilvl w:val="0"/>
          <w:numId w:val="1040"/>
        </w:numPr>
      </w:pPr>
      <w:r>
        <w:t xml:space="preserve">Da unidade de análise podem ser coletadas informações em medidas únicas, repetidas, seriadas ou múltiplas.</w:t>
      </w:r>
    </w:p>
    <w:p>
      <w:pPr>
        <w:pStyle w:val="FirstParagraph"/>
      </w:pPr>
    </w:p>
    <w:bookmarkEnd w:id="92"/>
    <w:bookmarkEnd w:id="93"/>
    <w:bookmarkStart w:id="96" w:name="população"/>
    <w:p>
      <w:pPr>
        <w:pStyle w:val="Titre2"/>
      </w:pPr>
      <w:r>
        <w:t xml:space="preserve">População</w:t>
      </w:r>
    </w:p>
    <w:p>
      <w:pPr>
        <w:pStyle w:val="FirstParagraph"/>
      </w:pPr>
    </w:p>
    <w:bookmarkStart w:id="94" w:name="o-que-é-população"/>
    <w:p>
      <w:pPr>
        <w:pStyle w:val="Titre3"/>
      </w:pPr>
      <w:r>
        <w:t xml:space="preserve">O que é população?</w:t>
      </w:r>
    </w:p>
    <w:p>
      <w:pPr>
        <w:numPr>
          <w:ilvl w:val="0"/>
          <w:numId w:val="1041"/>
        </w:numPr>
      </w:pPr>
      <w:r>
        <w:t xml:space="preserve">População — ou população-alvo — refere-se ao conjunto completo sobre o qual se pretende obter informações.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1"/>
        </w:numPr>
      </w:pPr>
      <w:r>
        <w:t xml:space="preserve">População é metodologicamente delimitada pelos critérios de inclusão e exclusão do estudo.</w:t>
      </w:r>
      <w:hyperlink w:anchor="ref-Banerjee2010">
        <w:r>
          <w:rPr>
            <w:rStyle w:val="Lienhypertexte"/>
            <w:vertAlign w:val="superscript"/>
          </w:rPr>
          <w:t xml:space="preserve">15</w:t>
        </w:r>
      </w:hyperlink>
    </w:p>
    <w:p>
      <w:pPr>
        <w:numPr>
          <w:ilvl w:val="0"/>
          <w:numId w:val="1041"/>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15</w:t>
        </w:r>
      </w:hyperlink>
    </w:p>
    <w:p>
      <w:pPr>
        <w:numPr>
          <w:ilvl w:val="0"/>
          <w:numId w:val="1041"/>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15</w:t>
        </w:r>
      </w:hyperlink>
    </w:p>
    <w:p>
      <w:pPr>
        <w:pStyle w:val="FirstParagraph"/>
      </w:pPr>
    </w:p>
    <w:bookmarkEnd w:id="94"/>
    <w:bookmarkStart w:id="95" w:name="Xc1b4e05f83c7616bda5ff3d890f0779c64f758e"/>
    <w:p>
      <w:pPr>
        <w:pStyle w:val="Titre3"/>
      </w:pPr>
      <w:r>
        <w:t xml:space="preserve">O que é representatividade e por que ela importa?</w:t>
      </w:r>
    </w:p>
    <w:p>
      <w:pPr>
        <w:numPr>
          <w:ilvl w:val="0"/>
          <w:numId w:val="1042"/>
        </w:numPr>
      </w:pPr>
      <w:r>
        <w:t xml:space="preserve">Representatividade refere-se ao grau em que uma amostra reflete com fidelidade as características da população de referência.</w:t>
      </w:r>
      <w:hyperlink w:anchor="ref-martínez-mesa2016">
        <w:r>
          <w:rPr>
            <w:rStyle w:val="Lienhypertexte"/>
            <w:vertAlign w:val="superscript"/>
          </w:rPr>
          <w:t xml:space="preserve">16</w:t>
        </w:r>
      </w:hyperlink>
    </w:p>
    <w:p>
      <w:pPr>
        <w:numPr>
          <w:ilvl w:val="0"/>
          <w:numId w:val="1042"/>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16</w:t>
        </w:r>
      </w:hyperlink>
    </w:p>
    <w:p>
      <w:pPr>
        <w:numPr>
          <w:ilvl w:val="0"/>
          <w:numId w:val="1042"/>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16</w:t>
        </w:r>
      </w:hyperlink>
    </w:p>
    <w:p>
      <w:pPr>
        <w:pStyle w:val="FirstParagraph"/>
      </w:pPr>
    </w:p>
    <w:bookmarkEnd w:id="95"/>
    <w:bookmarkEnd w:id="96"/>
    <w:bookmarkStart w:id="99" w:name="amostra"/>
    <w:p>
      <w:pPr>
        <w:pStyle w:val="Titre2"/>
      </w:pPr>
      <w:r>
        <w:t xml:space="preserve">Amostra</w:t>
      </w:r>
    </w:p>
    <w:p>
      <w:pPr>
        <w:pStyle w:val="FirstParagraph"/>
      </w:pPr>
    </w:p>
    <w:bookmarkStart w:id="97" w:name="o-que-é-amostra"/>
    <w:p>
      <w:pPr>
        <w:pStyle w:val="Titre3"/>
      </w:pPr>
      <w:r>
        <w:t xml:space="preserve">O que é amostra?</w:t>
      </w:r>
    </w:p>
    <w:p>
      <w:pPr>
        <w:numPr>
          <w:ilvl w:val="0"/>
          <w:numId w:val="1043"/>
        </w:numPr>
      </w:pPr>
      <w:r>
        <w:t xml:space="preserve">Amostra é uma parte finita da população do estudo.</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0"/>
          <w:numId w:val="1043"/>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17</w:t>
        </w:r>
      </w:hyperlink>
    </w:p>
    <w:p>
      <w:pPr>
        <w:pStyle w:val="FirstParagraph"/>
      </w:pPr>
    </w:p>
    <w:bookmarkEnd w:id="97"/>
    <w:bookmarkStart w:id="98" w:name="por-que-usar-dados-de-amostras"/>
    <w:p>
      <w:pPr>
        <w:pStyle w:val="Titre3"/>
      </w:pPr>
      <w:r>
        <w:t xml:space="preserve">Por que usar dados de amostras?</w:t>
      </w:r>
    </w:p>
    <w:p>
      <w:pPr>
        <w:numPr>
          <w:ilvl w:val="0"/>
          <w:numId w:val="1044"/>
        </w:numPr>
      </w:pPr>
      <w:r>
        <w:t xml:space="preserve">Estudos com amostras, em vez de censos, são preferíveis por diversas razões, dentre elas: questões éticas; limitações orçamentárias; desafios logísticos; restrição de tempo; e tamanho populacional desconhecido.</w:t>
      </w:r>
      <w:hyperlink w:anchor="ref-martínez-mesa2016">
        <w:r>
          <w:rPr>
            <w:rStyle w:val="Lienhypertexte"/>
            <w:vertAlign w:val="superscript"/>
          </w:rPr>
          <w:t xml:space="preserve">16</w:t>
        </w:r>
      </w:hyperlink>
    </w:p>
    <w:p>
      <w:pPr>
        <w:numPr>
          <w:ilvl w:val="0"/>
          <w:numId w:val="1044"/>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8</w:t>
        </w:r>
      </w:hyperlink>
    </w:p>
    <w:p>
      <w:pPr>
        <w:numPr>
          <w:ilvl w:val="0"/>
          <w:numId w:val="1044"/>
        </w:numPr>
      </w:pPr>
      <w:r>
        <w:t xml:space="preserve">Em geral, amostras de tamanhos maiores possuem médias mais próximas da média populacional e menores variâncias.</w:t>
      </w:r>
      <w:hyperlink w:anchor="ref-kwak2017">
        <w:r>
          <w:rPr>
            <w:rStyle w:val="Lienhypertexte"/>
            <w:vertAlign w:val="superscript"/>
          </w:rPr>
          <w:t xml:space="preserve">8</w:t>
        </w:r>
      </w:hyperlink>
    </w:p>
    <w:p>
      <w:pPr>
        <w:pStyle w:val="FirstParagraph"/>
      </w:pPr>
    </w:p>
    <w:bookmarkEnd w:id="98"/>
    <w:bookmarkEnd w:id="99"/>
    <w:bookmarkStart w:id="103" w:name="amostragem"/>
    <w:p>
      <w:pPr>
        <w:pStyle w:val="Titre2"/>
      </w:pPr>
      <w:r>
        <w:t xml:space="preserve">Amostragem</w:t>
      </w:r>
    </w:p>
    <w:p>
      <w:pPr>
        <w:pStyle w:val="FirstParagraph"/>
      </w:pPr>
    </w:p>
    <w:bookmarkStart w:id="100" w:name="o-que-é-amostragem"/>
    <w:p>
      <w:pPr>
        <w:pStyle w:val="Titre3"/>
      </w:pPr>
      <w:r>
        <w:t xml:space="preserve">O que é amostragem?</w:t>
      </w:r>
    </w:p>
    <w:p>
      <w:pPr>
        <w:pStyle w:val="Compact"/>
        <w:numPr>
          <w:ilvl w:val="0"/>
          <w:numId w:val="1045"/>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3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38588f-a211-461f-aba6-6ca59c26651f" w:name="populacao-amostr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38588f-a211-461f-aba6-6ca59c26651f"/>
      <w:r>
        <w:rPr>
          <w:rFonts/>
          <w:b w:val="true"/>
          <w:strike w:val="false"/>
        </w:rPr>
        <w:t xml:space="preserve">: </w:t>
      </w:r>
      <w:r>
        <w:t xml:space="preserve">Representação esquemática da amostragem: seleção de uma população para a amostra.</w:t>
      </w:r>
    </w:p>
    <w:p>
      <w:pPr>
        <w:pStyle w:val="Corpsdetexte"/>
      </w:pPr>
    </w:p>
    <w:bookmarkEnd w:id="100"/>
    <w:bookmarkStart w:id="101" w:name="Xce1bccfa5371b76e1d2cc272df6c3c1f4b48029"/>
    <w:p>
      <w:pPr>
        <w:pStyle w:val="Titre3"/>
      </w:pPr>
      <w:r>
        <w:t xml:space="preserve">Quais métodos de amostragem são usados para obter uma amostra da população?</w:t>
      </w:r>
    </w:p>
    <w:p>
      <w:pPr>
        <w:numPr>
          <w:ilvl w:val="0"/>
          <w:numId w:val="1046"/>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15</w:t>
        </w:r>
      </w:hyperlink>
    </w:p>
    <w:p>
      <w:pPr>
        <w:numPr>
          <w:ilvl w:val="0"/>
          <w:numId w:val="1046"/>
        </w:numPr>
      </w:pPr>
      <w:r>
        <w:t xml:space="preserve">Não-probabilísticas ou intencionais: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7"/>
        </w:numPr>
      </w:pPr>
      <w:r>
        <w:t xml:space="preserve">Bola de neve.</w:t>
      </w:r>
    </w:p>
    <w:p>
      <w:pPr>
        <w:numPr>
          <w:ilvl w:val="1"/>
          <w:numId w:val="1047"/>
        </w:numPr>
      </w:pPr>
      <w:r>
        <w:t xml:space="preserve">Conveniência.</w:t>
      </w:r>
    </w:p>
    <w:p>
      <w:pPr>
        <w:numPr>
          <w:ilvl w:val="1"/>
          <w:numId w:val="1047"/>
        </w:numPr>
      </w:pPr>
      <w:r>
        <w:t xml:space="preserve">Participantes encaminhados.</w:t>
      </w:r>
    </w:p>
    <w:p>
      <w:pPr>
        <w:numPr>
          <w:ilvl w:val="1"/>
          <w:numId w:val="1047"/>
        </w:numPr>
      </w:pPr>
      <w:r>
        <w:t xml:space="preserve">Proposital.</w:t>
      </w:r>
    </w:p>
    <w:p>
      <w:pPr>
        <w:numPr>
          <w:ilvl w:val="0"/>
          <w:numId w:val="1046"/>
        </w:numPr>
      </w:pPr>
      <w:r>
        <w:t xml:space="preserve">Probabilísticas:</w:t>
      </w:r>
      <w:hyperlink w:anchor="ref-Banerjee2010">
        <w:r>
          <w:rPr>
            <w:rStyle w:val="Lienhypertexte"/>
            <w:vertAlign w:val="superscript"/>
          </w:rPr>
          <w:t xml:space="preserve">15</w:t>
        </w:r>
      </w:hyperlink>
      <w:r>
        <w:rPr>
          <w:vertAlign w:val="superscript"/>
        </w:rPr>
        <w:t xml:space="preserve">,</w:t>
      </w:r>
      <w:hyperlink w:anchor="ref-martínez-mesa2016">
        <w:r>
          <w:rPr>
            <w:rStyle w:val="Lienhypertexte"/>
            <w:vertAlign w:val="superscript"/>
          </w:rPr>
          <w:t xml:space="preserve">16</w:t>
        </w:r>
      </w:hyperlink>
    </w:p>
    <w:p>
      <w:pPr>
        <w:numPr>
          <w:ilvl w:val="1"/>
          <w:numId w:val="1048"/>
        </w:numPr>
      </w:pPr>
      <w:r>
        <w:t xml:space="preserve">Simples.</w:t>
      </w:r>
    </w:p>
    <w:p>
      <w:pPr>
        <w:numPr>
          <w:ilvl w:val="1"/>
          <w:numId w:val="1048"/>
        </w:numPr>
      </w:pPr>
      <w:r>
        <w:t xml:space="preserve">Sistemática.</w:t>
      </w:r>
    </w:p>
    <w:p>
      <w:pPr>
        <w:numPr>
          <w:ilvl w:val="1"/>
          <w:numId w:val="1048"/>
        </w:numPr>
      </w:pPr>
      <w:r>
        <w:t xml:space="preserve">Multiestágio.</w:t>
      </w:r>
    </w:p>
    <w:p>
      <w:pPr>
        <w:numPr>
          <w:ilvl w:val="1"/>
          <w:numId w:val="1048"/>
        </w:numPr>
      </w:pPr>
      <w:r>
        <w:t xml:space="preserve">Estratificada.</w:t>
      </w:r>
    </w:p>
    <w:p>
      <w:pPr>
        <w:numPr>
          <w:ilvl w:val="1"/>
          <w:numId w:val="1048"/>
        </w:numPr>
      </w:pPr>
      <w:r>
        <w:t xml:space="preserve">Agregada.</w:t>
      </w:r>
    </w:p>
    <w:p>
      <w:pPr>
        <w:pStyle w:val="FirstParagraph"/>
      </w:pPr>
    </w:p>
    <w:bookmarkEnd w:id="101"/>
    <w:bookmarkStart w:id="102" w:name="o-que-é-erro-de-amostragem"/>
    <w:p>
      <w:pPr>
        <w:pStyle w:val="Titre3"/>
      </w:pPr>
      <w:r>
        <w:t xml:space="preserve">O que é erro de amostragem?</w:t>
      </w:r>
    </w:p>
    <w:p>
      <w:pPr>
        <w:pStyle w:val="Compact"/>
        <w:numPr>
          <w:ilvl w:val="0"/>
          <w:numId w:val="1049"/>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16</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3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68c5ab5-f14d-4d70-9172-d172423d33af" w:name="erro-amostragem-esquematic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68c5ab5-f14d-4d70-9172-d172423d33af"/>
      <w:r>
        <w:rPr>
          <w:rFonts/>
          <w:b w:val="true"/>
          <w:strike w:val="false"/>
        </w:rPr>
        <w:t xml:space="preserve">: </w:t>
      </w:r>
      <w:r>
        <w:t xml:space="preserve">Representação esquemática do erro de amostragem: seleção de várias amostras independentes de uma população.</w:t>
      </w:r>
    </w:p>
    <w:p>
      <w:pPr>
        <w:pStyle w:val="Corpsdetexte"/>
      </w:pP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3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3053b4f-aeca-4a94-aceb-abe553cb06ab" w:name="erro-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3053b4f-aeca-4a94-aceb-abe553cb06ab"/>
      <w:r>
        <w:rPr>
          <w:rFonts/>
          <w:b w:val="true"/>
          <w:strike w:val="false"/>
        </w:rPr>
        <w:t xml:space="preserve">: </w:t>
      </w:r>
      <w:r>
        <w:t xml:space="preserve">Representação esquemática da amostragem de uma população para a amostra.</w:t>
      </w:r>
    </w:p>
    <w:p>
      <w:pPr>
        <w:pStyle w:val="Corpsdetexte"/>
      </w:pPr>
    </w:p>
    <w:bookmarkEnd w:id="102"/>
    <w:bookmarkEnd w:id="103"/>
    <w:bookmarkStart w:id="107" w:name="reamostragem"/>
    <w:p>
      <w:pPr>
        <w:pStyle w:val="Titre2"/>
      </w:pPr>
      <w:r>
        <w:t xml:space="preserve">Reamostragem</w:t>
      </w:r>
    </w:p>
    <w:p>
      <w:pPr>
        <w:pStyle w:val="FirstParagraph"/>
      </w:pPr>
    </w:p>
    <w:bookmarkStart w:id="104" w:name="o-que-é-reamostragem"/>
    <w:p>
      <w:pPr>
        <w:pStyle w:val="Titre3"/>
      </w:pPr>
      <w:r>
        <w:t xml:space="preserve">O que é reamostragem?</w:t>
      </w:r>
    </w:p>
    <w:p>
      <w:pPr>
        <w:numPr>
          <w:ilvl w:val="0"/>
          <w:numId w:val="1050"/>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17</w:t>
        </w:r>
      </w:hyperlink>
    </w:p>
    <w:p>
      <w:pPr>
        <w:numPr>
          <w:ilvl w:val="0"/>
          <w:numId w:val="1050"/>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17</w:t>
        </w:r>
      </w:hyperlink>
    </w:p>
    <w:p>
      <w:pPr>
        <w:pStyle w:val="FirstParagraph"/>
      </w:pPr>
    </w:p>
    <w:bookmarkEnd w:id="104"/>
    <w:bookmarkStart w:id="105" w:name="por-que-utilizar-reamostragem"/>
    <w:p>
      <w:pPr>
        <w:pStyle w:val="Titre3"/>
      </w:pPr>
      <w:r>
        <w:t xml:space="preserve">Por que utilizar reamostragem?</w:t>
      </w:r>
    </w:p>
    <w:p>
      <w:pPr>
        <w:numPr>
          <w:ilvl w:val="0"/>
          <w:numId w:val="1051"/>
        </w:numPr>
      </w:pPr>
      <w:r>
        <w:t xml:space="preserve">Quando se dispõe de dados de apenas 1 amostra, as diversas suposições que são feitas podem não ser atingidas.</w:t>
      </w:r>
      <w:hyperlink w:anchor="ref-Bland2015">
        <w:r>
          <w:rPr>
            <w:rStyle w:val="Lienhypertexte"/>
            <w:vertAlign w:val="superscript"/>
          </w:rPr>
          <w:t xml:space="preserve">17</w:t>
        </w:r>
      </w:hyperlink>
    </w:p>
    <w:p>
      <w:pPr>
        <w:numPr>
          <w:ilvl w:val="0"/>
          <w:numId w:val="1051"/>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17</w:t>
        </w:r>
      </w:hyperlink>
    </w:p>
    <w:p>
      <w:pPr>
        <w:numPr>
          <w:ilvl w:val="0"/>
          <w:numId w:val="1051"/>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17</w:t>
        </w:r>
      </w:hyperlink>
    </w:p>
    <w:p>
      <w:pPr>
        <w:pStyle w:val="FirstParagraph"/>
      </w:pPr>
    </w:p>
    <w:bookmarkEnd w:id="105"/>
    <w:bookmarkStart w:id="106" w:name="X2615ecaa04d613b142abaa8b2a093bbe630fb5a"/>
    <w:p>
      <w:pPr>
        <w:pStyle w:val="Titre3"/>
      </w:pPr>
      <w:r>
        <w:t xml:space="preserve">Quais procedimentos de reamostragem podem ser realizados?</w:t>
      </w:r>
    </w:p>
    <w:p>
      <w:pPr>
        <w:pStyle w:val="Compact"/>
        <w:numPr>
          <w:ilvl w:val="0"/>
          <w:numId w:val="1052"/>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17</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3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e77608f-3eb4-4729-a319-ebc4c9cf9765" w:name="re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e77608f-3eb4-4729-a319-ebc4c9cf9765"/>
      <w:r>
        <w:rPr>
          <w:rFonts/>
          <w:b w:val="true"/>
          <w:strike w:val="false"/>
        </w:rPr>
        <w:t xml:space="preserve">: </w:t>
      </w:r>
      <w:r>
        <w:t xml:space="preserve">Representação esquemática da reamostragem de uma amostra.</w:t>
      </w:r>
    </w:p>
    <w:p>
      <w:pPr>
        <w:pStyle w:val="Corpsdetexte"/>
      </w:pPr>
    </w:p>
    <w:bookmarkEnd w:id="106"/>
    <w:bookmarkEnd w:id="107"/>
    <w:bookmarkStart w:id="109" w:name="subamostragem"/>
    <w:p>
      <w:pPr>
        <w:pStyle w:val="Titre2"/>
      </w:pPr>
      <w:r>
        <w:t xml:space="preserve">Subamostragem</w:t>
      </w:r>
    </w:p>
    <w:p>
      <w:pPr>
        <w:pStyle w:val="FirstParagraph"/>
      </w:pPr>
    </w:p>
    <w:bookmarkStart w:id="108" w:name="o-que-é-subamostragem"/>
    <w:p>
      <w:pPr>
        <w:pStyle w:val="Titre3"/>
      </w:pPr>
      <w:r>
        <w:t xml:space="preserve">O que é subamostragem?</w:t>
      </w:r>
    </w:p>
    <w:p>
      <w:pPr>
        <w:pStyle w:val="Compact"/>
        <w:numPr>
          <w:ilvl w:val="0"/>
          <w:numId w:val="1053"/>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3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72a0157-f009-4703-abac-5c0192d522df" w:name="sub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2a0157-f009-4703-abac-5c0192d522df"/>
      <w:r>
        <w:rPr>
          <w:rFonts/>
          <w:b w:val="true"/>
          <w:strike w:val="false"/>
        </w:rPr>
        <w:t xml:space="preserve">: </w:t>
      </w:r>
      <w:r>
        <w:t xml:space="preserve">Representação esquemática da subamostragem de uma amostra.</w:t>
      </w:r>
    </w:p>
    <w:p>
      <w:pPr>
        <w:pStyle w:val="Corpsdetexte"/>
      </w:pPr>
    </w:p>
    <w:bookmarkEnd w:id="108"/>
    <w:bookmarkEnd w:id="109"/>
    <w:bookmarkStart w:id="111" w:name="superamostragem"/>
    <w:p>
      <w:pPr>
        <w:pStyle w:val="Titre2"/>
      </w:pPr>
      <w:r>
        <w:t xml:space="preserve">Superamostragem</w:t>
      </w:r>
    </w:p>
    <w:p>
      <w:pPr>
        <w:pStyle w:val="FirstParagraph"/>
      </w:pPr>
    </w:p>
    <w:bookmarkStart w:id="110" w:name="o-que-é-superamostragem"/>
    <w:p>
      <w:pPr>
        <w:pStyle w:val="Titre3"/>
      </w:pPr>
      <w:r>
        <w:t xml:space="preserve">O que é superamostragem?</w:t>
      </w:r>
    </w:p>
    <w:p>
      <w:pPr>
        <w:pStyle w:val="Compact"/>
        <w:numPr>
          <w:ilvl w:val="0"/>
          <w:numId w:val="105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3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80366da-741c-4a8d-82f4-dc53403141c7" w:name="superamostrage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80366da-741c-4a8d-82f4-dc53403141c7"/>
      <w:r>
        <w:rPr>
          <w:rFonts/>
          <w:b w:val="true"/>
          <w:strike w:val="false"/>
        </w:rPr>
        <w:t xml:space="preserve">: </w:t>
      </w:r>
      <w:r>
        <w:t xml:space="preserve">Representação esquemática da superamostragem de uma população.</w:t>
      </w:r>
    </w:p>
    <w:p>
      <w:pPr>
        <w:pStyle w:val="Corpsdetexte"/>
      </w:pPr>
    </w:p>
    <w:p>
      <w:pPr>
        <w:pStyle w:val="Corpsdetexte"/>
      </w:pPr>
    </w:p>
    <w:p>
      <w:r>
        <w:br w:type="page"/>
      </w:r>
    </w:p>
    <w:bookmarkEnd w:id="110"/>
    <w:bookmarkEnd w:id="111"/>
    <w:bookmarkEnd w:id="112"/>
    <w:bookmarkStart w:id="143" w:name="pensamento-metodologico"/>
    <w:p>
      <w:pPr>
        <w:pStyle w:val="Titre1"/>
      </w:pPr>
      <w:r>
        <w:rPr>
          <w:b/>
          <w:bCs/>
        </w:rPr>
        <w:t xml:space="preserve">Pensamento metodológico</w:t>
      </w:r>
    </w:p>
    <w:p>
      <w:pPr>
        <w:pStyle w:val="FirstParagraph"/>
      </w:pPr>
    </w:p>
    <w:bookmarkStart w:id="114" w:name="metodologia-da-pesquisa"/>
    <w:p>
      <w:pPr>
        <w:pStyle w:val="Titre2"/>
      </w:pPr>
      <w:r>
        <w:t xml:space="preserve">Metodologia da pesquisa</w:t>
      </w:r>
    </w:p>
    <w:p>
      <w:pPr>
        <w:pStyle w:val="FirstParagraph"/>
      </w:pPr>
    </w:p>
    <w:bookmarkStart w:id="113" w:name="o-que-é-metodologia-da-pesquisa"/>
    <w:p>
      <w:pPr>
        <w:pStyle w:val="Titre3"/>
      </w:pPr>
      <w:r>
        <w:t xml:space="preserve">O que é metodologia da pesquisa?</w:t>
      </w:r>
    </w:p>
    <w:p>
      <w:pPr>
        <w:pStyle w:val="Compact"/>
        <w:numPr>
          <w:ilvl w:val="0"/>
          <w:numId w:val="1055"/>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18</w:t>
        </w:r>
      </w:hyperlink>
      <w:r>
        <w:rPr>
          <w:vertAlign w:val="superscript"/>
        </w:rPr>
        <w:t xml:space="preserve">,</w:t>
      </w:r>
      <w:hyperlink w:anchor="ref-amatuzzi2006a">
        <w:r>
          <w:rPr>
            <w:rStyle w:val="Lienhypertexte"/>
            <w:vertAlign w:val="superscript"/>
          </w:rPr>
          <w:t xml:space="preserve">19</w:t>
        </w:r>
      </w:hyperlink>
    </w:p>
    <w:p>
      <w:pPr>
        <w:pStyle w:val="FirstParagraph"/>
      </w:pPr>
    </w:p>
    <w:bookmarkEnd w:id="113"/>
    <w:bookmarkEnd w:id="114"/>
    <w:bookmarkStart w:id="116" w:name="relação-estatística-metodologia"/>
    <w:p>
      <w:pPr>
        <w:pStyle w:val="Titre2"/>
      </w:pPr>
      <w:r>
        <w:t xml:space="preserve">Relação Estatística-Metodologia</w:t>
      </w:r>
    </w:p>
    <w:p>
      <w:pPr>
        <w:pStyle w:val="FirstParagraph"/>
      </w:pPr>
    </w:p>
    <w:bookmarkStart w:id="115" w:name="X51b838c230790e81b41787298a0f2df19f60bdb"/>
    <w:p>
      <w:pPr>
        <w:pStyle w:val="Titre3"/>
      </w:pPr>
      <w:r>
        <w:t xml:space="preserve">Qual a relação entre estatística e metodologia da pesquisa?</w:t>
      </w:r>
    </w:p>
    <w:p>
      <w:pPr>
        <w:pStyle w:val="Compact"/>
        <w:numPr>
          <w:ilvl w:val="0"/>
          <w:numId w:val="1056"/>
        </w:numPr>
      </w:pPr>
      <w:r>
        <w:t xml:space="preserve">.</w:t>
      </w:r>
      <w:hyperlink w:anchor="ref-munafò2017">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3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93bf6b8-6d75-4777-b112-230514001406" w:name="mapa-ment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93bf6b8-6d75-4777-b112-230514001406"/>
      <w:r>
        <w:rPr>
          <w:rFonts/>
          <w:b w:val="true"/>
          <w:strike w:val="false"/>
        </w:rPr>
        <w:t xml:space="preserve">: </w:t>
      </w:r>
      <w:r>
        <w:t xml:space="preserve">Mapa mental da relação entre o pensamento estatístico e o pensamento metodológico.</w:t>
      </w:r>
    </w:p>
    <w:p>
      <w:pPr>
        <w:pStyle w:val="Corpsdetexte"/>
      </w:pPr>
    </w:p>
    <w:bookmarkEnd w:id="115"/>
    <w:bookmarkEnd w:id="116"/>
    <w:bookmarkStart w:id="120" w:name="pesquisa-quantitativa-vs.-qualitativa"/>
    <w:p>
      <w:pPr>
        <w:pStyle w:val="Titre2"/>
      </w:pPr>
      <w:r>
        <w:t xml:space="preserve">Pesquisa quantitativa vs. qualitativa</w:t>
      </w:r>
    </w:p>
    <w:p>
      <w:pPr>
        <w:pStyle w:val="FirstParagraph"/>
      </w:pPr>
    </w:p>
    <w:bookmarkStart w:id="117" w:name="X51edc7ee688a353fb5123ca6a1be044155158b9"/>
    <w:p>
      <w:pPr>
        <w:pStyle w:val="Titre3"/>
      </w:pPr>
      <w:r>
        <w:t xml:space="preserve">O que significa a distinção entre pesquisa qualitativa e quantitativa?</w:t>
      </w:r>
    </w:p>
    <w:p>
      <w:pPr>
        <w:numPr>
          <w:ilvl w:val="0"/>
          <w:numId w:val="1057"/>
        </w:numPr>
      </w:pPr>
      <w:r>
        <w:t xml:space="preserve">A divisão entre quantitativo e qualitativo é amplamente usada, mas é considerada por muitos autores como superficial ou imprecisa. Em geral, associa-se o qualitativo à exploração detalhada de casos e significados, e o quantitativo ao uso de estatística e amostras maiores.</w:t>
      </w:r>
      <w:hyperlink w:anchor="ref-wood2010">
        <w:r>
          <w:rPr>
            <w:rStyle w:val="Lienhypertexte"/>
            <w:vertAlign w:val="superscript"/>
          </w:rPr>
          <w:t xml:space="preserve">21</w:t>
        </w:r>
      </w:hyperlink>
    </w:p>
    <w:p>
      <w:pPr>
        <w:numPr>
          <w:ilvl w:val="0"/>
          <w:numId w:val="1057"/>
        </w:numPr>
      </w:pPr>
      <w:r>
        <w:t xml:space="preserve">Tais associações ocultam múltiplas dimensões — por exemplo, análise estatística vs. não estatística e teste de hipóteses vs. indução — que não coincidem perfeitamente.</w:t>
      </w:r>
      <w:hyperlink w:anchor="ref-wood2010">
        <w:r>
          <w:rPr>
            <w:rStyle w:val="Lienhypertexte"/>
            <w:vertAlign w:val="superscript"/>
          </w:rPr>
          <w:t xml:space="preserve">21</w:t>
        </w:r>
      </w:hyperlink>
    </w:p>
    <w:p>
      <w:pPr>
        <w:pStyle w:val="FirstParagraph"/>
      </w:pPr>
    </w:p>
    <w:bookmarkEnd w:id="117"/>
    <w:bookmarkStart w:id="118" w:name="Xe7e67372cad82d923ceb09e558f2e2d6448c95b"/>
    <w:p>
      <w:pPr>
        <w:pStyle w:val="Titre3"/>
      </w:pPr>
      <w:r>
        <w:t xml:space="preserve">Por que essa dicotomia pode ser problemática?</w:t>
      </w:r>
    </w:p>
    <w:p>
      <w:pPr>
        <w:numPr>
          <w:ilvl w:val="0"/>
          <w:numId w:val="1058"/>
        </w:numPr>
      </w:pPr>
      <w:r>
        <w:t xml:space="preserve">Ao assumir apenas duas categorias, deixamos de lado possibilidades metodológicas úteis, como indução estatística (uso de estatística para construir teorias a partir dos dados) e teste de hipóteses não estatístico (avaliação de hipóteses em estudos de caso ou comparações conceituais).</w:t>
      </w:r>
      <w:hyperlink w:anchor="ref-wood2010">
        <w:r>
          <w:rPr>
            <w:rStyle w:val="Lienhypertexte"/>
            <w:vertAlign w:val="superscript"/>
          </w:rPr>
          <w:t xml:space="preserve">21</w:t>
        </w:r>
      </w:hyperlink>
    </w:p>
    <w:p>
      <w:pPr>
        <w:numPr>
          <w:ilvl w:val="0"/>
          <w:numId w:val="1058"/>
        </w:numPr>
      </w:pPr>
      <w:r>
        <w:t xml:space="preserve">A consequência é restringir artificialmente a variedade de métodos possíveis e criar mal-entendidos sobre o que cada termo implica.</w:t>
      </w:r>
      <w:hyperlink w:anchor="ref-wood2010">
        <w:r>
          <w:rPr>
            <w:rStyle w:val="Lienhypertexte"/>
            <w:vertAlign w:val="superscript"/>
          </w:rPr>
          <w:t xml:space="preserve">21</w:t>
        </w:r>
      </w:hyperlink>
    </w:p>
    <w:p>
      <w:pPr>
        <w:pStyle w:val="FirstParagraph"/>
      </w:pPr>
    </w:p>
    <w:bookmarkEnd w:id="118"/>
    <w:bookmarkStart w:id="119" w:name="Xdf0030d8c9ad37f4e4fc5817af7b59567ed710b"/>
    <w:p>
      <w:pPr>
        <w:pStyle w:val="Titre3"/>
      </w:pPr>
      <w:r>
        <w:t xml:space="preserve">Qual é uma alternativa para pensar o debate?</w:t>
      </w:r>
    </w:p>
    <w:p>
      <w:pPr>
        <w:numPr>
          <w:ilvl w:val="0"/>
          <w:numId w:val="1059"/>
        </w:numPr>
      </w:pPr>
      <w:r>
        <w:t xml:space="preserve">Usar termos mais específicos como</w:t>
      </w:r>
      <w:r>
        <w:t xml:space="preserve"> </w:t>
      </w:r>
      <w:r>
        <w:t xml:space="preserve">“dados ricos”</w:t>
      </w:r>
      <w:r>
        <w:t xml:space="preserve"> </w:t>
      </w:r>
      <w:r>
        <w:t xml:space="preserve">(</w:t>
      </w:r>
      <w:r>
        <w:rPr>
          <w:i/>
          <w:iCs/>
        </w:rPr>
        <w:t xml:space="preserve">rich data</w:t>
      </w:r>
      <w:r>
        <w:t xml:space="preserve">),</w:t>
      </w:r>
      <w:r>
        <w:t xml:space="preserve"> </w:t>
      </w:r>
      <w:r>
        <w:t xml:space="preserve">“abordagem estatística”</w:t>
      </w:r>
      <w:r>
        <w:t xml:space="preserve">,</w:t>
      </w:r>
      <w:r>
        <w:t xml:space="preserve"> </w:t>
      </w:r>
      <w:r>
        <w:t xml:space="preserve">“ilustração de possibilidades”</w:t>
      </w:r>
      <w:r>
        <w:t xml:space="preserve">,</w:t>
      </w:r>
      <w:r>
        <w:t xml:space="preserve"> </w:t>
      </w:r>
      <w:r>
        <w:t xml:space="preserve">“teste de hipóteses”</w:t>
      </w:r>
      <w:r>
        <w:t xml:space="preserve">,</w:t>
      </w:r>
      <w:r>
        <w:t xml:space="preserve"> </w:t>
      </w:r>
      <w:r>
        <w:t xml:space="preserve">“seguimento de paradigma”</w:t>
      </w:r>
      <w:r>
        <w:t xml:space="preserve">.</w:t>
      </w:r>
      <w:hyperlink w:anchor="ref-wood2010">
        <w:r>
          <w:rPr>
            <w:rStyle w:val="Lienhypertexte"/>
            <w:vertAlign w:val="superscript"/>
          </w:rPr>
          <w:t xml:space="preserve">21</w:t>
        </w:r>
      </w:hyperlink>
    </w:p>
    <w:p>
      <w:pPr>
        <w:numPr>
          <w:ilvl w:val="0"/>
          <w:numId w:val="1059"/>
        </w:numPr>
      </w:pPr>
      <w:r>
        <w:t xml:space="preserve">Descrever com clareza como os dados foram coletados, analisados e interpretados, sem recorrer a rótulos amplos que podem confundir ou carregar preconceitos metodológicos.</w:t>
      </w:r>
      <w:hyperlink w:anchor="ref-wood2010">
        <w:r>
          <w:rPr>
            <w:rStyle w:val="Lienhypertexte"/>
            <w:vertAlign w:val="superscript"/>
          </w:rPr>
          <w:t xml:space="preserve">21</w:t>
        </w:r>
      </w:hyperlink>
    </w:p>
    <w:p>
      <w:pPr>
        <w:pStyle w:val="FirstParagraph"/>
      </w:pPr>
    </w:p>
    <w:bookmarkEnd w:id="119"/>
    <w:bookmarkEnd w:id="120"/>
    <w:bookmarkStart w:id="124" w:name="pesquisa-de-métodos-mistos"/>
    <w:p>
      <w:pPr>
        <w:pStyle w:val="Titre2"/>
      </w:pPr>
      <w:r>
        <w:t xml:space="preserve">Pesquisa de métodos mistos</w:t>
      </w:r>
    </w:p>
    <w:p>
      <w:pPr>
        <w:pStyle w:val="FirstParagraph"/>
      </w:pPr>
    </w:p>
    <w:bookmarkStart w:id="121" w:name="o-que-é-pesquisa-de-métodos-mistos"/>
    <w:p>
      <w:pPr>
        <w:pStyle w:val="Titre3"/>
      </w:pPr>
      <w:r>
        <w:t xml:space="preserve">O que é pesquisa de métodos mistos?</w:t>
      </w:r>
    </w:p>
    <w:p>
      <w:pPr>
        <w:numPr>
          <w:ilvl w:val="0"/>
          <w:numId w:val="1060"/>
        </w:numPr>
      </w:pPr>
      <w:r>
        <w:t xml:space="preserve">Método misto é uma metodologia que integra de forma sistemática abordagens quantitativas e qualitativas em um único estudo, com o objetivo de responder a perguntas de pesquisa de maneira mais completa.</w:t>
      </w:r>
      <w:hyperlink w:anchor="ref-lall2021">
        <w:r>
          <w:rPr>
            <w:rStyle w:val="Lienhypertexte"/>
            <w:vertAlign w:val="superscript"/>
          </w:rPr>
          <w:t xml:space="preserve">22</w:t>
        </w:r>
      </w:hyperlink>
    </w:p>
    <w:p>
      <w:pPr>
        <w:numPr>
          <w:ilvl w:val="0"/>
          <w:numId w:val="1060"/>
        </w:numPr>
      </w:pPr>
      <w:r>
        <w:t xml:space="preserve">Essa integração não é apenas a justaposição de duas técnicas; trata-se de um processo intencional de</w:t>
      </w:r>
      <w:r>
        <w:t xml:space="preserve"> </w:t>
      </w:r>
      <w:r>
        <w:t xml:space="preserve">“mistura”</w:t>
      </w:r>
      <w:r>
        <w:t xml:space="preserve"> </w:t>
      </w:r>
      <w:r>
        <w:t xml:space="preserve">de dados e interpretações em etapas como coleta, análise e interpretação, criando uma compreensão mais robusta.</w:t>
      </w:r>
      <w:hyperlink w:anchor="ref-lall2021">
        <w:r>
          <w:rPr>
            <w:rStyle w:val="Lienhypertexte"/>
            <w:vertAlign w:val="superscript"/>
          </w:rPr>
          <w:t xml:space="preserve">22</w:t>
        </w:r>
      </w:hyperlink>
    </w:p>
    <w:p>
      <w:pPr>
        <w:pStyle w:val="FirstParagraph"/>
      </w:pPr>
    </w:p>
    <w:bookmarkEnd w:id="121"/>
    <w:bookmarkStart w:id="122" w:name="Xb848ee4f57ec32b8b28bed62c147f2103741bd8"/>
    <w:p>
      <w:pPr>
        <w:pStyle w:val="Titre3"/>
      </w:pPr>
      <w:r>
        <w:t xml:space="preserve">Quais são as principais dimensões do desenho de métodos mistos?</w:t>
      </w:r>
    </w:p>
    <w:p>
      <w:pPr>
        <w:numPr>
          <w:ilvl w:val="0"/>
          <w:numId w:val="1061"/>
        </w:numPr>
      </w:pPr>
      <w:r>
        <w:t xml:space="preserve">O desenho de pesquisa em métodos mistos deve considerar dimensões como propósito do estudo, orientação teórica, tempo (simultâneo ou sequencial), pontos de integração entre componentes, complexidade e se o desenho é planejado ou emergente.</w:t>
      </w:r>
      <w:hyperlink w:anchor="ref-schoonenboom2017">
        <w:r>
          <w:rPr>
            <w:rStyle w:val="Lienhypertexte"/>
            <w:vertAlign w:val="superscript"/>
          </w:rPr>
          <w:t xml:space="preserve">23</w:t>
        </w:r>
      </w:hyperlink>
    </w:p>
    <w:p>
      <w:pPr>
        <w:numPr>
          <w:ilvl w:val="0"/>
          <w:numId w:val="1061"/>
        </w:numPr>
      </w:pPr>
      <w:r>
        <w:t xml:space="preserve">Entre as razões clássicas para combinar métodos estão: triangulação, complementaridade, desenvolvimento (um método orienta o outro), iniciação (explorar contradições) e expansão (ampliar o alcance da pesquisa).</w:t>
      </w:r>
      <w:hyperlink w:anchor="ref-schoonenboom2017">
        <w:r>
          <w:rPr>
            <w:rStyle w:val="Lienhypertexte"/>
            <w:vertAlign w:val="superscript"/>
          </w:rPr>
          <w:t xml:space="preserve">23</w:t>
        </w:r>
      </w:hyperlink>
    </w:p>
    <w:p>
      <w:pPr>
        <w:pStyle w:val="FirstParagraph"/>
      </w:pPr>
    </w:p>
    <w:bookmarkEnd w:id="122"/>
    <w:bookmarkStart w:id="123" w:name="X8b77c2e263b38f2e0adc4feaa9bb3813708aabf"/>
    <w:p>
      <w:pPr>
        <w:pStyle w:val="Titre3"/>
      </w:pPr>
      <w:r>
        <w:t xml:space="preserve">Quais são os delineamentos centrais em pesquisa de métodos mistos?</w:t>
      </w:r>
    </w:p>
    <w:p>
      <w:pPr>
        <w:numPr>
          <w:ilvl w:val="0"/>
          <w:numId w:val="1062"/>
        </w:numPr>
      </w:pPr>
      <w:r>
        <w:t xml:space="preserve">Três delineamentos principais são descritos como centrais: convergente, sequencial explanatório e sequencial exploratório.</w:t>
      </w:r>
      <w:hyperlink w:anchor="ref-lall2021">
        <w:r>
          <w:rPr>
            <w:rStyle w:val="Lienhypertexte"/>
            <w:vertAlign w:val="superscript"/>
          </w:rPr>
          <w:t xml:space="preserve">22</w:t>
        </w:r>
      </w:hyperlink>
    </w:p>
    <w:p>
      <w:pPr>
        <w:numPr>
          <w:ilvl w:val="0"/>
          <w:numId w:val="1062"/>
        </w:numPr>
      </w:pPr>
      <w:r>
        <w:t xml:space="preserve">Convergente: coleta e análise de dados quantitativos e qualitativos em paralelo, com integração na interpretação.</w:t>
      </w:r>
      <w:hyperlink w:anchor="ref-lall2021">
        <w:r>
          <w:rPr>
            <w:rStyle w:val="Lienhypertexte"/>
            <w:vertAlign w:val="superscript"/>
          </w:rPr>
          <w:t xml:space="preserve">22</w:t>
        </w:r>
      </w:hyperlink>
    </w:p>
    <w:p>
      <w:pPr>
        <w:numPr>
          <w:ilvl w:val="0"/>
          <w:numId w:val="1062"/>
        </w:numPr>
      </w:pPr>
      <w:r>
        <w:t xml:space="preserve">Sequencial explanatório: inicia com dados quantitativos, seguidos por qualitativos para explicar ou expandir os achados.</w:t>
      </w:r>
      <w:hyperlink w:anchor="ref-lall2021">
        <w:r>
          <w:rPr>
            <w:rStyle w:val="Lienhypertexte"/>
            <w:vertAlign w:val="superscript"/>
          </w:rPr>
          <w:t xml:space="preserve">22</w:t>
        </w:r>
      </w:hyperlink>
    </w:p>
    <w:p>
      <w:pPr>
        <w:numPr>
          <w:ilvl w:val="0"/>
          <w:numId w:val="1062"/>
        </w:numPr>
      </w:pPr>
      <w:r>
        <w:t xml:space="preserve">Sequencial exploratório: inicia com dados qualitativos, seguidos por quantitativos que testam ou generalizam os resultados iniciais.</w:t>
      </w:r>
      <w:hyperlink w:anchor="ref-lall2021">
        <w:r>
          <w:rPr>
            <w:rStyle w:val="Lienhypertexte"/>
            <w:vertAlign w:val="superscript"/>
          </w:rPr>
          <w:t xml:space="preserve">22</w:t>
        </w:r>
      </w:hyperlink>
    </w:p>
    <w:p>
      <w:pPr>
        <w:numPr>
          <w:ilvl w:val="0"/>
          <w:numId w:val="1062"/>
        </w:numPr>
      </w:pPr>
      <w:r>
        <w:t xml:space="preserve">Tipologias adicionais incluem delineamentos incorporados (</w:t>
      </w:r>
      <w:r>
        <w:rPr>
          <w:i/>
          <w:iCs/>
        </w:rPr>
        <w:t xml:space="preserve">embedded</w:t>
      </w:r>
      <w:r>
        <w:t xml:space="preserve">), transformativos (inspirados em perspectivas críticas, feministas ou de justiça social) e multifásicos, que combinam várias fases ao longo do tempo.</w:t>
      </w:r>
      <w:hyperlink w:anchor="ref-schoonenboom2017">
        <w:r>
          <w:rPr>
            <w:rStyle w:val="Lienhypertexte"/>
            <w:vertAlign w:val="superscript"/>
          </w:rPr>
          <w:t xml:space="preserve">23</w:t>
        </w:r>
      </w:hyperlink>
    </w:p>
    <w:p>
      <w:pPr>
        <w:pStyle w:val="FirstParagraph"/>
      </w:pPr>
    </w:p>
    <w:bookmarkEnd w:id="123"/>
    <w:bookmarkEnd w:id="124"/>
    <w:bookmarkStart w:id="128" w:name="pesquisa-exploratória-vs.-confirmatória"/>
    <w:p>
      <w:pPr>
        <w:pStyle w:val="Titre2"/>
      </w:pPr>
      <w:r>
        <w:t xml:space="preserve">Pesquisa exploratória vs. confirmatória</w:t>
      </w:r>
    </w:p>
    <w:p>
      <w:pPr>
        <w:pStyle w:val="FirstParagraph"/>
      </w:pPr>
    </w:p>
    <w:bookmarkStart w:id="125" w:name="X4f3977ba5ee7f07b2c5e5cf843ad61221066264"/>
    <w:p>
      <w:pPr>
        <w:pStyle w:val="Titre3"/>
      </w:pPr>
      <w:r>
        <w:t xml:space="preserve">O que são pesquisas exploratórias e confirmatórias?</w:t>
      </w:r>
    </w:p>
    <w:p>
      <w:pPr>
        <w:numPr>
          <w:ilvl w:val="0"/>
          <w:numId w:val="1063"/>
        </w:numPr>
      </w:pPr>
      <w:r>
        <w:t xml:space="preserve">Confirmatória: teste planejado</w:t>
      </w:r>
      <w:r>
        <w:t xml:space="preserve"> </w:t>
      </w:r>
      <w:r>
        <w:rPr>
          <w:i/>
          <w:iCs/>
        </w:rPr>
        <w:t xml:space="preserve">a priori</w:t>
      </w:r>
      <w:r>
        <w:t xml:space="preserve"> </w:t>
      </w:r>
      <w:r>
        <w:t xml:space="preserve">de hipóteses com plano analítico predefinido (variáveis, modelos, critérios de exclusão, correções para múltiplos testes). Favorece controle de erro tipo I e interpretações diretas.</w:t>
      </w:r>
      <w:hyperlink w:anchor="ref-rubin2022">
        <w:r>
          <w:rPr>
            <w:rStyle w:val="Lienhypertexte"/>
            <w:vertAlign w:val="superscript"/>
          </w:rPr>
          <w:t xml:space="preserve">24</w:t>
        </w:r>
      </w:hyperlink>
    </w:p>
    <w:p>
      <w:pPr>
        <w:numPr>
          <w:ilvl w:val="0"/>
          <w:numId w:val="1063"/>
        </w:numPr>
      </w:pPr>
      <w:r>
        <w:t xml:space="preserve">Exploratória: testes pós-hoc motivados pelos dados, voltados a descoberta de padrões, geração/refinamento de hipóteses e checagens de plausibilidade. Pode revelar relações não antecipadas e orientar estudos futuros.</w:t>
      </w:r>
      <w:hyperlink w:anchor="ref-rubin2022">
        <w:r>
          <w:rPr>
            <w:rStyle w:val="Lienhypertexte"/>
            <w:vertAlign w:val="superscript"/>
          </w:rPr>
          <w:t xml:space="preserve">24</w:t>
        </w:r>
      </w:hyperlink>
    </w:p>
    <w:p>
      <w:pPr>
        <w:pStyle w:val="FirstParagraph"/>
      </w:pPr>
    </w:p>
    <w:bookmarkEnd w:id="125"/>
    <w:bookmarkStart w:id="126" w:name="por-que-a-dicotomia-é-limitada"/>
    <w:p>
      <w:pPr>
        <w:pStyle w:val="Titre3"/>
      </w:pPr>
      <w:r>
        <w:t xml:space="preserve">Por que a dicotomia é limitada?</w:t>
      </w:r>
    </w:p>
    <w:p>
      <w:pPr>
        <w:numPr>
          <w:ilvl w:val="0"/>
          <w:numId w:val="1064"/>
        </w:numPr>
      </w:pPr>
      <w:r>
        <w:t xml:space="preserve">Na prática, há um</w:t>
      </w:r>
      <w:r>
        <w:t xml:space="preserve"> </w:t>
      </w:r>
      <w:r>
        <w:rPr>
          <w:i/>
          <w:iCs/>
        </w:rPr>
        <w:t xml:space="preserve">continuum</w:t>
      </w:r>
      <w:r>
        <w:t xml:space="preserve"> </w:t>
      </w:r>
      <w:r>
        <w:t xml:space="preserve">entre exploração e confirmação; muitos estudos combinam elementos de ambos em momentos distintos (p.ex., análises principais confirmatórias + análises de sensibilidade/descoberta).</w:t>
      </w:r>
      <w:hyperlink w:anchor="ref-rubin2022">
        <w:r>
          <w:rPr>
            <w:rStyle w:val="Lienhypertexte"/>
            <w:vertAlign w:val="superscript"/>
          </w:rPr>
          <w:t xml:space="preserve">24</w:t>
        </w:r>
      </w:hyperlink>
    </w:p>
    <w:p>
      <w:pPr>
        <w:numPr>
          <w:ilvl w:val="0"/>
          <w:numId w:val="1064"/>
        </w:numPr>
      </w:pPr>
      <w:r>
        <w:t xml:space="preserve">Análises exploratórias não são inerentemente inferiores: quando bem justificadas e comparando explicações alternativas, podem aumentar a rigorosidade do teste e produzir inferências informativas.</w:t>
      </w:r>
      <w:hyperlink w:anchor="ref-rubin2022">
        <w:r>
          <w:rPr>
            <w:rStyle w:val="Lienhypertexte"/>
            <w:vertAlign w:val="superscript"/>
          </w:rPr>
          <w:t xml:space="preserve">24</w:t>
        </w:r>
      </w:hyperlink>
    </w:p>
    <w:p>
      <w:pPr>
        <w:numPr>
          <w:ilvl w:val="0"/>
          <w:numId w:val="1064"/>
        </w:numPr>
      </w:pPr>
      <w:r>
        <w:t xml:space="preserve">A discussão contemporânea sobre a distinção entre estudos confirmatórios e exploratórios também enfatiza a necessidade de justificar o tamanho de efeito mínimo de interesse (SESOI) e aplicar testes severos conforme o arcabouço de falsificacionismo metodológico.</w:t>
      </w:r>
      <w:hyperlink w:anchor="ref-späth2025">
        <w:r>
          <w:rPr>
            <w:rStyle w:val="Lienhypertexte"/>
            <w:vertAlign w:val="superscript"/>
          </w:rPr>
          <w:t xml:space="preserve">25</w:t>
        </w:r>
      </w:hyperlink>
    </w:p>
    <w:p>
      <w:pPr>
        <w:pStyle w:val="FirstParagraph"/>
      </w:pPr>
    </w:p>
    <w:bookmarkEnd w:id="126"/>
    <w:bookmarkStart w:id="127" w:name="X05bd5f972e8dc5a05602a2e38c2813f333a5cd5"/>
    <w:p>
      <w:pPr>
        <w:pStyle w:val="Titre3"/>
      </w:pPr>
      <w:r>
        <w:t xml:space="preserve">Quais são as boas práticas de transparência?</w:t>
      </w:r>
    </w:p>
    <w:p>
      <w:pPr>
        <w:numPr>
          <w:ilvl w:val="0"/>
          <w:numId w:val="1065"/>
        </w:numPr>
      </w:pPr>
      <w:r>
        <w:t xml:space="preserve">Rotular claramente quais análises são confirmatórias e quais são exploratórias.</w:t>
      </w:r>
      <w:hyperlink w:anchor="ref-rubin2022">
        <w:r>
          <w:rPr>
            <w:rStyle w:val="Lienhypertexte"/>
            <w:vertAlign w:val="superscript"/>
          </w:rPr>
          <w:t xml:space="preserve">24</w:t>
        </w:r>
      </w:hyperlink>
    </w:p>
    <w:p>
      <w:pPr>
        <w:numPr>
          <w:ilvl w:val="0"/>
          <w:numId w:val="1065"/>
        </w:numPr>
      </w:pPr>
      <w:r>
        <w:t xml:space="preserve">Pré-registrar hipóteses e plano confirmatório; documentar desvios e justificá-los.</w:t>
      </w:r>
      <w:hyperlink w:anchor="ref-rubin2022">
        <w:r>
          <w:rPr>
            <w:rStyle w:val="Lienhypertexte"/>
            <w:vertAlign w:val="superscript"/>
          </w:rPr>
          <w:t xml:space="preserve">24</w:t>
        </w:r>
      </w:hyperlink>
    </w:p>
    <w:p>
      <w:pPr>
        <w:numPr>
          <w:ilvl w:val="0"/>
          <w:numId w:val="1065"/>
        </w:numPr>
      </w:pPr>
      <w:r>
        <w:t xml:space="preserve">Relatar análises de sensibilidade (modelos alternativos, decisões analíticas razoáveis) para avaliar robustez.</w:t>
      </w:r>
      <w:hyperlink w:anchor="ref-rubin2022">
        <w:r>
          <w:rPr>
            <w:rStyle w:val="Lienhypertexte"/>
            <w:vertAlign w:val="superscript"/>
          </w:rPr>
          <w:t xml:space="preserve">24</w:t>
        </w:r>
      </w:hyperlink>
    </w:p>
    <w:p>
      <w:pPr>
        <w:numPr>
          <w:ilvl w:val="0"/>
          <w:numId w:val="1065"/>
        </w:numPr>
      </w:pPr>
      <w:r>
        <w:t xml:space="preserve">Disponibilizar dados e código sempre que eticamente possível, distinguindo scripts confirmatórios de scripts exploratórios.</w:t>
      </w:r>
      <w:hyperlink w:anchor="ref-rubin2022">
        <w:r>
          <w:rPr>
            <w:rStyle w:val="Lienhypertexte"/>
            <w:vertAlign w:val="superscript"/>
          </w:rPr>
          <w:t xml:space="preserve">24</w:t>
        </w:r>
      </w:hyperlink>
    </w:p>
    <w:p>
      <w:pPr>
        <w:pStyle w:val="FirstParagraph"/>
      </w:pPr>
    </w:p>
    <w:bookmarkEnd w:id="127"/>
    <w:bookmarkEnd w:id="128"/>
    <w:bookmarkStart w:id="130" w:name="pesquisa-translacional"/>
    <w:p>
      <w:pPr>
        <w:pStyle w:val="Titre2"/>
      </w:pPr>
      <w:r>
        <w:t xml:space="preserve">Pesquisa translacional</w:t>
      </w:r>
    </w:p>
    <w:p>
      <w:pPr>
        <w:pStyle w:val="FirstParagraph"/>
      </w:pPr>
    </w:p>
    <w:bookmarkStart w:id="129" w:name="o-que-é-pesquisa-translacional"/>
    <w:p>
      <w:pPr>
        <w:pStyle w:val="Titre3"/>
      </w:pPr>
      <w:r>
        <w:t xml:space="preserve">O que é pesquisa translacional?</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29"/>
    <w:bookmarkEnd w:id="130"/>
    <w:bookmarkStart w:id="132" w:name="pré-registro"/>
    <w:p>
      <w:pPr>
        <w:pStyle w:val="Titre2"/>
      </w:pPr>
      <w:r>
        <w:t xml:space="preserve">Pré-registro</w:t>
      </w:r>
    </w:p>
    <w:p>
      <w:pPr>
        <w:pStyle w:val="FirstParagraph"/>
      </w:pPr>
    </w:p>
    <w:bookmarkStart w:id="131" w:name="o-que-é-pré-registro"/>
    <w:p>
      <w:pPr>
        <w:pStyle w:val="Titre3"/>
      </w:pPr>
      <w:r>
        <w:t xml:space="preserve">O que é pré-registro?</w:t>
      </w:r>
    </w:p>
    <w:p>
      <w:pPr>
        <w:numPr>
          <w:ilvl w:val="0"/>
          <w:numId w:val="1067"/>
        </w:numPr>
      </w:pPr>
      <w:r>
        <w:t xml:space="preserve">Pré-registro é o ato de registrar publicamente o plano de pesquisa antes da coleta de dados ou análise.</w:t>
      </w:r>
      <w:hyperlink w:anchor="ref-REF">
        <w:r>
          <w:rPr>
            <w:rStyle w:val="Lienhypertexte"/>
            <w:b/>
            <w:bCs/>
            <w:vertAlign w:val="superscript"/>
          </w:rPr>
          <w:t xml:space="preserve">REF?</w:t>
        </w:r>
      </w:hyperlink>
    </w:p>
    <w:p>
      <w:pPr>
        <w:numPr>
          <w:ilvl w:val="0"/>
          <w:numId w:val="1067"/>
        </w:numPr>
      </w:pPr>
      <w:r>
        <w:t xml:space="preserve">O pré-registro é um elemento central das práticas abertas que aumentam a severidade de testes estatísticos e reduzem a flexibilidade analítica oportunista.</w:t>
      </w:r>
      <w:hyperlink w:anchor="ref-späth2025">
        <w:r>
          <w:rPr>
            <w:rStyle w:val="Lienhypertexte"/>
            <w:vertAlign w:val="superscript"/>
          </w:rPr>
          <w:t xml:space="preserve">25</w:t>
        </w:r>
      </w:hyperlink>
    </w:p>
    <w:p>
      <w:pPr>
        <w:pStyle w:val="FirstParagraph"/>
      </w:pPr>
    </w:p>
    <w:bookmarkEnd w:id="131"/>
    <w:bookmarkEnd w:id="132"/>
    <w:bookmarkStart w:id="136" w:name="reprodutibilidade"/>
    <w:p>
      <w:pPr>
        <w:pStyle w:val="Titre2"/>
      </w:pPr>
      <w:r>
        <w:t xml:space="preserve">Reprodutibilidade</w:t>
      </w:r>
    </w:p>
    <w:p>
      <w:pPr>
        <w:pStyle w:val="FirstParagraph"/>
      </w:pPr>
    </w:p>
    <w:bookmarkStart w:id="133" w:name="o-que-é-reprodutibilidade"/>
    <w:p>
      <w:pPr>
        <w:pStyle w:val="Titre3"/>
      </w:pPr>
      <w:r>
        <w:t xml:space="preserve">O que é reprodutibilidade?</w:t>
      </w:r>
    </w:p>
    <w:p>
      <w:pPr>
        <w:pStyle w:val="Compact"/>
        <w:numPr>
          <w:ilvl w:val="0"/>
          <w:numId w:val="1068"/>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26</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3"/>
    <w:bookmarkStart w:id="134" w:name="por-que-reprodutibilidade-é-importante"/>
    <w:p>
      <w:pPr>
        <w:pStyle w:val="Titre3"/>
      </w:pPr>
      <w:r>
        <w:t xml:space="preserve">Por que reprodutibilidade é importante?</w:t>
      </w:r>
    </w:p>
    <w:p>
      <w:pPr>
        <w:numPr>
          <w:ilvl w:val="0"/>
          <w:numId w:val="1069"/>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26</w:t>
        </w:r>
      </w:hyperlink>
    </w:p>
    <w:p>
      <w:pPr>
        <w:numPr>
          <w:ilvl w:val="0"/>
          <w:numId w:val="1069"/>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26</w:t>
        </w:r>
      </w:hyperlink>
    </w:p>
    <w:p>
      <w:pPr>
        <w:numPr>
          <w:ilvl w:val="0"/>
          <w:numId w:val="1069"/>
        </w:numPr>
      </w:pPr>
      <w:r>
        <w:t xml:space="preserve">Reprodutibilidade pode ser considerada um padrão mínimo em pesquisa científica.</w:t>
      </w:r>
      <w:hyperlink w:anchor="ref-hofner2015">
        <w:r>
          <w:rPr>
            <w:rStyle w:val="Lienhypertexte"/>
            <w:vertAlign w:val="superscript"/>
          </w:rPr>
          <w:t xml:space="preserve">27</w:t>
        </w:r>
      </w:hyperlink>
    </w:p>
    <w:p>
      <w:pPr>
        <w:pStyle w:val="FirstParagraph"/>
      </w:pPr>
    </w:p>
    <w:bookmarkEnd w:id="134"/>
    <w:bookmarkStart w:id="135" w:name="como-contribuir-para-a-reprodutibilidade"/>
    <w:p>
      <w:pPr>
        <w:pStyle w:val="Titre3"/>
      </w:pPr>
      <w:r>
        <w:t xml:space="preserve">Como contribuir para a reprodutibilidade?</w:t>
      </w:r>
    </w:p>
    <w:p>
      <w:pPr>
        <w:numPr>
          <w:ilvl w:val="0"/>
          <w:numId w:val="1070"/>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28</w:t>
        </w:r>
      </w:hyperlink>
    </w:p>
    <w:p>
      <w:pPr>
        <w:numPr>
          <w:ilvl w:val="0"/>
          <w:numId w:val="1070"/>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numPr>
          <w:ilvl w:val="0"/>
          <w:numId w:val="1070"/>
        </w:numPr>
      </w:pPr>
      <w:r>
        <w:t xml:space="preserve">Ao adotar delineamentos confirmatórios e justificar previamente hipóteses e tamanhos de efeito, o pesquisador contribui não apenas para a reprodutibilidade, mas também para a</w:t>
      </w:r>
      <w:r>
        <w:t xml:space="preserve"> </w:t>
      </w:r>
      <w:r>
        <w:t xml:space="preserve">“severidade”</w:t>
      </w:r>
      <w:r>
        <w:t xml:space="preserve"> </w:t>
      </w:r>
      <w:r>
        <w:t xml:space="preserve">inferencial.</w:t>
      </w:r>
      <w:hyperlink w:anchor="ref-späth2025">
        <w:r>
          <w:rPr>
            <w:rStyle w:val="Lienhypertexte"/>
            <w:vertAlign w:val="superscript"/>
          </w:rPr>
          <w:t xml:space="preserve">25</w:t>
        </w:r>
      </w:hyperlink>
    </w:p>
    <w:p>
      <w:pPr>
        <w:pStyle w:val="FirstParagraph"/>
      </w:pPr>
    </w:p>
    <w:bookmarkEnd w:id="135"/>
    <w:bookmarkEnd w:id="136"/>
    <w:bookmarkStart w:id="138" w:name="robustez"/>
    <w:p>
      <w:pPr>
        <w:pStyle w:val="Titre2"/>
      </w:pPr>
      <w:r>
        <w:t xml:space="preserve">Robustez</w:t>
      </w:r>
    </w:p>
    <w:p>
      <w:pPr>
        <w:pStyle w:val="FirstParagraph"/>
      </w:pPr>
    </w:p>
    <w:bookmarkStart w:id="137" w:name="o-que-é-robustez"/>
    <w:p>
      <w:pPr>
        <w:pStyle w:val="Titre3"/>
      </w:pPr>
      <w:r>
        <w:t xml:space="preserve">O que é robustez?</w:t>
      </w:r>
    </w:p>
    <w:p>
      <w:pPr>
        <w:pStyle w:val="Compact"/>
        <w:numPr>
          <w:ilvl w:val="0"/>
          <w:numId w:val="1071"/>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0" w:name="replicabilidade"/>
    <w:p>
      <w:pPr>
        <w:pStyle w:val="Titre2"/>
      </w:pPr>
      <w:r>
        <w:t xml:space="preserve">Replicabilidade</w:t>
      </w:r>
    </w:p>
    <w:p>
      <w:pPr>
        <w:pStyle w:val="FirstParagraph"/>
      </w:pPr>
    </w:p>
    <w:bookmarkStart w:id="139" w:name="o-que-é-replicabilidade"/>
    <w:p>
      <w:pPr>
        <w:pStyle w:val="Titre3"/>
      </w:pPr>
      <w:r>
        <w:t xml:space="preserve">O que é replicabilidade?</w:t>
      </w:r>
    </w:p>
    <w:p>
      <w:pPr>
        <w:pStyle w:val="Compact"/>
        <w:numPr>
          <w:ilvl w:val="0"/>
          <w:numId w:val="1072"/>
        </w:numPr>
      </w:pPr>
      <w:r>
        <w:t xml:space="preserve">Replicabilidade é a habilidade de se obter conclusões iguais ou similares quando um experimento é repetido.</w:t>
      </w:r>
      <w:hyperlink w:anchor="ref-hofner2015">
        <w:r>
          <w:rPr>
            <w:rStyle w:val="Lienhypertexte"/>
            <w:vertAlign w:val="superscript"/>
          </w:rPr>
          <w:t xml:space="preserve">27</w:t>
        </w:r>
      </w:hyperlink>
      <w:r>
        <w:rPr>
          <w:vertAlign w:val="superscript"/>
        </w:rPr>
        <w:t xml:space="preserve">,</w:t>
      </w:r>
      <w:hyperlink w:anchor="ref-mair2016">
        <w:r>
          <w:rPr>
            <w:rStyle w:val="Lienhypertexte"/>
            <w:vertAlign w:val="superscript"/>
          </w:rPr>
          <w:t xml:space="preserve">28</w:t>
        </w:r>
      </w:hyperlink>
    </w:p>
    <w:p>
      <w:pPr>
        <w:pStyle w:val="FirstParagraph"/>
      </w:pPr>
    </w:p>
    <w:bookmarkEnd w:id="139"/>
    <w:bookmarkEnd w:id="140"/>
    <w:bookmarkStart w:id="142" w:name="generalização"/>
    <w:p>
      <w:pPr>
        <w:pStyle w:val="Titre2"/>
      </w:pPr>
      <w:r>
        <w:t xml:space="preserve">Generalização</w:t>
      </w:r>
    </w:p>
    <w:p>
      <w:pPr>
        <w:pStyle w:val="FirstParagraph"/>
      </w:pPr>
    </w:p>
    <w:bookmarkStart w:id="141" w:name="o-que-é-generalização"/>
    <w:p>
      <w:pPr>
        <w:pStyle w:val="Titre3"/>
      </w:pPr>
      <w:r>
        <w:t xml:space="preserve">O que é generalização?</w:t>
      </w:r>
    </w:p>
    <w:p>
      <w:pPr>
        <w:pStyle w:val="Compact"/>
        <w:numPr>
          <w:ilvl w:val="0"/>
          <w:numId w:val="1073"/>
        </w:numPr>
      </w:pPr>
      <w:r>
        <w:t xml:space="preserve">Generalização refere-se à extrapolação das conclusões do estudo, observados na amostra, para a população.</w:t>
      </w:r>
      <w:hyperlink w:anchor="ref-Banerjee2010">
        <w:r>
          <w:rPr>
            <w:rStyle w:val="Lienhypertexte"/>
            <w:vertAlign w:val="superscript"/>
          </w:rPr>
          <w:t xml:space="preserve">15</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3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b9c65b-2d13-4d41-9c21-b176c6e8bcde" w:name="general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b9c65b-2d13-4d41-9c21-b176c6e8bcde"/>
      <w:r>
        <w:rPr>
          <w:rFonts/>
          <w:b w:val="true"/>
          <w:strike w:val="false"/>
        </w:rPr>
        <w:t xml:space="preserve">: </w:t>
      </w:r>
      <w:r>
        <w:t xml:space="preserve">Representação esquemática da generalização de uma amostra para a população.</w:t>
      </w:r>
    </w:p>
    <w:p>
      <w:pPr>
        <w:pStyle w:val="Corpsdetexte"/>
      </w:pPr>
    </w:p>
    <w:p>
      <w:pPr>
        <w:pStyle w:val="Corpsdetexte"/>
      </w:pPr>
    </w:p>
    <w:p>
      <w:r>
        <w:br w:type="page"/>
      </w:r>
    </w:p>
    <w:bookmarkEnd w:id="141"/>
    <w:bookmarkEnd w:id="142"/>
    <w:bookmarkEnd w:id="143"/>
    <w:bookmarkStart w:id="193" w:name="pensamento-computacional"/>
    <w:p>
      <w:pPr>
        <w:pStyle w:val="Titre1"/>
      </w:pPr>
      <w:r>
        <w:rPr>
          <w:b/>
          <w:bCs/>
        </w:rPr>
        <w:t xml:space="preserve">Pensamento computacional</w:t>
      </w:r>
    </w:p>
    <w:p>
      <w:pPr>
        <w:pStyle w:val="FirstParagraph"/>
      </w:pPr>
    </w:p>
    <w:bookmarkStart w:id="150" w:name="r"/>
    <w:p>
      <w:pPr>
        <w:pStyle w:val="Titre2"/>
      </w:pPr>
      <w:r>
        <w:t xml:space="preserve">R</w:t>
      </w:r>
    </w:p>
    <w:p>
      <w:pPr>
        <w:pStyle w:val="FirstParagraph"/>
      </w:pPr>
    </w:p>
    <w:bookmarkStart w:id="144" w:name="o-que-é-r"/>
    <w:p>
      <w:pPr>
        <w:pStyle w:val="Titre3"/>
      </w:pPr>
      <w:r>
        <w:t xml:space="preserve">O que é R?</w:t>
      </w:r>
    </w:p>
    <w:p>
      <w:pPr>
        <w:numPr>
          <w:ilvl w:val="0"/>
          <w:numId w:val="1074"/>
        </w:numPr>
      </w:pPr>
      <w:r>
        <w:t xml:space="preserve">R é um programa de computador de código aberto com linguagem computacional direcionada para análise estatística.</w:t>
      </w:r>
      <w:hyperlink w:anchor="ref-ihaka1996">
        <w:r>
          <w:rPr>
            <w:rStyle w:val="Lienhypertexte"/>
            <w:vertAlign w:val="superscript"/>
          </w:rPr>
          <w:t xml:space="preserve">30</w:t>
        </w:r>
      </w:hyperlink>
      <w:r>
        <w:rPr>
          <w:vertAlign w:val="superscript"/>
        </w:rPr>
        <w:t xml:space="preserve">,</w:t>
      </w:r>
      <w:hyperlink w:anchor="ref-introduc2020">
        <w:r>
          <w:rPr>
            <w:rStyle w:val="Lienhypertexte"/>
            <w:vertAlign w:val="superscript"/>
          </w:rPr>
          <w:t xml:space="preserve">31</w:t>
        </w:r>
      </w:hyperlink>
    </w:p>
    <w:p>
      <w:pPr>
        <w:numPr>
          <w:ilvl w:val="0"/>
          <w:numId w:val="1074"/>
        </w:numPr>
      </w:pPr>
      <w:r>
        <w:t xml:space="preserve">R version 4.5.2 (2025-10-31)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32</w:t>
        </w:r>
      </w:hyperlink>
    </w:p>
    <w:p>
      <w:pPr>
        <w:pStyle w:val="FirstParagraph"/>
      </w:pPr>
    </w:p>
    <w:bookmarkEnd w:id="144"/>
    <w:bookmarkStart w:id="145" w:name="por-que-usar-r"/>
    <w:p>
      <w:pPr>
        <w:pStyle w:val="Titre3"/>
      </w:pPr>
      <w:r>
        <w:t xml:space="preserve">Por que usar R?</w:t>
      </w:r>
    </w:p>
    <w:p>
      <w:pPr>
        <w:pStyle w:val="Compact"/>
        <w:numPr>
          <w:ilvl w:val="0"/>
          <w:numId w:val="107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28</w:t>
        </w:r>
      </w:hyperlink>
      <w:r>
        <w:rPr>
          <w:vertAlign w:val="superscript"/>
        </w:rPr>
        <w:t xml:space="preserve">,</w:t>
      </w:r>
      <w:hyperlink w:anchor="ref-CRAN">
        <w:r>
          <w:rPr>
            <w:rStyle w:val="Lienhypertexte"/>
            <w:vertAlign w:val="superscript"/>
          </w:rPr>
          <w:t xml:space="preserve">32</w:t>
        </w:r>
      </w:hyperlink>
    </w:p>
    <w:p>
      <w:pPr>
        <w:pStyle w:val="FirstParagraph"/>
      </w:pPr>
    </w:p>
    <w:bookmarkEnd w:id="145"/>
    <w:bookmarkStart w:id="146" w:name="o-que-é-r-markdown"/>
    <w:p>
      <w:pPr>
        <w:pStyle w:val="Titre3"/>
      </w:pPr>
      <w:r>
        <w:t xml:space="preserve">O que é R Markdown?</w:t>
      </w:r>
    </w:p>
    <w:p>
      <w:pPr>
        <w:numPr>
          <w:ilvl w:val="0"/>
          <w:numId w:val="1076"/>
        </w:numPr>
      </w:pPr>
      <w:r>
        <w:t xml:space="preserve">R Markdown</w:t>
      </w:r>
      <w:hyperlink w:anchor="ref-R-rmarkdown">
        <w:r>
          <w:rPr>
            <w:rStyle w:val="Lienhypertexte"/>
            <w:vertAlign w:val="superscript"/>
          </w:rPr>
          <w:t xml:space="preserve">33</w:t>
        </w:r>
      </w:hyperlink>
      <w:r>
        <w:t xml:space="preserve"> </w:t>
      </w:r>
      <w:r>
        <w:t xml:space="preserve">é uma ferramenta que permite a integração de texto, código e saída em um único documento.</w:t>
      </w:r>
      <w:hyperlink w:anchor="ref-REF">
        <w:r>
          <w:rPr>
            <w:rStyle w:val="Lienhypertexte"/>
            <w:b/>
            <w:bCs/>
            <w:vertAlign w:val="superscript"/>
          </w:rPr>
          <w:t xml:space="preserve">REF?</w:t>
        </w:r>
      </w:hyperlink>
    </w:p>
    <w:p>
      <w:pPr>
        <w:numPr>
          <w:ilvl w:val="0"/>
          <w:numId w:val="1076"/>
        </w:numPr>
      </w:pPr>
      <w:r>
        <w:t xml:space="preserve">O R Markdown é uma extensão do Markdown, que é uma linguagem de marcação simples e fácil de aprender, que é usada para formatar texto.</w:t>
      </w:r>
      <w:hyperlink w:anchor="ref-REF">
        <w:r>
          <w:rPr>
            <w:rStyle w:val="Lienhypertexte"/>
            <w:b/>
            <w:bCs/>
            <w:vertAlign w:val="superscript"/>
          </w:rPr>
          <w:t xml:space="preserve">REF?</w:t>
        </w:r>
      </w:hyperlink>
    </w:p>
    <w:p>
      <w:pPr>
        <w:numPr>
          <w:ilvl w:val="0"/>
          <w:numId w:val="1076"/>
        </w:numPr>
      </w:pPr>
      <w:r>
        <w:t xml:space="preserve">O R Markdown permite a inclusão de blocos de código R, Python, SQL, C++, entre outros, e a saída desses blocos de código é incorporada ao documento final.</w:t>
      </w:r>
      <w:hyperlink w:anchor="ref-REF">
        <w:r>
          <w:rPr>
            <w:rStyle w:val="Lienhypertexte"/>
            <w:b/>
            <w:bCs/>
            <w:vertAlign w:val="superscript"/>
          </w:rPr>
          <w:t xml:space="preserve">REF?</w:t>
        </w:r>
      </w:hyperlink>
    </w:p>
    <w:p>
      <w:pPr>
        <w:numPr>
          <w:ilvl w:val="0"/>
          <w:numId w:val="1076"/>
        </w:numPr>
      </w:pPr>
      <w:r>
        <w:t xml:space="preserve">O R Markdown é uma ferramenta poderosa para a criação de relatórios dinâmicos, que podem ser facilmente atualizados com novos dados ou análises.</w:t>
      </w:r>
      <w:hyperlink w:anchor="ref-REF">
        <w:r>
          <w:rPr>
            <w:rStyle w:val="Lienhypertexte"/>
            <w:b/>
            <w:bCs/>
            <w:vertAlign w:val="superscript"/>
          </w:rPr>
          <w:t xml:space="preserve">REF?</w:t>
        </w:r>
      </w:hyperlink>
    </w:p>
    <w:p>
      <w:pPr>
        <w:numPr>
          <w:ilvl w:val="0"/>
          <w:numId w:val="1076"/>
        </w:numPr>
      </w:pPr>
      <w:r>
        <w:t xml:space="preserve">O R Markdown é amplamente utilizado na comunidade científica para a criação de relatórios de pesquisa, artigos científicos, apresentações, livros, entre outros.</w:t>
      </w:r>
      <w:hyperlink w:anchor="ref-REF">
        <w:r>
          <w:rPr>
            <w:rStyle w:val="Lienhypertexte"/>
            <w:b/>
            <w:bCs/>
            <w:vertAlign w:val="superscript"/>
          </w:rPr>
          <w:t xml:space="preserve">REF?</w:t>
        </w:r>
      </w:hyperlink>
    </w:p>
    <w:p>
      <w:pPr>
        <w:numPr>
          <w:ilvl w:val="0"/>
          <w:numId w:val="1076"/>
        </w:numPr>
      </w:pPr>
      <w:r>
        <w:t xml:space="preserve">O trabalho com RMarkdown</w:t>
      </w:r>
      <w:hyperlink w:anchor="ref-R-rmarkdown">
        <w:r>
          <w:rPr>
            <w:rStyle w:val="Lienhypertexte"/>
            <w:vertAlign w:val="superscript"/>
          </w:rPr>
          <w:t xml:space="preserve">33</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34</w:t>
        </w:r>
      </w:hyperlink>
    </w:p>
    <w:p>
      <w:pPr>
        <w:numPr>
          <w:ilvl w:val="0"/>
          <w:numId w:val="1076"/>
        </w:numPr>
      </w:pPr>
      <w:r>
        <w:t xml:space="preserve">O RMarkdown</w:t>
      </w:r>
      <w:hyperlink w:anchor="ref-R-rmarkdown">
        <w:r>
          <w:rPr>
            <w:rStyle w:val="Lienhypertexte"/>
            <w:vertAlign w:val="superscript"/>
          </w:rPr>
          <w:t xml:space="preserve">33</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28</w:t>
        </w:r>
      </w:hyperlink>
    </w:p>
    <w:p>
      <w:pPr>
        <w:pStyle w:val="FirstParagraph"/>
      </w:pPr>
    </w:p>
    <w:bookmarkEnd w:id="146"/>
    <w:bookmarkStart w:id="149" w:name="X409e05afc797dccd28eb022d5efdd18268dc19d"/>
    <w:p>
      <w:pPr>
        <w:pStyle w:val="Titre3"/>
      </w:pPr>
      <w:r>
        <w:t xml:space="preserve">Que programas de computador podem ser usados para análise estatística com R?</w:t>
      </w:r>
    </w:p>
    <w:p>
      <w:pPr>
        <w:numPr>
          <w:ilvl w:val="0"/>
          <w:numId w:val="1077"/>
        </w:numPr>
      </w:pPr>
      <w:hyperlink r:id="rId147">
        <w:r>
          <w:rPr>
            <w:rStyle w:val="Lienhypertexte"/>
          </w:rPr>
          <w:t xml:space="preserve">JASP</w:t>
        </w:r>
      </w:hyperlink>
      <w:r>
        <w:t xml:space="preserve">.</w:t>
      </w:r>
      <w:hyperlink w:anchor="ref-love2019">
        <w:r>
          <w:rPr>
            <w:rStyle w:val="Lienhypertexte"/>
            <w:vertAlign w:val="superscript"/>
          </w:rPr>
          <w:t xml:space="preserve">35</w:t>
        </w:r>
      </w:hyperlink>
    </w:p>
    <w:p>
      <w:pPr>
        <w:numPr>
          <w:ilvl w:val="0"/>
          <w:numId w:val="1077"/>
        </w:numPr>
      </w:pPr>
      <w:hyperlink r:id="rId148">
        <w:r>
          <w:rPr>
            <w:rStyle w:val="Lienhypertexte"/>
          </w:rPr>
          <w:t xml:space="preserve">jamovi</w:t>
        </w:r>
      </w:hyperlink>
      <w:r>
        <w:t xml:space="preserve">.</w:t>
      </w:r>
      <w:hyperlink w:anchor="ref-sahin2020">
        <w:r>
          <w:rPr>
            <w:rStyle w:val="Lienhypertexte"/>
            <w:vertAlign w:val="superscript"/>
          </w:rPr>
          <w:t xml:space="preserve">36</w:t>
        </w:r>
      </w:hyperlink>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37</w:t>
        </w:r>
      </w:hyperlink>
      <w:r>
        <w:t xml:space="preserve"> </w:t>
      </w:r>
      <w:r>
        <w:t xml:space="preserve">e</w:t>
      </w:r>
      <w:r>
        <w:t xml:space="preserve"> </w:t>
      </w:r>
      <w:r>
        <w:rPr>
          <w:i/>
          <w:iCs/>
        </w:rPr>
        <w:t xml:space="preserve">jmvconnect</w:t>
      </w:r>
      <w:hyperlink w:anchor="ref-jmvconnect">
        <w:r>
          <w:rPr>
            <w:rStyle w:val="Lienhypertexte"/>
            <w:vertAlign w:val="superscript"/>
          </w:rPr>
          <w:t xml:space="preserve">38</w:t>
        </w:r>
      </w:hyperlink>
      <w:r>
        <w:t xml:space="preserve"> </w:t>
      </w:r>
      <w:r>
        <w:t xml:space="preserve">fornecem funções para análise descritiva e inferencial com interface com jamovi.</w:t>
      </w:r>
    </w:p>
    <w:p>
      <w:pPr>
        <w:pStyle w:val="Corpsdetexte"/>
      </w:pPr>
    </w:p>
    <w:bookmarkEnd w:id="149"/>
    <w:bookmarkEnd w:id="150"/>
    <w:bookmarkStart w:id="154" w:name="rstudio"/>
    <w:p>
      <w:pPr>
        <w:pStyle w:val="Titre2"/>
      </w:pPr>
      <w:r>
        <w:t xml:space="preserve">RStudio</w:t>
      </w:r>
    </w:p>
    <w:p>
      <w:pPr>
        <w:pStyle w:val="FirstParagraph"/>
      </w:pPr>
    </w:p>
    <w:bookmarkStart w:id="153" w:name="o-que-é-rstudio"/>
    <w:p>
      <w:pPr>
        <w:pStyle w:val="Titre3"/>
      </w:pPr>
      <w:r>
        <w:t xml:space="preserve">O que é RStudio?</w:t>
      </w:r>
    </w:p>
    <w:p>
      <w:pPr>
        <w:numPr>
          <w:ilvl w:val="0"/>
          <w:numId w:val="1078"/>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78"/>
        </w:numPr>
      </w:pPr>
      <w:r>
        <w:t xml:space="preserve">O ambiente do RStudio é dividido em paineis:</w:t>
      </w:r>
    </w:p>
    <w:p>
      <w:pPr>
        <w:numPr>
          <w:ilvl w:val="1"/>
          <w:numId w:val="1079"/>
        </w:numPr>
      </w:pPr>
      <w:r>
        <w:rPr>
          <w:i/>
          <w:iCs/>
        </w:rPr>
        <w:t xml:space="preserve">Source/Script editor</w:t>
      </w:r>
      <w:r>
        <w:t xml:space="preserve">: para edição de R scripts.</w:t>
      </w:r>
      <w:hyperlink w:anchor="ref-introduc2020">
        <w:r>
          <w:rPr>
            <w:rStyle w:val="Lienhypertexte"/>
            <w:vertAlign w:val="superscript"/>
          </w:rPr>
          <w:t xml:space="preserve">31</w:t>
        </w:r>
      </w:hyperlink>
    </w:p>
    <w:p>
      <w:pPr>
        <w:numPr>
          <w:ilvl w:val="1"/>
          <w:numId w:val="1079"/>
        </w:numPr>
      </w:pPr>
      <w:r>
        <w:rPr>
          <w:i/>
          <w:iCs/>
        </w:rPr>
        <w:t xml:space="preserve">Console</w:t>
      </w:r>
      <w:r>
        <w:t xml:space="preserve">: para execução de códigos simples.</w:t>
      </w:r>
      <w:hyperlink w:anchor="ref-introduc2020">
        <w:r>
          <w:rPr>
            <w:rStyle w:val="Lienhypertexte"/>
            <w:vertAlign w:val="superscript"/>
          </w:rPr>
          <w:t xml:space="preserve">31</w:t>
        </w:r>
      </w:hyperlink>
    </w:p>
    <w:p>
      <w:pPr>
        <w:numPr>
          <w:ilvl w:val="1"/>
          <w:numId w:val="1079"/>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31</w:t>
        </w:r>
      </w:hyperlink>
    </w:p>
    <w:p>
      <w:pPr>
        <w:numPr>
          <w:ilvl w:val="1"/>
          <w:numId w:val="1079"/>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31</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3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0070f80-7053-4bfc-b1b0-c7330d5ea641" w:name="rstudio-interfac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070f80-7053-4bfc-b1b0-c7330d5ea641"/>
      <w:r>
        <w:rPr>
          <w:rFonts/>
          <w:b w:val="true"/>
          <w:strike w:val="false"/>
        </w:rPr>
        <w:t xml:space="preserve">: </w:t>
      </w:r>
      <w:r>
        <w:t xml:space="preserve">Interface do RStudio. Fonte:</w:t>
      </w:r>
      <w:r>
        <w:t xml:space="preserve"> </w:t>
      </w:r>
      <w:hyperlink r:id="rId151">
        <w:r>
          <w:rPr>
            <w:rStyle w:val="Lienhypertexte"/>
          </w:rPr>
          <w:t xml:space="preserve">https://docs.posit.co/ide/user/</w:t>
        </w:r>
      </w:hyperlink>
    </w:p>
    <w:p>
      <w:pPr>
        <w:pStyle w:val="Corpsdetexte"/>
      </w:pPr>
    </w:p>
    <w:p>
      <w:pPr>
        <w:numPr>
          <w:ilvl w:val="0"/>
          <w:numId w:val="1080"/>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31</w:t>
        </w:r>
      </w:hyperlink>
      <w:r>
        <w:rPr>
          <w:vertAlign w:val="superscript"/>
        </w:rPr>
        <w:t xml:space="preserve">,</w:t>
      </w:r>
      <w:hyperlink w:anchor="ref-racine2011">
        <w:r>
          <w:rPr>
            <w:rStyle w:val="Lienhypertexte"/>
            <w:vertAlign w:val="superscript"/>
          </w:rPr>
          <w:t xml:space="preserve">39</w:t>
        </w:r>
      </w:hyperlink>
    </w:p>
    <w:p>
      <w:pPr>
        <w:numPr>
          <w:ilvl w:val="0"/>
          <w:numId w:val="1080"/>
        </w:numPr>
      </w:pPr>
      <w:r>
        <w:t xml:space="preserve">RStudio está disponível gratuitamente em</w:t>
      </w:r>
      <w:r>
        <w:t xml:space="preserve"> </w:t>
      </w:r>
      <w:hyperlink r:id="rId152">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40</w:t>
        </w:r>
      </w:hyperlink>
      <w:r>
        <w:t xml:space="preserve"> </w:t>
      </w:r>
      <w:r>
        <w:t xml:space="preserve">fornece tutoriais interativos para RStudio.</w:t>
      </w:r>
    </w:p>
    <w:p>
      <w:pPr>
        <w:pStyle w:val="Corpsdetexte"/>
      </w:pPr>
    </w:p>
    <w:bookmarkEnd w:id="153"/>
    <w:bookmarkEnd w:id="154"/>
    <w:bookmarkStart w:id="160" w:name="scripts"/>
    <w:p>
      <w:pPr>
        <w:pStyle w:val="Titre2"/>
      </w:pPr>
      <w:r>
        <w:t xml:space="preserve">Scripts</w:t>
      </w:r>
    </w:p>
    <w:p>
      <w:pPr>
        <w:pStyle w:val="FirstParagraph"/>
      </w:pPr>
    </w:p>
    <w:bookmarkStart w:id="155" w:name="o-que-são-r-scripts"/>
    <w:p>
      <w:pPr>
        <w:pStyle w:val="Titre3"/>
      </w:pPr>
      <w:r>
        <w:t xml:space="preserve">O que são R scripts?</w:t>
      </w:r>
    </w:p>
    <w:p>
      <w:pPr>
        <w:numPr>
          <w:ilvl w:val="0"/>
          <w:numId w:val="1081"/>
        </w:numPr>
      </w:pPr>
      <w:r>
        <w:t xml:space="preserve">“Scripts são dados”</w:t>
      </w:r>
      <w:r>
        <w:t xml:space="preserve">.</w:t>
      </w:r>
      <w:hyperlink w:anchor="ref-hinsen2011">
        <w:r>
          <w:rPr>
            <w:rStyle w:val="Lienhypertexte"/>
            <w:vertAlign w:val="superscript"/>
          </w:rPr>
          <w:t xml:space="preserve">29</w:t>
        </w:r>
      </w:hyperlink>
    </w:p>
    <w:p>
      <w:pPr>
        <w:numPr>
          <w:ilvl w:val="0"/>
          <w:numId w:val="1081"/>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29</w:t>
        </w:r>
      </w:hyperlink>
    </w:p>
    <w:p>
      <w:pPr>
        <w:numPr>
          <w:ilvl w:val="0"/>
          <w:numId w:val="1081"/>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hyperlink w:anchor="ref-REF">
        <w:r>
          <w:rPr>
            <w:rStyle w:val="Lienhypertexte"/>
            <w:b/>
            <w:bCs/>
            <w:vertAlign w:val="superscript"/>
          </w:rPr>
          <w:t xml:space="preserve">REF?</w:t>
        </w:r>
      </w:hyperlink>
    </w:p>
    <w:p>
      <w:pPr>
        <w:pStyle w:val="FirstParagraph"/>
      </w:pPr>
    </w:p>
    <w:p>
      <w:pPr>
        <w:pStyle w:val="Corpsdetexte"/>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155"/>
    <w:bookmarkStart w:id="159" w:name="Xd25bede46d49177a8d7ba325f4ff093b66b2986"/>
    <w:p>
      <w:pPr>
        <w:pStyle w:val="Titre3"/>
      </w:pPr>
      <w:r>
        <w:t xml:space="preserve">Quais são as boas práticas na redação de scripts?</w:t>
      </w:r>
    </w:p>
    <w:p>
      <w:pPr>
        <w:numPr>
          <w:ilvl w:val="0"/>
          <w:numId w:val="1082"/>
        </w:numPr>
      </w:pPr>
      <w:r>
        <w:t xml:space="preserve">Use nomes consistentes para as variáveis.</w:t>
      </w:r>
      <w:hyperlink w:anchor="ref-SchwabSimon2021">
        <w:r>
          <w:rPr>
            <w:rStyle w:val="Lienhypertexte"/>
            <w:vertAlign w:val="superscript"/>
          </w:rPr>
          <w:t xml:space="preserve">41</w:t>
        </w:r>
      </w:hyperlink>
    </w:p>
    <w:p>
      <w:pPr>
        <w:numPr>
          <w:ilvl w:val="0"/>
          <w:numId w:val="1082"/>
        </w:numPr>
      </w:pPr>
      <w:r>
        <w:t xml:space="preserve">Defina os tipos de variáveis adequadamente no banco de dados.</w:t>
      </w:r>
      <w:hyperlink w:anchor="ref-SchwabSimon2021">
        <w:r>
          <w:rPr>
            <w:rStyle w:val="Lienhypertexte"/>
            <w:vertAlign w:val="superscript"/>
          </w:rPr>
          <w:t xml:space="preserve">41</w:t>
        </w:r>
      </w:hyperlink>
    </w:p>
    <w:p>
      <w:pPr>
        <w:numPr>
          <w:ilvl w:val="0"/>
          <w:numId w:val="1082"/>
        </w:numPr>
      </w:pPr>
      <w:r>
        <w:t xml:space="preserve">Defina constantes — isto é, variáveis de valor fixo — ao invés de digitar valores.</w:t>
      </w:r>
      <w:hyperlink w:anchor="ref-SchwabSimon2021">
        <w:r>
          <w:rPr>
            <w:rStyle w:val="Lienhypertexte"/>
            <w:vertAlign w:val="superscript"/>
          </w:rPr>
          <w:t xml:space="preserve">41</w:t>
        </w:r>
      </w:hyperlink>
    </w:p>
    <w:p>
      <w:pPr>
        <w:numPr>
          <w:ilvl w:val="0"/>
          <w:numId w:val="1082"/>
        </w:numPr>
      </w:pPr>
      <w:r>
        <w:t xml:space="preserve">Use e cite os pacotes disponíveis para suas análises.</w:t>
      </w:r>
      <w:hyperlink w:anchor="ref-SchwabSimon2021">
        <w:r>
          <w:rPr>
            <w:rStyle w:val="Lienhypertexte"/>
            <w:vertAlign w:val="superscript"/>
          </w:rPr>
          <w:t xml:space="preserve">41</w:t>
        </w:r>
      </w:hyperlink>
    </w:p>
    <w:p>
      <w:pPr>
        <w:numPr>
          <w:ilvl w:val="0"/>
          <w:numId w:val="1082"/>
        </w:numPr>
      </w:pPr>
      <w:r>
        <w:t xml:space="preserve">Controle as versões do script.</w:t>
      </w:r>
      <w:hyperlink w:anchor="ref-SchwabSimon2021">
        <w:r>
          <w:rPr>
            <w:rStyle w:val="Lienhypertexte"/>
            <w:vertAlign w:val="superscript"/>
          </w:rPr>
          <w:t xml:space="preserve">41</w:t>
        </w:r>
      </w:hyperlink>
      <w:r>
        <w:rPr>
          <w:vertAlign w:val="superscript"/>
        </w:rPr>
        <w:t xml:space="preserve">,</w:t>
      </w:r>
      <w:hyperlink w:anchor="ref-Eglen2017">
        <w:r>
          <w:rPr>
            <w:rStyle w:val="Lienhypertexte"/>
            <w:vertAlign w:val="superscript"/>
          </w:rPr>
          <w:t xml:space="preserve">42</w:t>
        </w:r>
      </w:hyperlink>
    </w:p>
    <w:p>
      <w:pPr>
        <w:numPr>
          <w:ilvl w:val="0"/>
          <w:numId w:val="1082"/>
        </w:numPr>
      </w:pPr>
      <w:r>
        <w:t xml:space="preserve">Teste o script antes de sua utilização.</w:t>
      </w:r>
      <w:hyperlink w:anchor="ref-SchwabSimon2021">
        <w:r>
          <w:rPr>
            <w:rStyle w:val="Lienhypertexte"/>
            <w:vertAlign w:val="superscript"/>
          </w:rPr>
          <w:t xml:space="preserve">41</w:t>
        </w:r>
      </w:hyperlink>
    </w:p>
    <w:p>
      <w:pPr>
        <w:numPr>
          <w:ilvl w:val="0"/>
          <w:numId w:val="1082"/>
        </w:numPr>
      </w:pPr>
      <w:r>
        <w:t xml:space="preserve">Conduza revisão por pares do código durante a redação (digitação em dupla).</w:t>
      </w:r>
      <w:hyperlink w:anchor="ref-SchwabSimon2021">
        <w:r>
          <w:rPr>
            <w:rStyle w:val="Lienhypertexte"/>
            <w:vertAlign w:val="superscript"/>
          </w:rPr>
          <w:t xml:space="preserve">41</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43</w:t>
        </w:r>
      </w:hyperlink>
      <w:r>
        <w:t xml:space="preserve"> </w:t>
      </w:r>
      <w:r>
        <w:t xml:space="preserve">fornece a função</w:t>
      </w:r>
      <w:r>
        <w:t xml:space="preserve"> </w:t>
      </w:r>
      <w:hyperlink r:id="rId156">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44</w:t>
        </w:r>
      </w:hyperlink>
      <w:r>
        <w:t xml:space="preserve"> </w:t>
      </w:r>
      <w:r>
        <w:t xml:space="preserve">fornece a função</w:t>
      </w:r>
      <w:r>
        <w:t xml:space="preserve"> </w:t>
      </w:r>
      <w:hyperlink r:id="rId157">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45</w:t>
        </w:r>
      </w:hyperlink>
      <w:r>
        <w:t xml:space="preserve"> </w:t>
      </w:r>
      <w:r>
        <w:t xml:space="preserve">fornece a função</w:t>
      </w:r>
      <w:r>
        <w:t xml:space="preserve"> </w:t>
      </w:r>
      <w:hyperlink r:id="rId158">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159"/>
    <w:bookmarkEnd w:id="160"/>
    <w:bookmarkStart w:id="168" w:name="pacotes"/>
    <w:p>
      <w:pPr>
        <w:pStyle w:val="Titre2"/>
      </w:pPr>
      <w:r>
        <w:t xml:space="preserve">Pacotes</w:t>
      </w:r>
    </w:p>
    <w:p>
      <w:pPr>
        <w:pStyle w:val="FirstParagraph"/>
      </w:pPr>
    </w:p>
    <w:bookmarkStart w:id="167" w:name="o-que-são-pacotes"/>
    <w:p>
      <w:pPr>
        <w:pStyle w:val="Titre3"/>
      </w:pPr>
      <w:r>
        <w:t xml:space="preserve">O que são pacotes?</w:t>
      </w:r>
    </w:p>
    <w:p>
      <w:pPr>
        <w:numPr>
          <w:ilvl w:val="0"/>
          <w:numId w:val="1083"/>
        </w:numPr>
      </w:pPr>
      <w:r>
        <w:t xml:space="preserve">Pacotes são conjuntos de scripts programados pela comunidade e compartilhados para uso público.</w:t>
      </w:r>
      <w:hyperlink w:anchor="ref-introduc2020">
        <w:r>
          <w:rPr>
            <w:rStyle w:val="Lienhypertexte"/>
            <w:vertAlign w:val="superscript"/>
          </w:rPr>
          <w:t xml:space="preserve">31</w:t>
        </w:r>
      </w:hyperlink>
    </w:p>
    <w:p>
      <w:pPr>
        <w:numPr>
          <w:ilvl w:val="0"/>
          <w:numId w:val="1083"/>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Na mais recente atualização deste livro, o [</w:t>
      </w:r>
      <w:r>
        <w:rPr>
          <w:i/>
          <w:iCs/>
        </w:rPr>
        <w:t xml:space="preserve">Comprehensive R Archive Network</w:t>
      </w:r>
      <w:r>
        <w:t xml:space="preserve"> </w:t>
      </w:r>
      <w:r>
        <w:t xml:space="preserve">(CRAN) possui 390201 pacotes disponíveis.</w:t>
      </w:r>
      <w:hyperlink w:anchor="ref-introduc2020">
        <w:r>
          <w:rPr>
            <w:rStyle w:val="Lienhypertexte"/>
            <w:vertAlign w:val="superscript"/>
          </w:rPr>
          <w:t xml:space="preserve">31</w:t>
        </w:r>
      </w:hyperlink>
      <w:r>
        <w:rPr>
          <w:vertAlign w:val="superscript"/>
        </w:rPr>
        <w:t xml:space="preserve">,</w:t>
      </w:r>
      <w:hyperlink w:anchor="ref-CRAN">
        <w:r>
          <w:rPr>
            <w:rStyle w:val="Lienhypertexte"/>
            <w:vertAlign w:val="superscript"/>
          </w:rPr>
          <w:t xml:space="preserve">32</w:t>
        </w:r>
      </w:hyperlink>
    </w:p>
    <w:p>
      <w:pPr>
        <w:numPr>
          <w:ilvl w:val="0"/>
          <w:numId w:val="1083"/>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46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1">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2">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3">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4">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65">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48</w:t>
        </w:r>
      </w:hyperlink>
      <w:r>
        <w:t xml:space="preserve"> </w:t>
      </w:r>
      <w:r>
        <w:t xml:space="preserve">fornece a função</w:t>
      </w:r>
      <w:r>
        <w:t xml:space="preserve"> </w:t>
      </w:r>
      <w:hyperlink r:id="rId166">
        <w:r>
          <w:rPr>
            <w:rStyle w:val="Lienhypertexte"/>
            <w:i/>
            <w:iCs/>
          </w:rPr>
          <w:t xml:space="preserve">roxygenize</w:t>
        </w:r>
      </w:hyperlink>
      <w:r>
        <w:t xml:space="preserve"> </w:t>
      </w:r>
      <w:r>
        <w:t xml:space="preserve">para criar arquivos .Rd para documentar pacotes.</w:t>
      </w:r>
    </w:p>
    <w:p>
      <w:pPr>
        <w:pStyle w:val="Corpsdetexte"/>
      </w:pPr>
    </w:p>
    <w:bookmarkEnd w:id="167"/>
    <w:bookmarkEnd w:id="168"/>
    <w:bookmarkStart w:id="170" w:name="aplicativos"/>
    <w:p>
      <w:pPr>
        <w:pStyle w:val="Titre2"/>
      </w:pPr>
      <w:r>
        <w:t xml:space="preserve">Aplicativos</w:t>
      </w:r>
    </w:p>
    <w:p>
      <w:pPr>
        <w:pStyle w:val="FirstParagraph"/>
      </w:pPr>
    </w:p>
    <w:bookmarkStart w:id="169" w:name="o-que-são-shiny-apps"/>
    <w:p>
      <w:pPr>
        <w:pStyle w:val="Titre3"/>
      </w:pPr>
      <w:r>
        <w:t xml:space="preserve">O que são Shiny Apps?</w:t>
      </w:r>
    </w:p>
    <w:p>
      <w:pPr>
        <w:pStyle w:val="Compact"/>
        <w:numPr>
          <w:ilvl w:val="0"/>
          <w:numId w:val="1084"/>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169"/>
    <w:bookmarkEnd w:id="170"/>
    <w:bookmarkStart w:id="182" w:name="manuscritos-reproduzíveis"/>
    <w:p>
      <w:pPr>
        <w:pStyle w:val="Titre2"/>
      </w:pPr>
      <w:r>
        <w:t xml:space="preserve">Manuscritos reproduzíveis</w:t>
      </w:r>
    </w:p>
    <w:p>
      <w:pPr>
        <w:pStyle w:val="FirstParagraph"/>
      </w:pPr>
    </w:p>
    <w:bookmarkStart w:id="171" w:name="o-que-são-manuscritos-reproduzíveis"/>
    <w:p>
      <w:pPr>
        <w:pStyle w:val="Titre3"/>
      </w:pPr>
      <w:r>
        <w:t xml:space="preserve">O que são manuscritos reproduzíveis?</w:t>
      </w:r>
    </w:p>
    <w:p>
      <w:pPr>
        <w:pStyle w:val="Compact"/>
        <w:numPr>
          <w:ilvl w:val="0"/>
          <w:numId w:val="1085"/>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29</w:t>
        </w:r>
      </w:hyperlink>
    </w:p>
    <w:p>
      <w:pPr>
        <w:pStyle w:val="FirstParagraph"/>
      </w:pPr>
    </w:p>
    <w:bookmarkEnd w:id="171"/>
    <w:bookmarkStart w:id="179" w:name="por-que-usar-manuscritos-reproduzíveis"/>
    <w:p>
      <w:pPr>
        <w:pStyle w:val="Titre3"/>
      </w:pPr>
      <w:r>
        <w:t xml:space="preserve">Por que usar manuscritos reproduzíveis?</w:t>
      </w:r>
    </w:p>
    <w:p>
      <w:pPr>
        <w:numPr>
          <w:ilvl w:val="0"/>
          <w:numId w:val="1086"/>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28</w:t>
        </w:r>
      </w:hyperlink>
    </w:p>
    <w:p>
      <w:pPr>
        <w:numPr>
          <w:ilvl w:val="0"/>
          <w:numId w:val="1086"/>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28</w:t>
        </w:r>
      </w:hyperlink>
    </w:p>
    <w:p>
      <w:pPr>
        <w:numPr>
          <w:ilvl w:val="0"/>
          <w:numId w:val="1086"/>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as funções</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50</w:t>
        </w:r>
      </w:hyperlink>
      <w:r>
        <w:t xml:space="preserve"> </w:t>
      </w:r>
      <w:r>
        <w:t xml:space="preserve">fornece as funções</w:t>
      </w:r>
      <w:r>
        <w:t xml:space="preserve"> </w:t>
      </w:r>
      <w:hyperlink r:id="rId173">
        <w:r>
          <w:rPr>
            <w:rStyle w:val="Lienhypertexte"/>
            <w:i/>
            <w:iCs/>
          </w:rPr>
          <w:t xml:space="preserve">rdocx_document</w:t>
        </w:r>
      </w:hyperlink>
      <w:r>
        <w:t xml:space="preserve"> </w:t>
      </w:r>
      <w:r>
        <w:t xml:space="preserve">e</w:t>
      </w:r>
      <w:r>
        <w:t xml:space="preserve"> </w:t>
      </w:r>
      <w:hyperlink r:id="rId174">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79"/>
    <w:bookmarkStart w:id="181" w:name="Xe41a2fadd81ec0f1cf075ebc49e9686523f796d"/>
    <w:p>
      <w:pPr>
        <w:pStyle w:val="Titre3"/>
      </w:pPr>
      <w:r>
        <w:t xml:space="preserve">Como manuscritos reprodutíveis contribuem para a ciência?</w:t>
      </w:r>
    </w:p>
    <w:p>
      <w:pPr>
        <w:pStyle w:val="Compact"/>
        <w:numPr>
          <w:ilvl w:val="0"/>
          <w:numId w:val="108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52</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53</w:t>
        </w:r>
      </w:hyperlink>
      <w:r>
        <w:t xml:space="preserve"> </w:t>
      </w:r>
      <w:r>
        <w:t xml:space="preserve">fornece a função</w:t>
      </w:r>
      <w:r>
        <w:t xml:space="preserve"> </w:t>
      </w:r>
      <w:hyperlink r:id="rId180">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33</w:t>
        </w:r>
      </w:hyperlink>
      <w:r>
        <w:t xml:space="preserve"> </w:t>
      </w:r>
      <w:r>
        <w:t xml:space="preserve">fornece a função</w:t>
      </w:r>
      <w:r>
        <w:t xml:space="preserve"> </w:t>
      </w:r>
      <w:hyperlink r:id="rId172">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51</w:t>
        </w:r>
      </w:hyperlink>
      <w:r>
        <w:t xml:space="preserve"> </w:t>
      </w:r>
      <w:r>
        <w:t xml:space="preserve">fornece as funções</w:t>
      </w:r>
      <w:r>
        <w:t xml:space="preserve"> </w:t>
      </w:r>
      <w:hyperlink r:id="rId175">
        <w:r>
          <w:rPr>
            <w:rStyle w:val="Lienhypertexte"/>
            <w:i/>
            <w:iCs/>
          </w:rPr>
          <w:t xml:space="preserve">gitbook</w:t>
        </w:r>
      </w:hyperlink>
      <w:r>
        <w:t xml:space="preserve">,</w:t>
      </w:r>
      <w:r>
        <w:t xml:space="preserve"> </w:t>
      </w:r>
      <w:hyperlink r:id="rId176">
        <w:r>
          <w:rPr>
            <w:rStyle w:val="Lienhypertexte"/>
            <w:i/>
            <w:iCs/>
          </w:rPr>
          <w:t xml:space="preserve">pdf_book</w:t>
        </w:r>
      </w:hyperlink>
      <w:r>
        <w:t xml:space="preserve">,</w:t>
      </w:r>
      <w:r>
        <w:t xml:space="preserve"> </w:t>
      </w:r>
      <w:hyperlink r:id="rId177">
        <w:r>
          <w:rPr>
            <w:rStyle w:val="Lienhypertexte"/>
            <w:i/>
            <w:iCs/>
          </w:rPr>
          <w:t xml:space="preserve">epub_book</w:t>
        </w:r>
      </w:hyperlink>
      <w:r>
        <w:t xml:space="preserve"> </w:t>
      </w:r>
      <w:r>
        <w:t xml:space="preserve">e</w:t>
      </w:r>
      <w:r>
        <w:t xml:space="preserve"> </w:t>
      </w:r>
      <w:hyperlink r:id="rId178">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181"/>
    <w:bookmarkEnd w:id="182"/>
    <w:bookmarkStart w:id="192" w:name="compartilhamento"/>
    <w:p>
      <w:pPr>
        <w:pStyle w:val="Titre2"/>
      </w:pPr>
      <w:r>
        <w:t xml:space="preserve">Compartilhamento</w:t>
      </w:r>
    </w:p>
    <w:p>
      <w:pPr>
        <w:pStyle w:val="FirstParagraph"/>
      </w:pPr>
    </w:p>
    <w:bookmarkStart w:id="183" w:name="por-que-compartilhar-scripts"/>
    <w:p>
      <w:pPr>
        <w:pStyle w:val="Titre3"/>
      </w:pPr>
      <w:r>
        <w:t xml:space="preserve">Por que compartilhar scripts?</w:t>
      </w:r>
    </w:p>
    <w:p>
      <w:pPr>
        <w:pStyle w:val="Compact"/>
        <w:numPr>
          <w:ilvl w:val="0"/>
          <w:numId w:val="108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54</w:t>
        </w:r>
      </w:hyperlink>
    </w:p>
    <w:p>
      <w:pPr>
        <w:pStyle w:val="FirstParagraph"/>
      </w:pPr>
    </w:p>
    <w:bookmarkEnd w:id="183"/>
    <w:bookmarkStart w:id="184" w:name="o-que-pode-ser-compartilhado"/>
    <w:p>
      <w:pPr>
        <w:pStyle w:val="Titre3"/>
      </w:pPr>
      <w:r>
        <w:t xml:space="preserve">O que pode ser compartilhado?</w:t>
      </w:r>
    </w:p>
    <w:p>
      <w:pPr>
        <w:numPr>
          <w:ilvl w:val="0"/>
          <w:numId w:val="1089"/>
        </w:numPr>
      </w:pPr>
      <w:r>
        <w:t xml:space="preserve">Idealmente, todos os scripts, pacotes/bibliotecas e dados necessários para outros reproduzirem seus dados.</w:t>
      </w:r>
      <w:hyperlink w:anchor="ref-Eglen2017">
        <w:r>
          <w:rPr>
            <w:rStyle w:val="Lienhypertexte"/>
            <w:vertAlign w:val="superscript"/>
          </w:rPr>
          <w:t xml:space="preserve">42</w:t>
        </w:r>
      </w:hyperlink>
    </w:p>
    <w:p>
      <w:pPr>
        <w:numPr>
          <w:ilvl w:val="0"/>
          <w:numId w:val="108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42</w:t>
        </w:r>
      </w:hyperlink>
    </w:p>
    <w:p>
      <w:pPr>
        <w:pStyle w:val="FirstParagraph"/>
      </w:pPr>
    </w:p>
    <w:bookmarkEnd w:id="184"/>
    <w:bookmarkStart w:id="185" w:name="X43cc59e9571d5dd19905c848916ef640dcb2db0"/>
    <w:p>
      <w:pPr>
        <w:pStyle w:val="Titre3"/>
      </w:pPr>
      <w:r>
        <w:t xml:space="preserve">Como preparar dados para compartilhamento?</w:t>
      </w:r>
    </w:p>
    <w:p>
      <w:pPr>
        <w:pStyle w:val="Compact"/>
        <w:numPr>
          <w:ilvl w:val="0"/>
          <w:numId w:val="1090"/>
        </w:numPr>
      </w:pPr>
      <w:r>
        <w:t xml:space="preserve">.</w:t>
      </w:r>
      <w:hyperlink w:anchor="ref-REF">
        <w:r>
          <w:rPr>
            <w:rStyle w:val="Lienhypertexte"/>
            <w:b/>
            <w:bCs/>
            <w:vertAlign w:val="superscript"/>
          </w:rPr>
          <w:t xml:space="preserve">REF?</w:t>
        </w:r>
      </w:hyperlink>
    </w:p>
    <w:p>
      <w:pPr>
        <w:pStyle w:val="FirstParagraph"/>
      </w:pPr>
    </w:p>
    <w:bookmarkEnd w:id="185"/>
    <w:bookmarkStart w:id="190" w:name="Xdc269533a6ea12e49ad113ee734136aa3ec0c59"/>
    <w:p>
      <w:pPr>
        <w:pStyle w:val="Titre3"/>
      </w:pPr>
      <w:r>
        <w:t xml:space="preserve">Como preparar scripts para compartilhamento?</w:t>
      </w:r>
    </w:p>
    <w:p>
      <w:pPr>
        <w:numPr>
          <w:ilvl w:val="0"/>
          <w:numId w:val="1091"/>
        </w:numPr>
      </w:pPr>
      <w:r>
        <w:t xml:space="preserve">Providencie a documentação sobre seu script (ex.: arquivo README).</w:t>
      </w:r>
      <w:hyperlink w:anchor="ref-Eglen2017">
        <w:r>
          <w:rPr>
            <w:rStyle w:val="Lienhypertexte"/>
            <w:vertAlign w:val="superscript"/>
          </w:rPr>
          <w:t xml:space="preserve">42</w:t>
        </w:r>
      </w:hyperlink>
    </w:p>
    <w:p>
      <w:pPr>
        <w:numPr>
          <w:ilvl w:val="0"/>
          <w:numId w:val="109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49</w:t>
        </w:r>
      </w:hyperlink>
    </w:p>
    <w:p>
      <w:pPr>
        <w:numPr>
          <w:ilvl w:val="0"/>
          <w:numId w:val="109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27</w:t>
        </w:r>
      </w:hyperlink>
    </w:p>
    <w:p>
      <w:pPr>
        <w:numPr>
          <w:ilvl w:val="0"/>
          <w:numId w:val="1091"/>
        </w:numPr>
      </w:pPr>
      <w:r>
        <w:t xml:space="preserve">Use endereços de arquivos relativos.</w:t>
      </w:r>
      <w:hyperlink w:anchor="ref-trisovic2022">
        <w:r>
          <w:rPr>
            <w:rStyle w:val="Lienhypertexte"/>
            <w:vertAlign w:val="superscript"/>
          </w:rPr>
          <w:t xml:space="preserve">49</w:t>
        </w:r>
      </w:hyperlink>
    </w:p>
    <w:p>
      <w:pPr>
        <w:numPr>
          <w:ilvl w:val="0"/>
          <w:numId w:val="1091"/>
        </w:numPr>
      </w:pPr>
      <w:r>
        <w:t xml:space="preserve">Crie links persistentes para versões do seu script.</w:t>
      </w:r>
      <w:hyperlink w:anchor="ref-Eglen2017">
        <w:r>
          <w:rPr>
            <w:rStyle w:val="Lienhypertexte"/>
            <w:vertAlign w:val="superscript"/>
          </w:rPr>
          <w:t xml:space="preserve">42</w:t>
        </w:r>
      </w:hyperlink>
    </w:p>
    <w:p>
      <w:pPr>
        <w:numPr>
          <w:ilvl w:val="0"/>
          <w:numId w:val="109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27</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092"/>
        </w:numPr>
      </w:pPr>
      <w:r>
        <w:t xml:space="preserve">Escolha uma licença apropriada para garantir os direitos de criação e como outros poderão usar seus scripts.</w:t>
      </w:r>
      <w:hyperlink w:anchor="ref-Eglen2017">
        <w:r>
          <w:rPr>
            <w:rStyle w:val="Lienhypertexte"/>
            <w:vertAlign w:val="superscript"/>
          </w:rPr>
          <w:t xml:space="preserve">42</w:t>
        </w:r>
      </w:hyperlink>
    </w:p>
    <w:p>
      <w:pPr>
        <w:numPr>
          <w:ilvl w:val="0"/>
          <w:numId w:val="1092"/>
        </w:numPr>
      </w:pPr>
      <w:r>
        <w:t xml:space="preserve">Teste o script em uma nova sessão antes de compartilhar.</w:t>
      </w:r>
      <w:hyperlink w:anchor="ref-trisovic2022">
        <w:r>
          <w:rPr>
            <w:rStyle w:val="Lienhypertexte"/>
            <w:vertAlign w:val="superscript"/>
          </w:rPr>
          <w:t xml:space="preserve">49</w:t>
        </w:r>
      </w:hyperlink>
    </w:p>
    <w:p>
      <w:pPr>
        <w:numPr>
          <w:ilvl w:val="0"/>
          <w:numId w:val="1092"/>
        </w:numPr>
      </w:pPr>
      <w:r>
        <w:t xml:space="preserve">Cite todos os pacotes relacionados à sua análise.</w:t>
      </w:r>
      <w:hyperlink w:anchor="ref-Zhao2023">
        <w:r>
          <w:rPr>
            <w:rStyle w:val="Lienhypertexte"/>
            <w:vertAlign w:val="superscript"/>
          </w:rPr>
          <w:t xml:space="preserve">56</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7">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57</w:t>
        </w:r>
      </w:hyperlink>
      <w:r>
        <w:t xml:space="preserve"> </w:t>
      </w:r>
      <w:r>
        <w:t xml:space="preserve">fornece a função</w:t>
      </w:r>
      <w:r>
        <w:t xml:space="preserve"> </w:t>
      </w:r>
      <w:hyperlink r:id="rId188">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093"/>
        </w:numPr>
      </w:pPr>
      <w:r>
        <w:t xml:space="preserve">Inclua a informação da sessão em que os scripts foram rodados.</w:t>
      </w:r>
      <w:hyperlink w:anchor="ref-trisovic2022">
        <w:r>
          <w:rPr>
            <w:rStyle w:val="Lienhypertexte"/>
            <w:vertAlign w:val="superscript"/>
          </w:rPr>
          <w:t xml:space="preserve">49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47</w:t>
        </w:r>
      </w:hyperlink>
      <w:r>
        <w:t xml:space="preserve"> </w:t>
      </w:r>
      <w:r>
        <w:t xml:space="preserve">fornece a função</w:t>
      </w:r>
      <w:r>
        <w:t xml:space="preserve"> </w:t>
      </w:r>
      <w:hyperlink r:id="rId189">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190"/>
    <w:bookmarkStart w:id="191" w:name="o-que-incluir-no-arquivo-readme"/>
    <w:p>
      <w:pPr>
        <w:pStyle w:val="Titre3"/>
      </w:pPr>
      <w:r>
        <w:t xml:space="preserve">O que incluir no arquivo README?</w:t>
      </w:r>
    </w:p>
    <w:p>
      <w:pPr>
        <w:numPr>
          <w:ilvl w:val="0"/>
          <w:numId w:val="1094"/>
        </w:numPr>
      </w:pPr>
      <w:r>
        <w:t xml:space="preserve">Título do trabalho.</w:t>
      </w:r>
      <w:hyperlink w:anchor="ref-hofner2015">
        <w:r>
          <w:rPr>
            <w:rStyle w:val="Lienhypertexte"/>
            <w:vertAlign w:val="superscript"/>
          </w:rPr>
          <w:t xml:space="preserve">27</w:t>
        </w:r>
      </w:hyperlink>
    </w:p>
    <w:p>
      <w:pPr>
        <w:numPr>
          <w:ilvl w:val="0"/>
          <w:numId w:val="1094"/>
        </w:numPr>
      </w:pPr>
      <w:r>
        <w:t xml:space="preserve">Autores do trabalho.</w:t>
      </w:r>
      <w:hyperlink w:anchor="ref-hofner2015">
        <w:r>
          <w:rPr>
            <w:rStyle w:val="Lienhypertexte"/>
            <w:vertAlign w:val="superscript"/>
          </w:rPr>
          <w:t xml:space="preserve">27</w:t>
        </w:r>
      </w:hyperlink>
    </w:p>
    <w:p>
      <w:pPr>
        <w:numPr>
          <w:ilvl w:val="0"/>
          <w:numId w:val="109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27</w:t>
        </w:r>
      </w:hyperlink>
    </w:p>
    <w:p>
      <w:pPr>
        <w:numPr>
          <w:ilvl w:val="0"/>
          <w:numId w:val="109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27</w:t>
        </w:r>
      </w:hyperlink>
    </w:p>
    <w:p>
      <w:pPr>
        <w:numPr>
          <w:ilvl w:val="0"/>
          <w:numId w:val="1094"/>
        </w:numPr>
      </w:pPr>
      <w:r>
        <w:t xml:space="preserve">Lista de configurações nas quais o script foi testado, tais com nome e versão do programa, pacotes e plataforma.</w:t>
      </w:r>
      <w:hyperlink w:anchor="ref-hofner2015">
        <w:r>
          <w:rPr>
            <w:rStyle w:val="Lienhypertexte"/>
            <w:vertAlign w:val="superscript"/>
          </w:rPr>
          <w:t xml:space="preserve">27</w:t>
        </w:r>
      </w:hyperlink>
    </w:p>
    <w:p>
      <w:pPr>
        <w:pStyle w:val="FirstParagraph"/>
      </w:pPr>
    </w:p>
    <w:p>
      <w:pPr>
        <w:pStyle w:val="Corpsdetexte"/>
      </w:pPr>
    </w:p>
    <w:p>
      <w:r>
        <w:br w:type="page"/>
      </w:r>
    </w:p>
    <w:bookmarkEnd w:id="191"/>
    <w:bookmarkEnd w:id="192"/>
    <w:bookmarkEnd w:id="193"/>
    <w:bookmarkStart w:id="208" w:name="letramento-estatistico"/>
    <w:p>
      <w:pPr>
        <w:pStyle w:val="Titre1"/>
      </w:pPr>
      <w:r>
        <w:rPr>
          <w:b/>
          <w:bCs/>
        </w:rPr>
        <w:t xml:space="preserve">Letramento estatístico</w:t>
      </w:r>
    </w:p>
    <w:p>
      <w:pPr>
        <w:pStyle w:val="FirstParagraph"/>
      </w:pPr>
    </w:p>
    <w:bookmarkStart w:id="197" w:name="introdução-ao-letramento-estatístico"/>
    <w:p>
      <w:pPr>
        <w:pStyle w:val="Titre2"/>
      </w:pPr>
      <w:r>
        <w:t xml:space="preserve">Introdução ao letramento estatístico</w:t>
      </w:r>
    </w:p>
    <w:p>
      <w:pPr>
        <w:pStyle w:val="FirstParagraph"/>
      </w:pPr>
    </w:p>
    <w:bookmarkStart w:id="194" w:name="o-que-é-letramento-estatístico"/>
    <w:p>
      <w:pPr>
        <w:pStyle w:val="Titre3"/>
      </w:pPr>
      <w:r>
        <w:t xml:space="preserve">O que é letramento estatístico?</w:t>
      </w:r>
    </w:p>
    <w:p>
      <w:pPr>
        <w:numPr>
          <w:ilvl w:val="0"/>
          <w:numId w:val="1095"/>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58</w:t>
        </w:r>
      </w:hyperlink>
    </w:p>
    <w:p>
      <w:pPr>
        <w:numPr>
          <w:ilvl w:val="0"/>
          <w:numId w:val="1095"/>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58</w:t>
        </w:r>
      </w:hyperlink>
    </w:p>
    <w:p>
      <w:pPr>
        <w:numPr>
          <w:ilvl w:val="0"/>
          <w:numId w:val="1095"/>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numPr>
          <w:ilvl w:val="0"/>
          <w:numId w:val="1095"/>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58</w:t>
        </w:r>
      </w:hyperlink>
    </w:p>
    <w:p>
      <w:pPr>
        <w:pStyle w:val="FirstParagraph"/>
      </w:pPr>
    </w:p>
    <w:bookmarkEnd w:id="194"/>
    <w:bookmarkStart w:id="195" w:name="Xf6efa61b244556ab704117736bd118a9c88d97f"/>
    <w:p>
      <w:pPr>
        <w:pStyle w:val="Titre3"/>
      </w:pPr>
      <w:r>
        <w:t xml:space="preserve">Por que o letramento estatístico é importante?</w:t>
      </w:r>
    </w:p>
    <w:p>
      <w:pPr>
        <w:numPr>
          <w:ilvl w:val="0"/>
          <w:numId w:val="1096"/>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62</w:t>
        </w:r>
      </w:hyperlink>
    </w:p>
    <w:p>
      <w:pPr>
        <w:numPr>
          <w:ilvl w:val="0"/>
          <w:numId w:val="1096"/>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62</w:t>
        </w:r>
      </w:hyperlink>
    </w:p>
    <w:p>
      <w:pPr>
        <w:pStyle w:val="FirstParagraph"/>
      </w:pPr>
    </w:p>
    <w:bookmarkEnd w:id="195"/>
    <w:bookmarkStart w:id="196" w:name="X662a02187a8fc211cde0de7ae9bdb3d81bf64ed"/>
    <w:p>
      <w:pPr>
        <w:pStyle w:val="Titre3"/>
      </w:pPr>
      <w:r>
        <w:t xml:space="preserve">Quais são exemplos de armadilhas comuns na interpretação de estatísticas?</w:t>
      </w:r>
    </w:p>
    <w:p>
      <w:pPr>
        <w:numPr>
          <w:ilvl w:val="0"/>
          <w:numId w:val="1097"/>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58</w:t>
        </w:r>
      </w:hyperlink>
    </w:p>
    <w:p>
      <w:pPr>
        <w:numPr>
          <w:ilvl w:val="0"/>
          <w:numId w:val="1097"/>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58</w:t>
        </w:r>
      </w:hyperlink>
    </w:p>
    <w:p>
      <w:pPr>
        <w:numPr>
          <w:ilvl w:val="0"/>
          <w:numId w:val="1097"/>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58</w:t>
        </w:r>
      </w:hyperlink>
    </w:p>
    <w:p>
      <w:pPr>
        <w:pStyle w:val="FirstParagraph"/>
      </w:pPr>
    </w:p>
    <w:bookmarkEnd w:id="196"/>
    <w:bookmarkEnd w:id="197"/>
    <w:bookmarkStart w:id="202" w:name="X70984593851c2c55da18e9ce813c4aa69c96390"/>
    <w:p>
      <w:pPr>
        <w:pStyle w:val="Titre2"/>
      </w:pPr>
      <w:r>
        <w:t xml:space="preserve">Elementos centrais do letramento estatístico</w:t>
      </w:r>
    </w:p>
    <w:p>
      <w:pPr>
        <w:pStyle w:val="FirstParagraph"/>
      </w:pPr>
    </w:p>
    <w:bookmarkStart w:id="198" w:name="X811d81f484b42119d19e2f5a2f15d8e3bc34a78"/>
    <w:p>
      <w:pPr>
        <w:pStyle w:val="Titre3"/>
      </w:pPr>
      <w:r>
        <w:t xml:space="preserve">Quais são os elementos de conhecimento que sustentam o letramento estatístico?</w:t>
      </w:r>
    </w:p>
    <w:p>
      <w:pPr>
        <w:pStyle w:val="Compact"/>
        <w:numPr>
          <w:ilvl w:val="0"/>
          <w:numId w:val="1098"/>
        </w:numPr>
      </w:pPr>
      <w:r>
        <w:t xml:space="preserve">O modelo de letramento estatístico é composto por cinco elementos de conhecimento e dois elementos disposicionais.</w:t>
      </w:r>
      <w:hyperlink w:anchor="ref-gal2002a">
        <w:r>
          <w:rPr>
            <w:rStyle w:val="Lienhypertexte"/>
            <w:vertAlign w:val="superscript"/>
          </w:rPr>
          <w:t xml:space="preserve">59</w:t>
        </w:r>
      </w:hyperlink>
      <w:r>
        <w:rPr>
          <w:vertAlign w:val="superscript"/>
        </w:rPr>
        <w:t xml:space="preserve">–</w:t>
      </w:r>
      <w:hyperlink w:anchor="ref-hidayati2020">
        <w:r>
          <w:rPr>
            <w:rStyle w:val="Lienhypertexte"/>
            <w:vertAlign w:val="superscript"/>
          </w:rPr>
          <w:t xml:space="preserve">61</w:t>
        </w:r>
      </w:hyperlink>
    </w:p>
    <w:p>
      <w:pPr>
        <w:pStyle w:val="FirstParagraph"/>
      </w:pPr>
    </w:p>
    <w:bookmarkEnd w:id="198"/>
    <w:bookmarkStart w:id="199" w:name="Xa46a36523a5d7d54eaef6cb9fcfee0641b1cf32"/>
    <w:p>
      <w:pPr>
        <w:pStyle w:val="Titre3"/>
      </w:pPr>
      <w:r>
        <w:t xml:space="preserve">Quais são os cinco elementos de conhecimento que sustentam o letramento estatístico?</w:t>
      </w:r>
    </w:p>
    <w:p>
      <w:pPr>
        <w:numPr>
          <w:ilvl w:val="0"/>
          <w:numId w:val="1099"/>
        </w:numPr>
      </w:pPr>
      <w:r>
        <w:t xml:space="preserve">Competências de letramento, incluindo leitura de textos, gráficos e tabelas.</w:t>
      </w:r>
      <w:hyperlink w:anchor="ref-gal2002a">
        <w:r>
          <w:rPr>
            <w:rStyle w:val="Lienhypertexte"/>
            <w:vertAlign w:val="superscript"/>
          </w:rPr>
          <w:t xml:space="preserve">59</w:t>
        </w:r>
      </w:hyperlink>
    </w:p>
    <w:p>
      <w:pPr>
        <w:numPr>
          <w:ilvl w:val="0"/>
          <w:numId w:val="1099"/>
        </w:numPr>
      </w:pPr>
      <w:r>
        <w:t xml:space="preserve">Conhecimento estatístico básico, incluindo conceitos, métodos, interpretação de dados e probabilidade.</w:t>
      </w:r>
      <w:hyperlink w:anchor="ref-gal2002a">
        <w:r>
          <w:rPr>
            <w:rStyle w:val="Lienhypertexte"/>
            <w:vertAlign w:val="superscript"/>
          </w:rPr>
          <w:t xml:space="preserve">59</w:t>
        </w:r>
      </w:hyperlink>
    </w:p>
    <w:p>
      <w:pPr>
        <w:numPr>
          <w:ilvl w:val="0"/>
          <w:numId w:val="1099"/>
        </w:numPr>
      </w:pPr>
      <w:r>
        <w:t xml:space="preserve">Conhecimento matemático sobre percentagens, médias e raciocínio numérico.</w:t>
      </w:r>
      <w:hyperlink w:anchor="ref-gal2002a">
        <w:r>
          <w:rPr>
            <w:rStyle w:val="Lienhypertexte"/>
            <w:vertAlign w:val="superscript"/>
          </w:rPr>
          <w:t xml:space="preserve">59</w:t>
        </w:r>
      </w:hyperlink>
    </w:p>
    <w:p>
      <w:pPr>
        <w:numPr>
          <w:ilvl w:val="0"/>
          <w:numId w:val="1099"/>
        </w:numPr>
      </w:pPr>
      <w:r>
        <w:t xml:space="preserve">Conhecimento de contexto/mundo, com entendimento do cenário e origem dos dados.</w:t>
      </w:r>
      <w:hyperlink w:anchor="ref-gal2002a">
        <w:r>
          <w:rPr>
            <w:rStyle w:val="Lienhypertexte"/>
            <w:vertAlign w:val="superscript"/>
          </w:rPr>
          <w:t xml:space="preserve">59</w:t>
        </w:r>
      </w:hyperlink>
    </w:p>
    <w:p>
      <w:pPr>
        <w:numPr>
          <w:ilvl w:val="0"/>
          <w:numId w:val="1099"/>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59</w:t>
        </w:r>
      </w:hyperlink>
    </w:p>
    <w:p>
      <w:pPr>
        <w:pStyle w:val="FirstParagraph"/>
      </w:pPr>
    </w:p>
    <w:bookmarkEnd w:id="199"/>
    <w:bookmarkStart w:id="200" w:name="Xdbb79c191a090aea2afd53beb432e194b17ac17"/>
    <w:p>
      <w:pPr>
        <w:pStyle w:val="Titre3"/>
      </w:pPr>
      <w:r>
        <w:t xml:space="preserve">Quais são os dois elementos de disposição que facilitam a ação estatisticamente letrada?</w:t>
      </w:r>
    </w:p>
    <w:p>
      <w:pPr>
        <w:numPr>
          <w:ilvl w:val="0"/>
          <w:numId w:val="1100"/>
        </w:numPr>
      </w:pPr>
      <w:r>
        <w:t xml:space="preserve">Postura crítica: propensão para questionar e analisar mensagens quantitativas.</w:t>
      </w:r>
      <w:hyperlink w:anchor="ref-gal2002a">
        <w:r>
          <w:rPr>
            <w:rStyle w:val="Lienhypertexte"/>
            <w:vertAlign w:val="superscript"/>
          </w:rPr>
          <w:t xml:space="preserve">59</w:t>
        </w:r>
      </w:hyperlink>
    </w:p>
    <w:p>
      <w:pPr>
        <w:numPr>
          <w:ilvl w:val="0"/>
          <w:numId w:val="1100"/>
        </w:numPr>
      </w:pPr>
      <w:r>
        <w:t xml:space="preserve">Crenças e atitudes: visão positiva sobre a capacidade de pensar estatisticamente; valorização de dados bem produzidos.</w:t>
      </w:r>
      <w:hyperlink w:anchor="ref-gal2002a">
        <w:r>
          <w:rPr>
            <w:rStyle w:val="Lienhypertexte"/>
            <w:vertAlign w:val="superscript"/>
          </w:rPr>
          <w:t xml:space="preserve">59</w:t>
        </w:r>
      </w:hyperlink>
    </w:p>
    <w:p>
      <w:pPr>
        <w:pStyle w:val="FirstParagraph"/>
      </w:pPr>
    </w:p>
    <w:bookmarkEnd w:id="200"/>
    <w:bookmarkStart w:id="201"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101"/>
        </w:numPr>
      </w:pPr>
      <w:r>
        <w:t xml:space="preserve">De onde vêm os dados? Que tipo de estudo foi feito?</w:t>
      </w:r>
      <w:hyperlink w:anchor="ref-gal2002a">
        <w:r>
          <w:rPr>
            <w:rStyle w:val="Lienhypertexte"/>
            <w:vertAlign w:val="superscript"/>
          </w:rPr>
          <w:t xml:space="preserve">59</w:t>
        </w:r>
      </w:hyperlink>
    </w:p>
    <w:p>
      <w:pPr>
        <w:numPr>
          <w:ilvl w:val="0"/>
          <w:numId w:val="1101"/>
        </w:numPr>
      </w:pPr>
      <w:r>
        <w:t xml:space="preserve">A amostra é representativa e suficientemente grande?</w:t>
      </w:r>
      <w:hyperlink w:anchor="ref-gal2002a">
        <w:r>
          <w:rPr>
            <w:rStyle w:val="Lienhypertexte"/>
            <w:vertAlign w:val="superscript"/>
          </w:rPr>
          <w:t xml:space="preserve">59</w:t>
        </w:r>
      </w:hyperlink>
    </w:p>
    <w:p>
      <w:pPr>
        <w:numPr>
          <w:ilvl w:val="0"/>
          <w:numId w:val="1101"/>
        </w:numPr>
      </w:pPr>
      <w:r>
        <w:t xml:space="preserve">Os instrumentos de medição são confiáveis?</w:t>
      </w:r>
      <w:hyperlink w:anchor="ref-gal2002a">
        <w:r>
          <w:rPr>
            <w:rStyle w:val="Lienhypertexte"/>
            <w:vertAlign w:val="superscript"/>
          </w:rPr>
          <w:t xml:space="preserve">59</w:t>
        </w:r>
      </w:hyperlink>
    </w:p>
    <w:p>
      <w:pPr>
        <w:numPr>
          <w:ilvl w:val="0"/>
          <w:numId w:val="1101"/>
        </w:numPr>
      </w:pPr>
      <w:r>
        <w:t xml:space="preserve">As estatísticas e gráficos são apropriados e não distorcem?</w:t>
      </w:r>
      <w:hyperlink w:anchor="ref-gal2002a">
        <w:r>
          <w:rPr>
            <w:rStyle w:val="Lienhypertexte"/>
            <w:vertAlign w:val="superscript"/>
          </w:rPr>
          <w:t xml:space="preserve">59</w:t>
        </w:r>
      </w:hyperlink>
    </w:p>
    <w:p>
      <w:pPr>
        <w:numPr>
          <w:ilvl w:val="0"/>
          <w:numId w:val="1101"/>
        </w:numPr>
      </w:pPr>
      <w:r>
        <w:t xml:space="preserve">Há relação causal ou apenas correlação? Há informação em falta?</w:t>
      </w:r>
      <w:hyperlink w:anchor="ref-gal2002a">
        <w:r>
          <w:rPr>
            <w:rStyle w:val="Lienhypertexte"/>
            <w:vertAlign w:val="superscript"/>
          </w:rPr>
          <w:t xml:space="preserve">59</w:t>
        </w:r>
      </w:hyperlink>
    </w:p>
    <w:p>
      <w:pPr>
        <w:numPr>
          <w:ilvl w:val="0"/>
          <w:numId w:val="1101"/>
        </w:numPr>
      </w:pPr>
      <w:r>
        <w:t xml:space="preserve">Existem interpretações alternativas plausíveis?</w:t>
      </w:r>
      <w:hyperlink w:anchor="ref-gal2002a">
        <w:r>
          <w:rPr>
            <w:rStyle w:val="Lienhypertexte"/>
            <w:vertAlign w:val="superscript"/>
          </w:rPr>
          <w:t xml:space="preserve">59</w:t>
        </w:r>
      </w:hyperlink>
    </w:p>
    <w:p>
      <w:pPr>
        <w:pStyle w:val="FirstParagraph"/>
      </w:pPr>
    </w:p>
    <w:bookmarkEnd w:id="201"/>
    <w:bookmarkEnd w:id="202"/>
    <w:bookmarkStart w:id="205" w:name="hierarquia-de-letramento-estatístico"/>
    <w:p>
      <w:pPr>
        <w:pStyle w:val="Titre2"/>
      </w:pPr>
      <w:r>
        <w:t xml:space="preserve">Hierarquia de letramento estatístico</w:t>
      </w:r>
    </w:p>
    <w:p>
      <w:pPr>
        <w:pStyle w:val="FirstParagraph"/>
      </w:pPr>
    </w:p>
    <w:bookmarkStart w:id="203" w:name="Xa4aa0715137d2595a542a82a1453cfe4c4e0715"/>
    <w:p>
      <w:pPr>
        <w:pStyle w:val="Titre3"/>
      </w:pPr>
      <w:r>
        <w:t xml:space="preserve">Quais são os níveis da hierarquia de letramento estatístico?</w:t>
      </w:r>
    </w:p>
    <w:p>
      <w:pPr>
        <w:pStyle w:val="FirstParagraph"/>
      </w:pPr>
    </w:p>
    <w:p>
      <w:pPr>
        <w:numPr>
          <w:ilvl w:val="0"/>
          <w:numId w:val="1102"/>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63</w:t>
        </w:r>
      </w:hyperlink>
    </w:p>
    <w:p>
      <w:pPr>
        <w:numPr>
          <w:ilvl w:val="0"/>
          <w:numId w:val="1102"/>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63</w:t>
        </w:r>
      </w:hyperlink>
    </w:p>
    <w:p>
      <w:pPr>
        <w:numPr>
          <w:ilvl w:val="0"/>
          <w:numId w:val="1102"/>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63</w:t>
        </w:r>
      </w:hyperlink>
    </w:p>
    <w:p>
      <w:pPr>
        <w:numPr>
          <w:ilvl w:val="0"/>
          <w:numId w:val="1102"/>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63</w:t>
        </w:r>
      </w:hyperlink>
    </w:p>
    <w:p>
      <w:pPr>
        <w:numPr>
          <w:ilvl w:val="0"/>
          <w:numId w:val="1102"/>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63</w:t>
        </w:r>
      </w:hyperlink>
    </w:p>
    <w:p>
      <w:pPr>
        <w:numPr>
          <w:ilvl w:val="0"/>
          <w:numId w:val="1102"/>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63</w:t>
        </w:r>
      </w:hyperlink>
    </w:p>
    <w:p>
      <w:pPr>
        <w:pStyle w:val="FirstParagraph"/>
      </w:pPr>
    </w:p>
    <w:bookmarkEnd w:id="203"/>
    <w:bookmarkStart w:id="204" w:name="X7790162182a0be3a8c1afeb896c973efc8cb13a"/>
    <w:p>
      <w:pPr>
        <w:pStyle w:val="Titre3"/>
      </w:pPr>
      <w:r>
        <w:t xml:space="preserve">Quais são os componentes centrais do letramento estatístico com literacia de dados?</w:t>
      </w:r>
    </w:p>
    <w:p>
      <w:pPr>
        <w:numPr>
          <w:ilvl w:val="0"/>
          <w:numId w:val="1103"/>
        </w:numPr>
      </w:pPr>
      <w:r>
        <w:t xml:space="preserve">Compreender quem coleta dados, por que e como essa coleta é feita.</w:t>
      </w:r>
      <w:hyperlink w:anchor="ref-gould2017">
        <w:r>
          <w:rPr>
            <w:rStyle w:val="Lienhypertexte"/>
            <w:vertAlign w:val="superscript"/>
          </w:rPr>
          <w:t xml:space="preserve">62</w:t>
        </w:r>
      </w:hyperlink>
    </w:p>
    <w:p>
      <w:pPr>
        <w:numPr>
          <w:ilvl w:val="0"/>
          <w:numId w:val="1103"/>
        </w:numPr>
      </w:pPr>
      <w:r>
        <w:t xml:space="preserve">Saber interpretar dados de amostras aleatórias e não aleatórias, avaliando limitações e potencial.</w:t>
      </w:r>
      <w:hyperlink w:anchor="ref-gould2017">
        <w:r>
          <w:rPr>
            <w:rStyle w:val="Lienhypertexte"/>
            <w:vertAlign w:val="superscript"/>
          </w:rPr>
          <w:t xml:space="preserve">62</w:t>
        </w:r>
      </w:hyperlink>
    </w:p>
    <w:p>
      <w:pPr>
        <w:numPr>
          <w:ilvl w:val="0"/>
          <w:numId w:val="1103"/>
        </w:numPr>
      </w:pPr>
      <w:r>
        <w:t xml:space="preserve">Conhecer e aplicar práticas de proteção de dados e direitos de propriedade sobre informações coletadas.</w:t>
      </w:r>
      <w:hyperlink w:anchor="ref-gould2017">
        <w:r>
          <w:rPr>
            <w:rStyle w:val="Lienhypertexte"/>
            <w:vertAlign w:val="superscript"/>
          </w:rPr>
          <w:t xml:space="preserve">62</w:t>
        </w:r>
      </w:hyperlink>
    </w:p>
    <w:p>
      <w:pPr>
        <w:numPr>
          <w:ilvl w:val="0"/>
          <w:numId w:val="1103"/>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62</w:t>
        </w:r>
      </w:hyperlink>
    </w:p>
    <w:p>
      <w:pPr>
        <w:numPr>
          <w:ilvl w:val="0"/>
          <w:numId w:val="1103"/>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62</w:t>
        </w:r>
      </w:hyperlink>
    </w:p>
    <w:p>
      <w:pPr>
        <w:numPr>
          <w:ilvl w:val="0"/>
          <w:numId w:val="1103"/>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62</w:t>
        </w:r>
      </w:hyperlink>
    </w:p>
    <w:p>
      <w:pPr>
        <w:pStyle w:val="FirstParagraph"/>
      </w:pPr>
    </w:p>
    <w:bookmarkEnd w:id="204"/>
    <w:bookmarkEnd w:id="205"/>
    <w:bookmarkStart w:id="207" w:name="X99c5e73702af2c12eb54ce98b5680b9cd3aa010"/>
    <w:p>
      <w:pPr>
        <w:pStyle w:val="Titre2"/>
      </w:pPr>
      <w:r>
        <w:t xml:space="preserve">Habilidades de letramento estatístico baseadas no pensamento crítico</w:t>
      </w:r>
    </w:p>
    <w:p>
      <w:pPr>
        <w:pStyle w:val="FirstParagraph"/>
      </w:pPr>
    </w:p>
    <w:bookmarkStart w:id="206" w:name="Xd1aef2381dfc7728eba2795998181b02094695d"/>
    <w:p>
      <w:pPr>
        <w:pStyle w:val="Titre3"/>
      </w:pPr>
      <w:r>
        <w:t xml:space="preserve">Quais são as habilidades de letramento estatístico?</w:t>
      </w:r>
    </w:p>
    <w:p>
      <w:pPr>
        <w:numPr>
          <w:ilvl w:val="0"/>
          <w:numId w:val="1104"/>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64</w:t>
        </w:r>
      </w:hyperlink>
    </w:p>
    <w:p>
      <w:pPr>
        <w:numPr>
          <w:ilvl w:val="0"/>
          <w:numId w:val="1104"/>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64</w:t>
        </w:r>
      </w:hyperlink>
    </w:p>
    <w:p>
      <w:pPr>
        <w:numPr>
          <w:ilvl w:val="0"/>
          <w:numId w:val="1104"/>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64</w:t>
        </w:r>
      </w:hyperlink>
    </w:p>
    <w:p>
      <w:pPr>
        <w:numPr>
          <w:ilvl w:val="0"/>
          <w:numId w:val="1104"/>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64</w:t>
        </w:r>
      </w:hyperlink>
    </w:p>
    <w:p>
      <w:pPr>
        <w:numPr>
          <w:ilvl w:val="0"/>
          <w:numId w:val="1104"/>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64</w:t>
        </w:r>
      </w:hyperlink>
    </w:p>
    <w:p>
      <w:pPr>
        <w:numPr>
          <w:ilvl w:val="0"/>
          <w:numId w:val="1104"/>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64</w:t>
        </w:r>
      </w:hyperlink>
    </w:p>
    <w:p>
      <w:pPr>
        <w:numPr>
          <w:ilvl w:val="0"/>
          <w:numId w:val="1104"/>
        </w:numPr>
      </w:pPr>
      <w:r>
        <w:t xml:space="preserve">Considerar alternativas: Pensar em outras explicações possíveis ou diferentes interpretações para os mesmos dados.</w:t>
      </w:r>
      <w:hyperlink w:anchor="ref-koga2022">
        <w:r>
          <w:rPr>
            <w:rStyle w:val="Lienhypertexte"/>
            <w:vertAlign w:val="superscript"/>
          </w:rPr>
          <w:t xml:space="preserve">64</w:t>
        </w:r>
      </w:hyperlink>
    </w:p>
    <w:p>
      <w:pPr>
        <w:numPr>
          <w:ilvl w:val="0"/>
          <w:numId w:val="1104"/>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64</w:t>
        </w:r>
      </w:hyperlink>
    </w:p>
    <w:p>
      <w:pPr>
        <w:pStyle w:val="FirstParagraph"/>
      </w:pPr>
    </w:p>
    <w:p>
      <w:pPr>
        <w:pStyle w:val="Corpsdetexte"/>
      </w:pPr>
    </w:p>
    <w:p>
      <w:r>
        <w:br w:type="page"/>
      </w:r>
    </w:p>
    <w:bookmarkEnd w:id="206"/>
    <w:bookmarkEnd w:id="207"/>
    <w:bookmarkEnd w:id="208"/>
    <w:bookmarkStart w:id="210" w:name="parte-2"/>
    <w:p>
      <w:pPr>
        <w:pStyle w:val="Titre1"/>
      </w:pPr>
      <w:r>
        <w:rPr>
          <w:i/>
          <w:iCs/>
        </w:rPr>
        <w:t xml:space="preserve">PARTE 2: AMEAÇAS À QUALIDADE DA EVIDÊNCIA CIENTÍFICA</w:t>
      </w:r>
    </w:p>
    <w:bookmarkStart w:id="209" w:name="X4ca5420c993292b9a2d1067f0f34b9f929dc19b"/>
    <w:p>
      <w:pPr>
        <w:pStyle w:val="Titre2"/>
      </w:pPr>
      <w:r>
        <w:t xml:space="preserve">Vieses Metodológicos, Erros de Interpretação e Condutas Questionáveis</w:t>
      </w:r>
    </w:p>
    <w:p>
      <w:r>
        <w:br w:type="page"/>
      </w:r>
    </w:p>
    <w:bookmarkEnd w:id="209"/>
    <w:bookmarkEnd w:id="210"/>
    <w:bookmarkStart w:id="224" w:name="vieses-metodologicos"/>
    <w:p>
      <w:pPr>
        <w:pStyle w:val="Titre1"/>
      </w:pPr>
      <w:r>
        <w:rPr>
          <w:b/>
          <w:bCs/>
        </w:rPr>
        <w:t xml:space="preserve">Vieses metodológicos</w:t>
      </w:r>
    </w:p>
    <w:p>
      <w:pPr>
        <w:pStyle w:val="FirstParagraph"/>
      </w:pPr>
    </w:p>
    <w:bookmarkStart w:id="212" w:name="vieses-metodológicos"/>
    <w:p>
      <w:pPr>
        <w:pStyle w:val="Titre2"/>
      </w:pPr>
      <w:r>
        <w:t xml:space="preserve">Vieses metodológicos</w:t>
      </w:r>
    </w:p>
    <w:p>
      <w:pPr>
        <w:pStyle w:val="FirstParagraph"/>
      </w:pPr>
    </w:p>
    <w:bookmarkStart w:id="211" w:name="o-que-são-vieses-metodológicos"/>
    <w:p>
      <w:pPr>
        <w:pStyle w:val="Titre3"/>
      </w:pPr>
      <w:r>
        <w:t xml:space="preserve">O que são vieses metodológicos?</w:t>
      </w:r>
    </w:p>
    <w:p>
      <w:pPr>
        <w:pStyle w:val="Compact"/>
        <w:numPr>
          <w:ilvl w:val="0"/>
          <w:numId w:val="1105"/>
        </w:numPr>
      </w:pPr>
      <w:r>
        <w:t xml:space="preserve">.</w:t>
      </w:r>
      <w:hyperlink w:anchor="ref-REF">
        <w:r>
          <w:rPr>
            <w:rStyle w:val="Lienhypertexte"/>
            <w:b/>
            <w:bCs/>
            <w:vertAlign w:val="superscript"/>
          </w:rPr>
          <w:t xml:space="preserve">REF?</w:t>
        </w:r>
      </w:hyperlink>
    </w:p>
    <w:p>
      <w:pPr>
        <w:pStyle w:val="FirstParagraph"/>
      </w:pPr>
    </w:p>
    <w:bookmarkEnd w:id="211"/>
    <w:bookmarkEnd w:id="212"/>
    <w:bookmarkStart w:id="214" w:name="tipos-de-vieses-metodológicos"/>
    <w:p>
      <w:pPr>
        <w:pStyle w:val="Titre2"/>
      </w:pPr>
      <w:r>
        <w:t xml:space="preserve">Tipos de vieses metodológicos</w:t>
      </w:r>
    </w:p>
    <w:p>
      <w:pPr>
        <w:pStyle w:val="FirstParagraph"/>
      </w:pPr>
    </w:p>
    <w:bookmarkStart w:id="213" w:name="Xd7496c842c52dd71068a95a7d26a62dec132e14"/>
    <w:p>
      <w:pPr>
        <w:pStyle w:val="Titre3"/>
      </w:pPr>
      <w:r>
        <w:t xml:space="preserve">Quais são os tipos de vieses metodológicos?</w:t>
      </w:r>
    </w:p>
    <w:p>
      <w:pPr>
        <w:pStyle w:val="Compact"/>
        <w:numPr>
          <w:ilvl w:val="0"/>
          <w:numId w:val="1106"/>
        </w:numPr>
      </w:pPr>
      <w:r>
        <w:t xml:space="preserve">.</w:t>
      </w:r>
      <w:hyperlink w:anchor="ref-REF">
        <w:r>
          <w:rPr>
            <w:rStyle w:val="Lienhypertexte"/>
            <w:b/>
            <w:bCs/>
            <w:vertAlign w:val="superscript"/>
          </w:rPr>
          <w:t xml:space="preserve">REF?</w:t>
        </w:r>
      </w:hyperlink>
    </w:p>
    <w:p>
      <w:pPr>
        <w:pStyle w:val="FirstParagraph"/>
      </w:pPr>
    </w:p>
    <w:bookmarkEnd w:id="213"/>
    <w:bookmarkEnd w:id="214"/>
    <w:bookmarkStart w:id="220" w:name="X8063c64e561d753e652e128686bd7f175399cc4"/>
    <w:p>
      <w:pPr>
        <w:pStyle w:val="Titre2"/>
      </w:pPr>
      <w:r>
        <w:t xml:space="preserve">Efeitos relacionados aos vieses metodológicos</w:t>
      </w:r>
    </w:p>
    <w:p>
      <w:pPr>
        <w:pStyle w:val="FirstParagraph"/>
      </w:pPr>
    </w:p>
    <w:bookmarkStart w:id="215" w:name="X5d99592a75f34dc61abe56c4c152e437b9f6d40"/>
    <w:p>
      <w:pPr>
        <w:pStyle w:val="Titre3"/>
      </w:pPr>
      <w:r>
        <w:t xml:space="preserve">Quais são os efeitos relacionados aos vieses metodológicos?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5"/>
    <w:bookmarkStart w:id="216" w:name="o-que-é-efeito-placebo"/>
    <w:p>
      <w:pPr>
        <w:pStyle w:val="Titre3"/>
      </w:pPr>
      <w:r>
        <w:t xml:space="preserve">O que é efeito placebo?</w:t>
      </w:r>
    </w:p>
    <w:p>
      <w:pPr>
        <w:pStyle w:val="Compact"/>
        <w:numPr>
          <w:ilvl w:val="0"/>
          <w:numId w:val="1108"/>
        </w:numPr>
      </w:pPr>
      <w:r>
        <w:t xml:space="preserve">.</w:t>
      </w:r>
      <w:hyperlink w:anchor="ref-REF">
        <w:r>
          <w:rPr>
            <w:rStyle w:val="Lienhypertexte"/>
            <w:b/>
            <w:bCs/>
            <w:vertAlign w:val="superscript"/>
          </w:rPr>
          <w:t xml:space="preserve">REF?</w:t>
        </w:r>
      </w:hyperlink>
    </w:p>
    <w:p>
      <w:pPr>
        <w:pStyle w:val="FirstParagraph"/>
      </w:pPr>
    </w:p>
    <w:bookmarkEnd w:id="216"/>
    <w:bookmarkStart w:id="217" w:name="o-que-é-efeito-nocebo"/>
    <w:p>
      <w:pPr>
        <w:pStyle w:val="Titre3"/>
      </w:pPr>
      <w:r>
        <w:t xml:space="preserve">O que é efeito nocebo?</w:t>
      </w:r>
    </w:p>
    <w:p>
      <w:pPr>
        <w:pStyle w:val="Compact"/>
        <w:numPr>
          <w:ilvl w:val="0"/>
          <w:numId w:val="1109"/>
        </w:numPr>
      </w:pPr>
      <w:r>
        <w:t xml:space="preserve">.</w:t>
      </w:r>
      <w:hyperlink w:anchor="ref-REF">
        <w:r>
          <w:rPr>
            <w:rStyle w:val="Lienhypertexte"/>
            <w:b/>
            <w:bCs/>
            <w:vertAlign w:val="superscript"/>
          </w:rPr>
          <w:t xml:space="preserve">REF?</w:t>
        </w:r>
      </w:hyperlink>
    </w:p>
    <w:p>
      <w:pPr>
        <w:pStyle w:val="FirstParagraph"/>
      </w:pPr>
    </w:p>
    <w:bookmarkEnd w:id="217"/>
    <w:bookmarkStart w:id="218" w:name="o-que-é-efeito-hawthorne"/>
    <w:p>
      <w:pPr>
        <w:pStyle w:val="Titre3"/>
      </w:pPr>
      <w:r>
        <w:t xml:space="preserve">O que é efeito Hawthorne?</w:t>
      </w:r>
    </w:p>
    <w:p>
      <w:pPr>
        <w:pStyle w:val="Compact"/>
        <w:numPr>
          <w:ilvl w:val="0"/>
          <w:numId w:val="1110"/>
        </w:numPr>
      </w:pPr>
      <w:r>
        <w:t xml:space="preserve">.</w:t>
      </w:r>
      <w:hyperlink w:anchor="ref-REF">
        <w:r>
          <w:rPr>
            <w:rStyle w:val="Lienhypertexte"/>
            <w:b/>
            <w:bCs/>
            <w:vertAlign w:val="superscript"/>
          </w:rPr>
          <w:t xml:space="preserve">REF?</w:t>
        </w:r>
      </w:hyperlink>
    </w:p>
    <w:p>
      <w:pPr>
        <w:pStyle w:val="FirstParagraph"/>
      </w:pPr>
    </w:p>
    <w:bookmarkEnd w:id="218"/>
    <w:bookmarkStart w:id="219" w:name="o-que-é-efeito-rosenthal"/>
    <w:p>
      <w:pPr>
        <w:pStyle w:val="Titre3"/>
      </w:pPr>
      <w:r>
        <w:t xml:space="preserve">O que é efeito Rosenthal?</w:t>
      </w:r>
    </w:p>
    <w:p>
      <w:pPr>
        <w:pStyle w:val="Compact"/>
        <w:numPr>
          <w:ilvl w:val="0"/>
          <w:numId w:val="1111"/>
        </w:numPr>
      </w:pPr>
      <w:r>
        <w:t xml:space="preserve">.</w:t>
      </w:r>
      <w:hyperlink w:anchor="ref-REF">
        <w:r>
          <w:rPr>
            <w:rStyle w:val="Lienhypertexte"/>
            <w:b/>
            <w:bCs/>
            <w:vertAlign w:val="superscript"/>
          </w:rPr>
          <w:t xml:space="preserve">REF?</w:t>
        </w:r>
      </w:hyperlink>
    </w:p>
    <w:p>
      <w:pPr>
        <w:pStyle w:val="FirstParagraph"/>
      </w:pPr>
    </w:p>
    <w:bookmarkEnd w:id="219"/>
    <w:bookmarkEnd w:id="220"/>
    <w:bookmarkStart w:id="223" w:name="diretrizes-para-redação"/>
    <w:p>
      <w:pPr>
        <w:pStyle w:val="Titre2"/>
      </w:pPr>
      <w:r>
        <w:t xml:space="preserve">Diretrizes para redação</w:t>
      </w:r>
    </w:p>
    <w:p>
      <w:pPr>
        <w:pStyle w:val="FirstParagraph"/>
      </w:pPr>
    </w:p>
    <w:bookmarkStart w:id="222" w:name="X3dcd4c009aa8801a3d321f77414ee5772cc7b22"/>
    <w:p>
      <w:pPr>
        <w:pStyle w:val="Titre3"/>
      </w:pPr>
      <w:r>
        <w:t xml:space="preserve">Quais são as diretrizes para redação de análises de vieses metodológicos?</w:t>
      </w:r>
    </w:p>
    <w:p>
      <w:pPr>
        <w:numPr>
          <w:ilvl w:val="0"/>
          <w:numId w:val="111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112"/>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65</w:t>
        </w:r>
      </w:hyperlink>
    </w:p>
    <w:p>
      <w:pPr>
        <w:numPr>
          <w:ilvl w:val="0"/>
          <w:numId w:val="1112"/>
        </w:numPr>
      </w:pPr>
      <w:r>
        <w:rPr>
          <w:i/>
          <w:iCs/>
        </w:rPr>
        <w:t xml:space="preserve">RoB 2: A Revised Tool for Assessing Risk of Bias in Randomized Trials</w:t>
      </w:r>
      <w:r>
        <w:t xml:space="preserve">.</w:t>
      </w:r>
      <w:hyperlink w:anchor="ref-sterne2019">
        <w:r>
          <w:rPr>
            <w:rStyle w:val="Lienhypertexte"/>
            <w:vertAlign w:val="superscript"/>
          </w:rPr>
          <w:t xml:space="preserve">66</w:t>
        </w:r>
      </w:hyperlink>
    </w:p>
    <w:p>
      <w:pPr>
        <w:numPr>
          <w:ilvl w:val="0"/>
          <w:numId w:val="1112"/>
        </w:numPr>
      </w:pPr>
      <w:r>
        <w:rPr>
          <w:i/>
          <w:i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67</w:t>
        </w:r>
      </w:hyperlink>
    </w:p>
    <w:p>
      <w:pPr>
        <w:numPr>
          <w:ilvl w:val="0"/>
          <w:numId w:val="1112"/>
        </w:numPr>
      </w:pPr>
      <w:r>
        <w:rPr>
          <w:i/>
          <w:iCs/>
        </w:rPr>
        <w:t xml:space="preserve">ROBINS-I: A Tool for Assessing Risk of Bias in Non-randomized Studies of Interventions</w:t>
      </w:r>
      <w:r>
        <w:t xml:space="preserve">.</w:t>
      </w:r>
      <w:hyperlink w:anchor="ref-sterne2016">
        <w:r>
          <w:rPr>
            <w:rStyle w:val="Lienhypertexte"/>
            <w:vertAlign w:val="superscript"/>
          </w:rPr>
          <w:t xml:space="preserve">68</w:t>
        </w:r>
      </w:hyperlink>
    </w:p>
    <w:p>
      <w:pPr>
        <w:numPr>
          <w:ilvl w:val="0"/>
          <w:numId w:val="1112"/>
        </w:numPr>
      </w:pPr>
      <w:r>
        <w:rPr>
          <w:i/>
          <w:iCs/>
        </w:rPr>
        <w:t xml:space="preserve">ROBIS: A New Tool to Assess Risk of Bias in Systematic Reviews</w:t>
      </w:r>
      <w:hyperlink w:anchor="ref-whiting2016">
        <w:r>
          <w:rPr>
            <w:rStyle w:val="Lienhypertexte"/>
            <w:vertAlign w:val="superscript"/>
          </w:rPr>
          <w:t xml:space="preserve">69</w:t>
        </w:r>
      </w:hyperlink>
    </w:p>
    <w:p>
      <w:pPr>
        <w:numPr>
          <w:ilvl w:val="0"/>
          <w:numId w:val="1112"/>
        </w:numPr>
      </w:pPr>
      <w:r>
        <w:rPr>
          <w:i/>
          <w:iCs/>
        </w:rPr>
        <w:t xml:space="preserve">QUADAS-2: A Revised Tool for the Quality Assessment of Diagnostic Accuracy Studies</w:t>
      </w:r>
      <w:hyperlink w:anchor="ref-whiting2011">
        <w:r>
          <w:rPr>
            <w:rStyle w:val="Lienhypertexte"/>
            <w:vertAlign w:val="superscript"/>
          </w:rPr>
          <w:t xml:space="preserve">70</w:t>
        </w:r>
      </w:hyperlink>
    </w:p>
    <w:p>
      <w:pPr>
        <w:pStyle w:val="FirstParagraph"/>
      </w:pPr>
    </w:p>
    <w:p>
      <w:pPr>
        <w:pStyle w:val="Corpsdetexte"/>
      </w:pPr>
    </w:p>
    <w:p>
      <w:r>
        <w:br w:type="page"/>
      </w:r>
    </w:p>
    <w:bookmarkEnd w:id="222"/>
    <w:bookmarkEnd w:id="223"/>
    <w:bookmarkEnd w:id="224"/>
    <w:bookmarkStart w:id="229" w:name="falacias-estatisticas"/>
    <w:p>
      <w:pPr>
        <w:pStyle w:val="Titre1"/>
      </w:pPr>
      <w:r>
        <w:rPr>
          <w:b/>
          <w:bCs/>
        </w:rPr>
        <w:t xml:space="preserve">Falácias estatísticas</w:t>
      </w:r>
    </w:p>
    <w:p>
      <w:pPr>
        <w:pStyle w:val="FirstParagraph"/>
      </w:pPr>
    </w:p>
    <w:bookmarkStart w:id="228" w:name="falácias"/>
    <w:p>
      <w:pPr>
        <w:pStyle w:val="Titre2"/>
      </w:pPr>
      <w:r>
        <w:t xml:space="preserve">Falácias</w:t>
      </w:r>
    </w:p>
    <w:p>
      <w:pPr>
        <w:pStyle w:val="FirstParagraph"/>
      </w:pPr>
    </w:p>
    <w:bookmarkStart w:id="225" w:name="o-que-são-falácias-estatísticas"/>
    <w:p>
      <w:pPr>
        <w:pStyle w:val="Titre3"/>
      </w:pPr>
      <w:r>
        <w:t xml:space="preserve">O que são falácias estatísticas?</w:t>
      </w:r>
    </w:p>
    <w:p>
      <w:pPr>
        <w:numPr>
          <w:ilvl w:val="0"/>
          <w:numId w:val="1113"/>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113"/>
        </w:numPr>
      </w:pPr>
      <w:r>
        <w:t xml:space="preserve">Falácias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113"/>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225"/>
    <w:bookmarkStart w:id="226" w:name="o-que-é-a-falácia-do-jogador"/>
    <w:p>
      <w:pPr>
        <w:pStyle w:val="Titre3"/>
      </w:pPr>
      <w:r>
        <w:t xml:space="preserve">O que é a falácia do jogador?</w:t>
      </w:r>
    </w:p>
    <w:p>
      <w:pPr>
        <w:pStyle w:val="Compact"/>
        <w:numPr>
          <w:ilvl w:val="0"/>
          <w:numId w:val="1114"/>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bookmarkEnd w:id="226"/>
    <w:bookmarkStart w:id="227" w:name="o-que-é-a-falácia-da-mão-quente"/>
    <w:p>
      <w:pPr>
        <w:pStyle w:val="Titre3"/>
      </w:pPr>
      <w:r>
        <w:t xml:space="preserve">O que é a falácia da mão quente?</w:t>
      </w:r>
    </w:p>
    <w:p>
      <w:pPr>
        <w:pStyle w:val="Compact"/>
        <w:numPr>
          <w:ilvl w:val="0"/>
          <w:numId w:val="1115"/>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71</w:t>
        </w:r>
      </w:hyperlink>
    </w:p>
    <w:p>
      <w:pPr>
        <w:pStyle w:val="FirstParagraph"/>
      </w:pPr>
    </w:p>
    <w:p>
      <w:pPr>
        <w:pStyle w:val="Corpsdetexte"/>
      </w:pPr>
    </w:p>
    <w:p>
      <w:r>
        <w:br w:type="page"/>
      </w:r>
    </w:p>
    <w:bookmarkEnd w:id="227"/>
    <w:bookmarkEnd w:id="228"/>
    <w:bookmarkEnd w:id="229"/>
    <w:bookmarkStart w:id="256" w:name="paradoxos-estatisticos"/>
    <w:p>
      <w:pPr>
        <w:pStyle w:val="Titre1"/>
      </w:pPr>
      <w:r>
        <w:rPr>
          <w:b/>
          <w:bCs/>
        </w:rPr>
        <w:t xml:space="preserve">Paradoxos estatísticos</w:t>
      </w:r>
    </w:p>
    <w:p>
      <w:pPr>
        <w:pStyle w:val="FirstParagraph"/>
      </w:pPr>
    </w:p>
    <w:bookmarkStart w:id="255" w:name="paradoxos"/>
    <w:p>
      <w:pPr>
        <w:pStyle w:val="Titre2"/>
      </w:pPr>
      <w:r>
        <w:t xml:space="preserve">Paradoxos</w:t>
      </w:r>
    </w:p>
    <w:p>
      <w:pPr>
        <w:pStyle w:val="FirstParagraph"/>
      </w:pPr>
    </w:p>
    <w:bookmarkStart w:id="230" w:name="o-que-são-paradoxos-estatísticos"/>
    <w:p>
      <w:pPr>
        <w:pStyle w:val="Titre3"/>
      </w:pPr>
      <w:r>
        <w:t xml:space="preserve">O que são paradoxos estatísticos?</w:t>
      </w:r>
    </w:p>
    <w:p>
      <w:pPr>
        <w:pStyle w:val="Compact"/>
        <w:numPr>
          <w:ilvl w:val="0"/>
          <w:numId w:val="1116"/>
        </w:numPr>
      </w:pPr>
      <w:r>
        <w:t xml:space="preserve">Paradoxos podem originar da incompreensão ou mal informação da nossa intuição a respeito do fenômeno.</w:t>
      </w:r>
      <w:hyperlink w:anchor="ref-meng2018">
        <w:r>
          <w:rPr>
            <w:rStyle w:val="Lienhypertexte"/>
            <w:vertAlign w:val="superscript"/>
          </w:rPr>
          <w:t xml:space="preserve">72</w:t>
        </w:r>
      </w:hyperlink>
    </w:p>
    <w:p>
      <w:pPr>
        <w:pStyle w:val="FirstParagraph"/>
      </w:pPr>
    </w:p>
    <w:bookmarkEnd w:id="230"/>
    <w:bookmarkStart w:id="231" w:name="o-que-é-o-paradoxo-de-abelson"/>
    <w:p>
      <w:pPr>
        <w:pStyle w:val="Titre3"/>
      </w:pPr>
      <w:r>
        <w:t xml:space="preserve">O que é o paradoxo de Abelson?</w:t>
      </w:r>
    </w:p>
    <w:p>
      <w:pPr>
        <w:pStyle w:val="Compact"/>
        <w:numPr>
          <w:ilvl w:val="0"/>
          <w:numId w:val="1117"/>
        </w:numPr>
      </w:pPr>
      <w:r>
        <w:t xml:space="preserve">.</w:t>
      </w:r>
      <w:hyperlink w:anchor="ref-abelson1985">
        <w:r>
          <w:rPr>
            <w:rStyle w:val="Lienhypertexte"/>
            <w:vertAlign w:val="superscript"/>
          </w:rPr>
          <w:t xml:space="preserve">73</w:t>
        </w:r>
      </w:hyperlink>
    </w:p>
    <w:p>
      <w:pPr>
        <w:pStyle w:val="FirstParagraph"/>
      </w:pPr>
    </w:p>
    <w:bookmarkEnd w:id="231"/>
    <w:bookmarkStart w:id="232" w:name="o-que-é-o-paradoxo-de-berkson"/>
    <w:p>
      <w:pPr>
        <w:pStyle w:val="Titre3"/>
      </w:pPr>
      <w:r>
        <w:t xml:space="preserve">O que é o paradoxo de Berkson?</w:t>
      </w:r>
    </w:p>
    <w:p>
      <w:pPr>
        <w:pStyle w:val="Compact"/>
        <w:numPr>
          <w:ilvl w:val="0"/>
          <w:numId w:val="1118"/>
        </w:numPr>
      </w:pPr>
      <w:r>
        <w:t xml:space="preserve">.</w:t>
      </w:r>
      <w:hyperlink w:anchor="ref-berkson1946">
        <w:r>
          <w:rPr>
            <w:rStyle w:val="Lienhypertexte"/>
            <w:vertAlign w:val="superscript"/>
          </w:rPr>
          <w:t xml:space="preserve">74</w:t>
        </w:r>
      </w:hyperlink>
    </w:p>
    <w:p>
      <w:pPr>
        <w:pStyle w:val="FirstParagraph"/>
      </w:pPr>
    </w:p>
    <w:bookmarkEnd w:id="232"/>
    <w:bookmarkStart w:id="233"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119"/>
        </w:numPr>
      </w:pPr>
      <w:r>
        <w:t xml:space="preserve">“Quanto maior a quantidade de dados, maior a certeza de que vamos nos enganar”</w:t>
      </w:r>
      <w:r>
        <w:t xml:space="preserve">.</w:t>
      </w:r>
      <w:hyperlink w:anchor="ref-meng2018">
        <w:r>
          <w:rPr>
            <w:rStyle w:val="Lienhypertexte"/>
            <w:vertAlign w:val="superscript"/>
          </w:rPr>
          <w:t xml:space="preserve">72</w:t>
        </w:r>
      </w:hyperlink>
    </w:p>
    <w:p>
      <w:pPr>
        <w:pStyle w:val="FirstParagraph"/>
      </w:pPr>
    </w:p>
    <w:bookmarkEnd w:id="233"/>
    <w:bookmarkStart w:id="234" w:name="o-que-é-o-paradoxo-de-ellsberg"/>
    <w:p>
      <w:pPr>
        <w:pStyle w:val="Titre3"/>
      </w:pPr>
      <w:r>
        <w:t xml:space="preserve">O que é o paradoxo de Ellsberg?</w:t>
      </w:r>
    </w:p>
    <w:p>
      <w:pPr>
        <w:pStyle w:val="Compact"/>
        <w:numPr>
          <w:ilvl w:val="0"/>
          <w:numId w:val="1120"/>
        </w:numPr>
      </w:pPr>
      <w:r>
        <w:t xml:space="preserve">.</w:t>
      </w:r>
      <w:hyperlink w:anchor="ref-ellsberg1961">
        <w:r>
          <w:rPr>
            <w:rStyle w:val="Lienhypertexte"/>
            <w:vertAlign w:val="superscript"/>
          </w:rPr>
          <w:t xml:space="preserve">75</w:t>
        </w:r>
      </w:hyperlink>
    </w:p>
    <w:p>
      <w:pPr>
        <w:pStyle w:val="FirstParagraph"/>
      </w:pPr>
    </w:p>
    <w:bookmarkEnd w:id="234"/>
    <w:bookmarkStart w:id="235" w:name="o-que-é-o-paradoxo-de-freedman"/>
    <w:p>
      <w:pPr>
        <w:pStyle w:val="Titre3"/>
      </w:pPr>
      <w:r>
        <w:t xml:space="preserve">O que é o paradoxo de Freedman?</w:t>
      </w:r>
    </w:p>
    <w:p>
      <w:pPr>
        <w:pStyle w:val="Compact"/>
        <w:numPr>
          <w:ilvl w:val="0"/>
          <w:numId w:val="1121"/>
        </w:numPr>
      </w:pPr>
      <w:r>
        <w:t xml:space="preserve">.</w:t>
      </w:r>
      <w:hyperlink w:anchor="ref-freedman1983">
        <w:r>
          <w:rPr>
            <w:rStyle w:val="Lienhypertexte"/>
            <w:vertAlign w:val="superscript"/>
          </w:rPr>
          <w:t xml:space="preserve">76</w:t>
        </w:r>
      </w:hyperlink>
      <w:r>
        <w:rPr>
          <w:vertAlign w:val="superscript"/>
        </w:rPr>
        <w:t xml:space="preserve">,</w:t>
      </w:r>
      <w:hyperlink w:anchor="ref-freedman1989">
        <w:r>
          <w:rPr>
            <w:rStyle w:val="Lienhypertexte"/>
            <w:vertAlign w:val="superscript"/>
          </w:rPr>
          <w:t xml:space="preserve">77</w:t>
        </w:r>
      </w:hyperlink>
    </w:p>
    <w:p>
      <w:pPr>
        <w:pStyle w:val="FirstParagraph"/>
      </w:pPr>
    </w:p>
    <w:bookmarkEnd w:id="235"/>
    <w:bookmarkStart w:id="236" w:name="o-que-é-o-paradoxo-de-hand"/>
    <w:p>
      <w:pPr>
        <w:pStyle w:val="Titre3"/>
      </w:pPr>
      <w:r>
        <w:t xml:space="preserve">O que é o paradoxo de Hand?</w:t>
      </w:r>
    </w:p>
    <w:p>
      <w:pPr>
        <w:pStyle w:val="Compact"/>
        <w:numPr>
          <w:ilvl w:val="0"/>
          <w:numId w:val="1122"/>
        </w:numPr>
      </w:pPr>
      <w:r>
        <w:t xml:space="preserve">.</w:t>
      </w:r>
      <w:hyperlink w:anchor="ref-hand1992">
        <w:r>
          <w:rPr>
            <w:rStyle w:val="Lienhypertexte"/>
            <w:vertAlign w:val="superscript"/>
          </w:rPr>
          <w:t xml:space="preserve">78</w:t>
        </w:r>
      </w:hyperlink>
    </w:p>
    <w:p>
      <w:pPr>
        <w:pStyle w:val="FirstParagraph"/>
      </w:pPr>
    </w:p>
    <w:bookmarkEnd w:id="236"/>
    <w:bookmarkStart w:id="237" w:name="o-que-é-o-paradoxo-de-kelley"/>
    <w:p>
      <w:pPr>
        <w:pStyle w:val="Titre3"/>
      </w:pPr>
      <w:r>
        <w:t xml:space="preserve">O que é o paradoxo de Kelley?</w:t>
      </w:r>
    </w:p>
    <w:p>
      <w:pPr>
        <w:pStyle w:val="Compact"/>
        <w:numPr>
          <w:ilvl w:val="0"/>
          <w:numId w:val="1123"/>
        </w:numPr>
      </w:pPr>
      <w:r>
        <w:t xml:space="preserve">.</w:t>
      </w:r>
      <w:hyperlink w:anchor="ref-REF">
        <w:r>
          <w:rPr>
            <w:rStyle w:val="Lienhypertexte"/>
            <w:b/>
            <w:bCs/>
            <w:vertAlign w:val="superscript"/>
          </w:rPr>
          <w:t xml:space="preserve">REF?</w:t>
        </w:r>
      </w:hyperlink>
    </w:p>
    <w:p>
      <w:pPr>
        <w:pStyle w:val="FirstParagraph"/>
      </w:pPr>
    </w:p>
    <w:bookmarkEnd w:id="237"/>
    <w:bookmarkStart w:id="238" w:name="o-que-é-o-paradoxo-de-lindley"/>
    <w:p>
      <w:pPr>
        <w:pStyle w:val="Titre3"/>
      </w:pPr>
      <w:r>
        <w:t xml:space="preserve">O que é o paradoxo de Lindley?</w:t>
      </w:r>
    </w:p>
    <w:p>
      <w:pPr>
        <w:pStyle w:val="Compact"/>
        <w:numPr>
          <w:ilvl w:val="0"/>
          <w:numId w:val="1124"/>
        </w:numPr>
      </w:pPr>
      <w:r>
        <w:t xml:space="preserve">.</w:t>
      </w:r>
      <w:hyperlink w:anchor="ref-lindley1957">
        <w:r>
          <w:rPr>
            <w:rStyle w:val="Lienhypertexte"/>
            <w:vertAlign w:val="superscript"/>
          </w:rPr>
          <w:t xml:space="preserve">79</w:t>
        </w:r>
      </w:hyperlink>
    </w:p>
    <w:p>
      <w:pPr>
        <w:pStyle w:val="FirstParagraph"/>
      </w:pPr>
    </w:p>
    <w:bookmarkEnd w:id="238"/>
    <w:bookmarkStart w:id="239" w:name="o-que-é-o-paradoxo-de-lord"/>
    <w:p>
      <w:pPr>
        <w:pStyle w:val="Titre3"/>
      </w:pPr>
      <w:r>
        <w:t xml:space="preserve">O que é o paradoxo de Lord?</w:t>
      </w:r>
    </w:p>
    <w:p>
      <w:pPr>
        <w:pStyle w:val="Compact"/>
        <w:numPr>
          <w:ilvl w:val="0"/>
          <w:numId w:val="1125"/>
        </w:numPr>
      </w:pPr>
      <w:r>
        <w:t xml:space="preserve">.</w:t>
      </w:r>
      <w:hyperlink w:anchor="ref-lord1967">
        <w:r>
          <w:rPr>
            <w:rStyle w:val="Lienhypertexte"/>
            <w:vertAlign w:val="superscript"/>
          </w:rPr>
          <w:t xml:space="preserve">80</w:t>
        </w:r>
      </w:hyperlink>
      <w:r>
        <w:rPr>
          <w:vertAlign w:val="superscript"/>
        </w:rPr>
        <w:t xml:space="preserve">,</w:t>
      </w:r>
      <w:hyperlink w:anchor="ref-lord1969">
        <w:r>
          <w:rPr>
            <w:rStyle w:val="Lienhypertexte"/>
            <w:vertAlign w:val="superscript"/>
          </w:rPr>
          <w:t xml:space="preserve">81</w:t>
        </w:r>
      </w:hyperlink>
    </w:p>
    <w:p>
      <w:pPr>
        <w:pStyle w:val="FirstParagraph"/>
      </w:pPr>
    </w:p>
    <w:bookmarkEnd w:id="239"/>
    <w:bookmarkStart w:id="240" w:name="o-que-é-o-paradoxo-de-proebsting"/>
    <w:p>
      <w:pPr>
        <w:pStyle w:val="Titre3"/>
      </w:pPr>
      <w:r>
        <w:t xml:space="preserve">O que é o paradoxo de Proebsting?</w:t>
      </w:r>
    </w:p>
    <w:p>
      <w:pPr>
        <w:pStyle w:val="Compact"/>
        <w:numPr>
          <w:ilvl w:val="0"/>
          <w:numId w:val="1126"/>
        </w:numPr>
      </w:pPr>
      <w:r>
        <w:t xml:space="preserve">.</w:t>
      </w:r>
      <w:hyperlink w:anchor="ref-REF">
        <w:r>
          <w:rPr>
            <w:rStyle w:val="Lienhypertexte"/>
            <w:b/>
            <w:bCs/>
            <w:vertAlign w:val="superscript"/>
          </w:rPr>
          <w:t xml:space="preserve">REF?</w:t>
        </w:r>
      </w:hyperlink>
    </w:p>
    <w:p>
      <w:pPr>
        <w:pStyle w:val="FirstParagraph"/>
      </w:pPr>
    </w:p>
    <w:bookmarkEnd w:id="240"/>
    <w:bookmarkStart w:id="241" w:name="o-que-é-o-paradoxo-de-simpson"/>
    <w:p>
      <w:pPr>
        <w:pStyle w:val="Titre3"/>
      </w:pPr>
      <w:r>
        <w:t xml:space="preserve">O que é o paradoxo de Simpson?</w:t>
      </w:r>
    </w:p>
    <w:p>
      <w:pPr>
        <w:numPr>
          <w:ilvl w:val="0"/>
          <w:numId w:val="1127"/>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82</w:t>
        </w:r>
      </w:hyperlink>
      <w:r>
        <w:rPr>
          <w:vertAlign w:val="superscript"/>
        </w:rPr>
        <w:t xml:space="preserve">,</w:t>
      </w:r>
      <w:hyperlink w:anchor="ref-blyth1972">
        <w:r>
          <w:rPr>
            <w:rStyle w:val="Lienhypertexte"/>
            <w:vertAlign w:val="superscript"/>
          </w:rPr>
          <w:t xml:space="preserve">83</w:t>
        </w:r>
      </w:hyperlink>
    </w:p>
    <w:p>
      <w:pPr>
        <w:numPr>
          <w:ilvl w:val="0"/>
          <w:numId w:val="1127"/>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84</w:t>
        </w:r>
      </w:hyperlink>
    </w:p>
    <w:p>
      <w:pPr>
        <w:numPr>
          <w:ilvl w:val="0"/>
          <w:numId w:val="1127"/>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84</w:t>
        </w:r>
      </w:hyperlink>
    </w:p>
    <w:p>
      <w:pPr>
        <w:numPr>
          <w:ilvl w:val="0"/>
          <w:numId w:val="1127"/>
        </w:numPr>
      </w:pPr>
      <w:r>
        <w:t xml:space="preserve">É possível que em alguns contextos nem a análise agregada ou a desagregada podem oferecer a resposta correta, sendo necessário o uso de outras (mais) covariáveis.</w:t>
      </w:r>
      <w:hyperlink w:anchor="ref-pearl2014">
        <w:r>
          <w:rPr>
            <w:rStyle w:val="Lienhypertexte"/>
            <w:vertAlign w:val="superscript"/>
          </w:rPr>
          <w:t xml:space="preserve">84</w:t>
        </w:r>
      </w:hyperlink>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3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bfb7d9a-0e7c-4788-9277-d0491622daa4" w:name="simp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fb7d9a-0e7c-4788-9277-d0491622daa4"/>
      <w:r>
        <w:rPr>
          <w:rFonts/>
          <w:b w:val="true"/>
          <w:strike w:val="fals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241"/>
    <w:bookmarkStart w:id="242" w:name="o-que-é-o-paradoxo-de-stein"/>
    <w:p>
      <w:pPr>
        <w:pStyle w:val="Titre3"/>
      </w:pPr>
      <w:r>
        <w:t xml:space="preserve">O que é o paradoxo de Stein?</w:t>
      </w:r>
    </w:p>
    <w:p>
      <w:pPr>
        <w:pStyle w:val="Compact"/>
        <w:numPr>
          <w:ilvl w:val="0"/>
          <w:numId w:val="1128"/>
        </w:numPr>
      </w:pPr>
      <w:r>
        <w:t xml:space="preserve">.</w:t>
      </w:r>
      <w:hyperlink w:anchor="ref-stein1956">
        <w:r>
          <w:rPr>
            <w:rStyle w:val="Lienhypertexte"/>
            <w:vertAlign w:val="superscript"/>
          </w:rPr>
          <w:t xml:space="preserve">85</w:t>
        </w:r>
      </w:hyperlink>
    </w:p>
    <w:p>
      <w:pPr>
        <w:pStyle w:val="FirstParagraph"/>
      </w:pPr>
    </w:p>
    <w:bookmarkEnd w:id="242"/>
    <w:bookmarkStart w:id="243" w:name="o-que-é-o-paradoxo-de-okie"/>
    <w:p>
      <w:pPr>
        <w:pStyle w:val="Titre3"/>
      </w:pPr>
      <w:r>
        <w:t xml:space="preserve">O que é o paradoxo de Okie?</w:t>
      </w:r>
    </w:p>
    <w:p>
      <w:pPr>
        <w:pStyle w:val="Compact"/>
        <w:numPr>
          <w:ilvl w:val="0"/>
          <w:numId w:val="1129"/>
        </w:numPr>
      </w:pPr>
      <w:r>
        <w:t xml:space="preserve">.</w:t>
      </w:r>
      <w:hyperlink w:anchor="ref-REF">
        <w:r>
          <w:rPr>
            <w:rStyle w:val="Lienhypertexte"/>
            <w:b/>
            <w:bCs/>
            <w:vertAlign w:val="superscript"/>
          </w:rPr>
          <w:t xml:space="preserve">REF?</w:t>
        </w:r>
      </w:hyperlink>
    </w:p>
    <w:p>
      <w:pPr>
        <w:pStyle w:val="FirstParagraph"/>
      </w:pPr>
    </w:p>
    <w:bookmarkEnd w:id="243"/>
    <w:bookmarkStart w:id="244" w:name="o-que-é-o-paradoxo-da-acurácia"/>
    <w:p>
      <w:pPr>
        <w:pStyle w:val="Titre3"/>
      </w:pPr>
      <w:r>
        <w:t xml:space="preserve">O que é o paradoxo da acurácia?</w:t>
      </w:r>
    </w:p>
    <w:p>
      <w:pPr>
        <w:pStyle w:val="Compact"/>
        <w:numPr>
          <w:ilvl w:val="0"/>
          <w:numId w:val="1130"/>
        </w:numPr>
      </w:pPr>
      <w:r>
        <w:t xml:space="preserve">.</w:t>
      </w:r>
      <w:hyperlink w:anchor="ref-REF">
        <w:r>
          <w:rPr>
            <w:rStyle w:val="Lienhypertexte"/>
            <w:b/>
            <w:bCs/>
            <w:vertAlign w:val="superscript"/>
          </w:rPr>
          <w:t xml:space="preserve">REF?</w:t>
        </w:r>
      </w:hyperlink>
    </w:p>
    <w:p>
      <w:pPr>
        <w:pStyle w:val="FirstParagraph"/>
      </w:pPr>
    </w:p>
    <w:bookmarkEnd w:id="244"/>
    <w:bookmarkStart w:id="245" w:name="o-que-é-o-paradoxo-do-falso-positivo"/>
    <w:p>
      <w:pPr>
        <w:pStyle w:val="Titre3"/>
      </w:pPr>
      <w:r>
        <w:t xml:space="preserve">O que é o paradoxo do falso positivo?</w:t>
      </w:r>
    </w:p>
    <w:p>
      <w:pPr>
        <w:pStyle w:val="Compact"/>
        <w:numPr>
          <w:ilvl w:val="0"/>
          <w:numId w:val="1131"/>
        </w:numPr>
      </w:pPr>
      <w:r>
        <w:t xml:space="preserve">.</w:t>
      </w:r>
      <w:hyperlink w:anchor="ref-REF">
        <w:r>
          <w:rPr>
            <w:rStyle w:val="Lienhypertexte"/>
            <w:b/>
            <w:bCs/>
            <w:vertAlign w:val="superscript"/>
          </w:rPr>
          <w:t xml:space="preserve">REF?</w:t>
        </w:r>
      </w:hyperlink>
    </w:p>
    <w:p>
      <w:pPr>
        <w:pStyle w:val="FirstParagraph"/>
      </w:pPr>
    </w:p>
    <w:bookmarkEnd w:id="245"/>
    <w:bookmarkStart w:id="246" w:name="o-que-é-o-paradoxo-da-caixa-de-bertrand"/>
    <w:p>
      <w:pPr>
        <w:pStyle w:val="Titre3"/>
      </w:pPr>
      <w:r>
        <w:t xml:space="preserve">O que é o paradoxo da caixa de Bertrand?</w:t>
      </w:r>
    </w:p>
    <w:p>
      <w:pPr>
        <w:pStyle w:val="Compact"/>
        <w:numPr>
          <w:ilvl w:val="0"/>
          <w:numId w:val="1132"/>
        </w:numPr>
      </w:pPr>
      <w:r>
        <w:t xml:space="preserve">.</w:t>
      </w:r>
      <w:hyperlink w:anchor="ref-REF">
        <w:r>
          <w:rPr>
            <w:rStyle w:val="Lienhypertexte"/>
            <w:b/>
            <w:bCs/>
            <w:vertAlign w:val="superscript"/>
          </w:rPr>
          <w:t xml:space="preserve">REF?</w:t>
        </w:r>
      </w:hyperlink>
    </w:p>
    <w:p>
      <w:pPr>
        <w:pStyle w:val="FirstParagraph"/>
      </w:pPr>
    </w:p>
    <w:bookmarkEnd w:id="246"/>
    <w:bookmarkStart w:id="247" w:name="o-que-é-o-paradoxo-do-elevador"/>
    <w:p>
      <w:pPr>
        <w:pStyle w:val="Titre3"/>
      </w:pPr>
      <w:r>
        <w:t xml:space="preserve">O que é o paradoxo do elevador?</w:t>
      </w:r>
    </w:p>
    <w:p>
      <w:pPr>
        <w:pStyle w:val="Compact"/>
        <w:numPr>
          <w:ilvl w:val="0"/>
          <w:numId w:val="1133"/>
        </w:numPr>
      </w:pPr>
      <w:r>
        <w:t xml:space="preserve">.</w:t>
      </w:r>
      <w:hyperlink w:anchor="ref-de1996">
        <w:r>
          <w:rPr>
            <w:rStyle w:val="Lienhypertexte"/>
            <w:vertAlign w:val="superscript"/>
          </w:rPr>
          <w:t xml:space="preserve">86</w:t>
        </w:r>
      </w:hyperlink>
    </w:p>
    <w:p>
      <w:pPr>
        <w:pStyle w:val="FirstParagraph"/>
      </w:pPr>
    </w:p>
    <w:bookmarkEnd w:id="247"/>
    <w:bookmarkStart w:id="248" w:name="o-que-é-o-paradoxo-da-amizade"/>
    <w:p>
      <w:pPr>
        <w:pStyle w:val="Titre3"/>
      </w:pPr>
      <w:r>
        <w:t xml:space="preserve">O que é o paradoxo da amizade?</w:t>
      </w:r>
    </w:p>
    <w:p>
      <w:pPr>
        <w:pStyle w:val="Compact"/>
        <w:numPr>
          <w:ilvl w:val="0"/>
          <w:numId w:val="1134"/>
        </w:numPr>
      </w:pPr>
      <w:r>
        <w:t xml:space="preserve">.</w:t>
      </w:r>
      <w:hyperlink w:anchor="ref-feld1991">
        <w:r>
          <w:rPr>
            <w:rStyle w:val="Lienhypertexte"/>
            <w:vertAlign w:val="superscript"/>
          </w:rPr>
          <w:t xml:space="preserve">87</w:t>
        </w:r>
      </w:hyperlink>
    </w:p>
    <w:p>
      <w:pPr>
        <w:pStyle w:val="FirstParagraph"/>
      </w:pPr>
    </w:p>
    <w:bookmarkEnd w:id="248"/>
    <w:bookmarkStart w:id="249" w:name="o-que-é-o-paradoxo-do-menino-ou-menina"/>
    <w:p>
      <w:pPr>
        <w:pStyle w:val="Titre3"/>
      </w:pPr>
      <w:r>
        <w:t xml:space="preserve">O que é o paradoxo do menino ou menina?</w:t>
      </w:r>
    </w:p>
    <w:p>
      <w:pPr>
        <w:pStyle w:val="Compact"/>
        <w:numPr>
          <w:ilvl w:val="0"/>
          <w:numId w:val="1135"/>
        </w:numPr>
      </w:pPr>
      <w:r>
        <w:t xml:space="preserve">.</w:t>
      </w:r>
      <w:hyperlink w:anchor="ref-de1996">
        <w:r>
          <w:rPr>
            <w:rStyle w:val="Lienhypertexte"/>
            <w:vertAlign w:val="superscript"/>
          </w:rPr>
          <w:t xml:space="preserve">86</w:t>
        </w:r>
      </w:hyperlink>
    </w:p>
    <w:p>
      <w:pPr>
        <w:pStyle w:val="FirstParagraph"/>
      </w:pPr>
    </w:p>
    <w:bookmarkEnd w:id="249"/>
    <w:bookmarkStart w:id="250" w:name="o-que-é-o-paradoxo-do-aniversário"/>
    <w:p>
      <w:pPr>
        <w:pStyle w:val="Titre3"/>
      </w:pPr>
      <w:r>
        <w:t xml:space="preserve">O que é o paradoxo do aniversário?</w:t>
      </w:r>
    </w:p>
    <w:p>
      <w:pPr>
        <w:pStyle w:val="Compact"/>
        <w:numPr>
          <w:ilvl w:val="0"/>
          <w:numId w:val="1136"/>
        </w:numPr>
      </w:pPr>
      <w:r>
        <w:t xml:space="preserve">.</w:t>
      </w:r>
      <w:hyperlink w:anchor="ref-REF">
        <w:r>
          <w:rPr>
            <w:rStyle w:val="Lienhypertexte"/>
            <w:b/>
            <w:bCs/>
            <w:vertAlign w:val="superscript"/>
          </w:rPr>
          <w:t xml:space="preserve">REF?</w:t>
        </w:r>
      </w:hyperlink>
    </w:p>
    <w:p>
      <w:pPr>
        <w:pStyle w:val="FirstParagraph"/>
      </w:pPr>
    </w:p>
    <w:bookmarkEnd w:id="250"/>
    <w:bookmarkStart w:id="251" w:name="o-que-é-o-paradoxo-do-teste-surpresa"/>
    <w:p>
      <w:pPr>
        <w:pStyle w:val="Titre3"/>
      </w:pPr>
      <w:r>
        <w:t xml:space="preserve">O que é o paradoxo do teste surpresa?</w:t>
      </w:r>
    </w:p>
    <w:p>
      <w:pPr>
        <w:pStyle w:val="Compact"/>
        <w:numPr>
          <w:ilvl w:val="0"/>
          <w:numId w:val="1137"/>
        </w:numPr>
      </w:pPr>
      <w:r>
        <w:t xml:space="preserve">.</w:t>
      </w:r>
      <w:hyperlink w:anchor="ref-REF">
        <w:r>
          <w:rPr>
            <w:rStyle w:val="Lienhypertexte"/>
            <w:b/>
            <w:bCs/>
            <w:vertAlign w:val="superscript"/>
          </w:rPr>
          <w:t xml:space="preserve">REF?</w:t>
        </w:r>
      </w:hyperlink>
    </w:p>
    <w:p>
      <w:pPr>
        <w:pStyle w:val="FirstParagraph"/>
      </w:pPr>
    </w:p>
    <w:bookmarkEnd w:id="251"/>
    <w:bookmarkStart w:id="252" w:name="o-que-é-o-paradoxo-do-nó-da-gravata"/>
    <w:p>
      <w:pPr>
        <w:pStyle w:val="Titre3"/>
      </w:pPr>
      <w:r>
        <w:t xml:space="preserve">O que é o paradoxo do nó da gravata?</w:t>
      </w:r>
    </w:p>
    <w:p>
      <w:pPr>
        <w:pStyle w:val="Compact"/>
        <w:numPr>
          <w:ilvl w:val="0"/>
          <w:numId w:val="1138"/>
        </w:numPr>
      </w:pPr>
      <w:r>
        <w:t xml:space="preserve">.</w:t>
      </w:r>
      <w:hyperlink w:anchor="ref-REF">
        <w:r>
          <w:rPr>
            <w:rStyle w:val="Lienhypertexte"/>
            <w:b/>
            <w:bCs/>
            <w:vertAlign w:val="superscript"/>
          </w:rPr>
          <w:t xml:space="preserve">REF?</w:t>
        </w:r>
      </w:hyperlink>
    </w:p>
    <w:p>
      <w:pPr>
        <w:pStyle w:val="FirstParagraph"/>
      </w:pPr>
    </w:p>
    <w:bookmarkEnd w:id="252"/>
    <w:bookmarkStart w:id="253" w:name="o-que-é-o-paradoxo-de-monty-hall"/>
    <w:p>
      <w:pPr>
        <w:pStyle w:val="Titre3"/>
      </w:pPr>
      <w:r>
        <w:t xml:space="preserve">O que é o paradoxo de Monty Hall?</w:t>
      </w:r>
    </w:p>
    <w:p>
      <w:pPr>
        <w:pStyle w:val="Compact"/>
        <w:numPr>
          <w:ilvl w:val="0"/>
          <w:numId w:val="1139"/>
        </w:numPr>
      </w:pPr>
      <w:r>
        <w:t xml:space="preserve">.</w:t>
      </w:r>
      <w:hyperlink w:anchor="ref-REF">
        <w:r>
          <w:rPr>
            <w:rStyle w:val="Lienhypertexte"/>
            <w:b/>
            <w:bCs/>
            <w:vertAlign w:val="superscript"/>
          </w:rPr>
          <w:t xml:space="preserve">REF?</w:t>
        </w:r>
      </w:hyperlink>
    </w:p>
    <w:p>
      <w:pPr>
        <w:pStyle w:val="FirstParagraph"/>
      </w:pPr>
    </w:p>
    <w:bookmarkEnd w:id="253"/>
    <w:bookmarkStart w:id="254" w:name="o-que-é-o-paradoxo-da-bela-adormecida"/>
    <w:p>
      <w:pPr>
        <w:pStyle w:val="Titre3"/>
      </w:pPr>
      <w:r>
        <w:t xml:space="preserve">O que é o paradoxo da Bela Adormecida?</w:t>
      </w:r>
    </w:p>
    <w:p>
      <w:pPr>
        <w:pStyle w:val="Compact"/>
        <w:numPr>
          <w:ilvl w:val="0"/>
          <w:numId w:val="1140"/>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254"/>
    <w:bookmarkEnd w:id="255"/>
    <w:bookmarkEnd w:id="256"/>
    <w:bookmarkStart w:id="283" w:name="praticas-questionaveis"/>
    <w:p>
      <w:pPr>
        <w:pStyle w:val="Titre1"/>
      </w:pPr>
      <w:r>
        <w:rPr>
          <w:b/>
          <w:bCs/>
        </w:rPr>
        <w:t xml:space="preserve">Práticas questionáveis em pesquisa</w:t>
      </w:r>
    </w:p>
    <w:p>
      <w:pPr>
        <w:pStyle w:val="FirstParagraph"/>
      </w:pPr>
    </w:p>
    <w:bookmarkStart w:id="259" w:name="práticas-questionáveis-em-pesquisa"/>
    <w:p>
      <w:pPr>
        <w:pStyle w:val="Titre2"/>
      </w:pPr>
      <w:r>
        <w:t xml:space="preserve">Práticas Questionáveis em Pesquisa</w:t>
      </w:r>
    </w:p>
    <w:p>
      <w:pPr>
        <w:pStyle w:val="FirstParagraph"/>
      </w:pPr>
    </w:p>
    <w:bookmarkStart w:id="257" w:name="X25977af82f1351538baaeeeb5bf6a840594868e"/>
    <w:p>
      <w:pPr>
        <w:pStyle w:val="Titre3"/>
      </w:pPr>
      <w:r>
        <w:t xml:space="preserve">O que são práticas questionáveis em pesquisa?</w:t>
      </w:r>
    </w:p>
    <w:p>
      <w:pPr>
        <w:pStyle w:val="Compact"/>
        <w:numPr>
          <w:ilvl w:val="0"/>
          <w:numId w:val="1141"/>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pStyle w:val="FirstParagraph"/>
      </w:pPr>
    </w:p>
    <w:bookmarkEnd w:id="257"/>
    <w:bookmarkStart w:id="258" w:name="X695a5be1f93dd02e7fdbc73c47fa34bbd196d49"/>
    <w:p>
      <w:pPr>
        <w:pStyle w:val="Titre3"/>
      </w:pPr>
      <w:r>
        <w:t xml:space="preserve">Por que práticas questionáveis em pesquisa devem ser combatidas?</w:t>
      </w:r>
    </w:p>
    <w:p>
      <w:pPr>
        <w:numPr>
          <w:ilvl w:val="0"/>
          <w:numId w:val="1142"/>
        </w:numPr>
      </w:pPr>
      <w:r>
        <w:t xml:space="preserve">Práticas questionáveis em pesquisa são prevalentes.</w:t>
      </w:r>
      <w:hyperlink w:anchor="ref-neoh2023">
        <w:r>
          <w:rPr>
            <w:rStyle w:val="Lienhypertexte"/>
            <w:vertAlign w:val="superscript"/>
          </w:rPr>
          <w:t xml:space="preserve">90</w:t>
        </w:r>
      </w:hyperlink>
    </w:p>
    <w:p>
      <w:pPr>
        <w:numPr>
          <w:ilvl w:val="0"/>
          <w:numId w:val="1142"/>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88</w:t>
        </w:r>
      </w:hyperlink>
      <w:r>
        <w:rPr>
          <w:vertAlign w:val="superscript"/>
        </w:rPr>
        <w:t xml:space="preserve">,</w:t>
      </w:r>
      <w:hyperlink w:anchor="ref-bausell2021">
        <w:r>
          <w:rPr>
            <w:rStyle w:val="Lienhypertexte"/>
            <w:vertAlign w:val="superscript"/>
          </w:rPr>
          <w:t xml:space="preserve">89</w:t>
        </w:r>
      </w:hyperlink>
    </w:p>
    <w:p>
      <w:pPr>
        <w:numPr>
          <w:ilvl w:val="0"/>
          <w:numId w:val="1142"/>
        </w:numPr>
      </w:pPr>
      <w:r>
        <w:t xml:space="preserve">Práticas questionáveis em pesquisa inflam artificialmente o tamanho do efeito e poder estatístico.</w:t>
      </w:r>
      <w:hyperlink w:anchor="ref-bausell2021">
        <w:r>
          <w:rPr>
            <w:rStyle w:val="Lienhypertexte"/>
            <w:vertAlign w:val="superscript"/>
          </w:rPr>
          <w:t xml:space="preserve">89</w:t>
        </w:r>
      </w:hyperlink>
    </w:p>
    <w:p>
      <w:pPr>
        <w:numPr>
          <w:ilvl w:val="0"/>
          <w:numId w:val="1142"/>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89</w:t>
        </w:r>
      </w:hyperlink>
    </w:p>
    <w:p>
      <w:pPr>
        <w:pStyle w:val="FirstParagraph"/>
      </w:pPr>
    </w:p>
    <w:bookmarkEnd w:id="258"/>
    <w:bookmarkEnd w:id="259"/>
    <w:bookmarkStart w:id="266" w:name="prática-não-intencional-e-má-conduta"/>
    <w:p>
      <w:pPr>
        <w:pStyle w:val="Titre2"/>
      </w:pPr>
      <w:r>
        <w:t xml:space="preserve">Prática não intencional e má conduta</w:t>
      </w:r>
    </w:p>
    <w:p>
      <w:pPr>
        <w:pStyle w:val="FirstParagraph"/>
      </w:pPr>
    </w:p>
    <w:bookmarkStart w:id="260" w:name="X81b85edd7369e8bd7bca95924da19ca66eca479"/>
    <w:p>
      <w:pPr>
        <w:pStyle w:val="Titre3"/>
      </w:pPr>
      <w:r>
        <w:t xml:space="preserve">Quais são as categorias de práticas questionáveis em pesquisa?</w:t>
      </w:r>
    </w:p>
    <w:p>
      <w:pPr>
        <w:numPr>
          <w:ilvl w:val="0"/>
          <w:numId w:val="1143"/>
        </w:numPr>
      </w:pPr>
      <w:r>
        <w:t xml:space="preserve">Práticas questionáveis podem ser classificadas em más condutas e não intencionais.</w:t>
      </w:r>
      <w:hyperlink w:anchor="ref-Kleinert2009">
        <w:r>
          <w:rPr>
            <w:rStyle w:val="Lienhypertexte"/>
            <w:vertAlign w:val="superscript"/>
          </w:rPr>
          <w:t xml:space="preserve">91</w:t>
        </w:r>
      </w:hyperlink>
    </w:p>
    <w:p>
      <w:pPr>
        <w:numPr>
          <w:ilvl w:val="0"/>
          <w:numId w:val="1143"/>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143"/>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End w:id="260"/>
    <w:bookmarkStart w:id="261" w:name="X3f4a5f8f58df159b9bad7d7e52c90b2556d5813"/>
    <w:p>
      <w:pPr>
        <w:pStyle w:val="Titre3"/>
      </w:pPr>
      <w:r>
        <w:t xml:space="preserve">Quais práticas questionáveis podem ocorrer durante o planejamento do estudo?</w:t>
      </w:r>
    </w:p>
    <w:p>
      <w:pPr>
        <w:numPr>
          <w:ilvl w:val="0"/>
          <w:numId w:val="1144"/>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92</w:t>
        </w:r>
      </w:hyperlink>
    </w:p>
    <w:p>
      <w:pPr>
        <w:numPr>
          <w:ilvl w:val="0"/>
          <w:numId w:val="1144"/>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261"/>
    <w:bookmarkStart w:id="262" w:name="X672943bae104aea65c911b8b3580d14ddbc7ae0"/>
    <w:p>
      <w:pPr>
        <w:pStyle w:val="Titre3"/>
      </w:pPr>
      <w:r>
        <w:t xml:space="preserve">Quais práticas questionáveis podem ocorrer durante a coleta de dados?</w:t>
      </w:r>
    </w:p>
    <w:p>
      <w:pPr>
        <w:numPr>
          <w:ilvl w:val="0"/>
          <w:numId w:val="1145"/>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145"/>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262"/>
    <w:bookmarkStart w:id="263" w:name="X6aadd8c727371fb107819a037127897ec318c08"/>
    <w:p>
      <w:pPr>
        <w:pStyle w:val="Titre3"/>
      </w:pPr>
      <w:r>
        <w:t xml:space="preserve">Quais práticas questionáveis podem ocorrer durante a análise dos dados?</w:t>
      </w:r>
    </w:p>
    <w:p>
      <w:pPr>
        <w:numPr>
          <w:ilvl w:val="0"/>
          <w:numId w:val="1146"/>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93</w:t>
        </w:r>
      </w:hyperlink>
      <w:r>
        <w:rPr>
          <w:vertAlign w:val="superscript"/>
        </w:rPr>
        <w:t xml:space="preserve">–</w:t>
      </w:r>
      <w:hyperlink w:anchor="ref-stefan2023">
        <w:r>
          <w:rPr>
            <w:rStyle w:val="Lienhypertexte"/>
            <w:vertAlign w:val="superscript"/>
          </w:rPr>
          <w:t xml:space="preserve">95</w:t>
        </w:r>
      </w:hyperlink>
    </w:p>
    <w:p>
      <w:pPr>
        <w:numPr>
          <w:ilvl w:val="0"/>
          <w:numId w:val="1146"/>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96</w:t>
        </w:r>
      </w:hyperlink>
    </w:p>
    <w:p>
      <w:pPr>
        <w:numPr>
          <w:ilvl w:val="0"/>
          <w:numId w:val="1146"/>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97</w:t>
        </w:r>
      </w:hyperlink>
    </w:p>
    <w:p>
      <w:pPr>
        <w:numPr>
          <w:ilvl w:val="0"/>
          <w:numId w:val="1146"/>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98</w:t>
        </w:r>
      </w:hyperlink>
    </w:p>
    <w:p>
      <w:pPr>
        <w:numPr>
          <w:ilvl w:val="0"/>
          <w:numId w:val="1146"/>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94</w:t>
        </w:r>
      </w:hyperlink>
    </w:p>
    <w:p>
      <w:pPr>
        <w:numPr>
          <w:ilvl w:val="0"/>
          <w:numId w:val="1146"/>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94</w:t>
        </w:r>
      </w:hyperlink>
    </w:p>
    <w:p>
      <w:pPr>
        <w:numPr>
          <w:ilvl w:val="0"/>
          <w:numId w:val="1146"/>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hutton2000">
        <w:r>
          <w:rPr>
            <w:rStyle w:val="Lienhypertexte"/>
            <w:vertAlign w:val="superscript"/>
          </w:rPr>
          <w:t xml:space="preserve">99</w:t>
        </w:r>
      </w:hyperlink>
    </w:p>
    <w:p>
      <w:pPr>
        <w:pStyle w:val="FirstParagraph"/>
      </w:pPr>
    </w:p>
    <w:bookmarkEnd w:id="263"/>
    <w:bookmarkStart w:id="264" w:name="X4cf366b38b83d2fe51774d7ce0acbb6470f6409"/>
    <w:p>
      <w:pPr>
        <w:pStyle w:val="Titre3"/>
      </w:pPr>
      <w:r>
        <w:t xml:space="preserve">Quais práticas questionáveis podem ocorrer durante a apresentação dos resultados?</w:t>
      </w:r>
    </w:p>
    <w:p>
      <w:pPr>
        <w:numPr>
          <w:ilvl w:val="0"/>
          <w:numId w:val="1147"/>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94</w:t>
        </w:r>
      </w:hyperlink>
    </w:p>
    <w:p>
      <w:pPr>
        <w:numPr>
          <w:ilvl w:val="0"/>
          <w:numId w:val="1147"/>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100</w:t>
        </w:r>
      </w:hyperlink>
      <w:r>
        <w:rPr>
          <w:vertAlign w:val="superscript"/>
        </w:rPr>
        <w:t xml:space="preserve">,</w:t>
      </w:r>
      <w:hyperlink w:anchor="ref-chiu2017">
        <w:r>
          <w:rPr>
            <w:rStyle w:val="Lienhypertexte"/>
            <w:vertAlign w:val="superscript"/>
          </w:rPr>
          <w:t xml:space="preserve">101</w:t>
        </w:r>
      </w:hyperlink>
    </w:p>
    <w:p>
      <w:pPr>
        <w:numPr>
          <w:ilvl w:val="0"/>
          <w:numId w:val="1147"/>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147"/>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264"/>
    <w:bookmarkStart w:id="265" w:name="Xac3a250994ebadeddb97c599e929d1250f616ea"/>
    <w:p>
      <w:pPr>
        <w:pStyle w:val="Titre3"/>
      </w:pPr>
      <w:r>
        <w:t xml:space="preserve">Quais práticas questionáveis podem ocorrer durante a publicação e revisão por pares?</w:t>
      </w:r>
    </w:p>
    <w:p>
      <w:pPr>
        <w:numPr>
          <w:ilvl w:val="0"/>
          <w:numId w:val="1148"/>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102</w:t>
        </w:r>
      </w:hyperlink>
    </w:p>
    <w:p>
      <w:pPr>
        <w:numPr>
          <w:ilvl w:val="0"/>
          <w:numId w:val="1148"/>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102</w:t>
        </w:r>
      </w:hyperlink>
    </w:p>
    <w:p>
      <w:pPr>
        <w:numPr>
          <w:ilvl w:val="0"/>
          <w:numId w:val="1148"/>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102</w:t>
        </w:r>
      </w:hyperlink>
    </w:p>
    <w:p>
      <w:pPr>
        <w:numPr>
          <w:ilvl w:val="0"/>
          <w:numId w:val="1148"/>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148"/>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148"/>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148"/>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hyperlink w:anchor="ref-montori2000">
        <w:r>
          <w:rPr>
            <w:rStyle w:val="Lienhypertexte"/>
            <w:vertAlign w:val="superscript"/>
          </w:rPr>
          <w:t xml:space="preserve">103</w:t>
        </w:r>
      </w:hyperlink>
    </w:p>
    <w:p>
      <w:pPr>
        <w:numPr>
          <w:ilvl w:val="0"/>
          <w:numId w:val="1148"/>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265"/>
    <w:bookmarkEnd w:id="266"/>
    <w:bookmarkStart w:id="278" w:name="X03b3e7b418d8cd04bc2ffcd71369b594856c84f"/>
    <w:p>
      <w:pPr>
        <w:pStyle w:val="Titre2"/>
      </w:pPr>
      <w:r>
        <w:t xml:space="preserve">Prevenindo práticas questionáveis em pesquisa</w:t>
      </w:r>
    </w:p>
    <w:p>
      <w:pPr>
        <w:pStyle w:val="FirstParagraph"/>
      </w:pPr>
    </w:p>
    <w:bookmarkStart w:id="277" w:name="como-prevenir-práticas-questionáveis"/>
    <w:p>
      <w:pPr>
        <w:pStyle w:val="Titre3"/>
      </w:pPr>
      <w:r>
        <w:t xml:space="preserve">Como prevenir práticas questionáveis?</w:t>
      </w:r>
    </w:p>
    <w:p>
      <w:pPr>
        <w:numPr>
          <w:ilvl w:val="0"/>
          <w:numId w:val="1149"/>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149"/>
        </w:numPr>
      </w:pPr>
      <w:r>
        <w:t xml:space="preserve">Pré-registro do protocolo do estudo de ensaios clínicos (ex.:</w:t>
      </w:r>
      <w:r>
        <w:t xml:space="preserve"> </w:t>
      </w:r>
      <w:hyperlink r:id="rId267">
        <w:r>
          <w:rPr>
            <w:rStyle w:val="Lienhypertexte"/>
          </w:rPr>
          <w:t xml:space="preserve">ReBEC</w:t>
        </w:r>
      </w:hyperlink>
      <w:r>
        <w:t xml:space="preserve">,</w:t>
      </w:r>
      <w:r>
        <w:t xml:space="preserve"> </w:t>
      </w:r>
      <w:hyperlink r:id="rId268">
        <w:r>
          <w:rPr>
            <w:rStyle w:val="Lienhypertexte"/>
          </w:rPr>
          <w:t xml:space="preserve">ClinicalTrials.gov</w:t>
        </w:r>
      </w:hyperlink>
      <w:r>
        <w:t xml:space="preserve">, revisões sistemáticas (ex.:</w:t>
      </w:r>
      <w:r>
        <w:t xml:space="preserve"> </w:t>
      </w:r>
      <w:hyperlink r:id="rId269">
        <w:r>
          <w:rPr>
            <w:rStyle w:val="Lienhypertexte"/>
          </w:rPr>
          <w:t xml:space="preserve">PROSPERO</w:t>
        </w:r>
      </w:hyperlink>
      <w:r>
        <w:t xml:space="preserve">), ou outras plataformas (ex.:</w:t>
      </w:r>
      <w:r>
        <w:t xml:space="preserve"> </w:t>
      </w:r>
      <w:hyperlink r:id="rId270">
        <w:r>
          <w:rPr>
            <w:rStyle w:val="Lienhypertexte"/>
          </w:rPr>
          <w:t xml:space="preserve">OSF</w:t>
        </w:r>
      </w:hyperlink>
      <w:r>
        <w:t xml:space="preserve">).</w:t>
      </w:r>
      <w:hyperlink w:anchor="ref-nosek2018">
        <w:r>
          <w:rPr>
            <w:rStyle w:val="Lienhypertexte"/>
            <w:vertAlign w:val="superscript"/>
          </w:rPr>
          <w:t xml:space="preserve">104</w:t>
        </w:r>
      </w:hyperlink>
      <w:r>
        <w:rPr>
          <w:vertAlign w:val="superscript"/>
        </w:rPr>
        <w:t xml:space="preserve">,</w:t>
      </w:r>
      <w:hyperlink w:anchor="ref-p.simmons2021">
        <w:r>
          <w:rPr>
            <w:rStyle w:val="Lienhypertexte"/>
            <w:vertAlign w:val="superscript"/>
          </w:rPr>
          <w:t xml:space="preserve">105</w:t>
        </w:r>
      </w:hyperlink>
    </w:p>
    <w:p>
      <w:pPr>
        <w:numPr>
          <w:ilvl w:val="0"/>
          <w:numId w:val="1149"/>
        </w:numPr>
      </w:pPr>
      <w:r>
        <w:t xml:space="preserve">Planos de análise detalhados.</w:t>
      </w:r>
      <w:hyperlink w:anchor="ref-REF">
        <w:r>
          <w:rPr>
            <w:rStyle w:val="Lienhypertexte"/>
            <w:b/>
            <w:bCs/>
            <w:vertAlign w:val="superscript"/>
          </w:rPr>
          <w:t xml:space="preserve">REF?</w:t>
        </w:r>
      </w:hyperlink>
    </w:p>
    <w:p>
      <w:pPr>
        <w:numPr>
          <w:ilvl w:val="0"/>
          <w:numId w:val="1149"/>
        </w:numPr>
      </w:pPr>
      <w:r>
        <w:t xml:space="preserve">Compartilhamento de dados/scripts (reprodutibilidade).</w:t>
      </w:r>
      <w:hyperlink w:anchor="ref-REF">
        <w:r>
          <w:rPr>
            <w:rStyle w:val="Lienhypertexte"/>
            <w:b/>
            <w:bCs/>
            <w:vertAlign w:val="superscript"/>
          </w:rPr>
          <w:t xml:space="preserve">REF?</w:t>
        </w:r>
      </w:hyperlink>
    </w:p>
    <w:p>
      <w:pPr>
        <w:numPr>
          <w:ilvl w:val="1"/>
          <w:numId w:val="1150"/>
        </w:numPr>
      </w:pPr>
      <w:hyperlink r:id="rId271">
        <w:r>
          <w:rPr>
            <w:rStyle w:val="Lienhypertexte"/>
          </w:rPr>
          <w:t xml:space="preserve">Dryad Digital Repository</w:t>
        </w:r>
      </w:hyperlink>
    </w:p>
    <w:p>
      <w:pPr>
        <w:numPr>
          <w:ilvl w:val="1"/>
          <w:numId w:val="1150"/>
        </w:numPr>
      </w:pPr>
      <w:hyperlink r:id="rId272">
        <w:r>
          <w:rPr>
            <w:rStyle w:val="Lienhypertexte"/>
          </w:rPr>
          <w:t xml:space="preserve">figshare</w:t>
        </w:r>
      </w:hyperlink>
    </w:p>
    <w:p>
      <w:pPr>
        <w:numPr>
          <w:ilvl w:val="1"/>
          <w:numId w:val="1150"/>
        </w:numPr>
      </w:pPr>
      <w:hyperlink r:id="rId273">
        <w:r>
          <w:rPr>
            <w:rStyle w:val="Lienhypertexte"/>
          </w:rPr>
          <w:t xml:space="preserve">Harvard Dataverse</w:t>
        </w:r>
      </w:hyperlink>
    </w:p>
    <w:p>
      <w:pPr>
        <w:numPr>
          <w:ilvl w:val="1"/>
          <w:numId w:val="1150"/>
        </w:numPr>
      </w:pPr>
      <w:hyperlink r:id="rId274">
        <w:r>
          <w:rPr>
            <w:rStyle w:val="Lienhypertexte"/>
          </w:rPr>
          <w:t xml:space="preserve">Mendeley Data</w:t>
        </w:r>
      </w:hyperlink>
    </w:p>
    <w:p>
      <w:pPr>
        <w:numPr>
          <w:ilvl w:val="1"/>
          <w:numId w:val="1150"/>
        </w:numPr>
      </w:pPr>
      <w:hyperlink r:id="rId275">
        <w:r>
          <w:rPr>
            <w:rStyle w:val="Lienhypertexte"/>
          </w:rPr>
          <w:t xml:space="preserve">Open Science Framework</w:t>
        </w:r>
      </w:hyperlink>
    </w:p>
    <w:p>
      <w:pPr>
        <w:numPr>
          <w:ilvl w:val="1"/>
          <w:numId w:val="1150"/>
        </w:numPr>
      </w:pPr>
      <w:hyperlink r:id="rId276">
        <w:r>
          <w:rPr>
            <w:rStyle w:val="Lienhypertexte"/>
          </w:rPr>
          <w:t xml:space="preserve">Zenodo</w:t>
        </w:r>
      </w:hyperlink>
    </w:p>
    <w:p>
      <w:pPr>
        <w:numPr>
          <w:ilvl w:val="0"/>
          <w:numId w:val="1149"/>
        </w:numPr>
      </w:pPr>
      <w:r>
        <w:t xml:space="preserve">Manuscritos reprodutíveis (RMarkdown, bookdown, etc.).</w:t>
      </w:r>
      <w:hyperlink w:anchor="ref-REF">
        <w:r>
          <w:rPr>
            <w:rStyle w:val="Lienhypertexte"/>
            <w:b/>
            <w:bCs/>
            <w:vertAlign w:val="superscript"/>
          </w:rPr>
          <w:t xml:space="preserve">REF?</w:t>
        </w:r>
      </w:hyperlink>
    </w:p>
    <w:p>
      <w:pPr>
        <w:numPr>
          <w:ilvl w:val="0"/>
          <w:numId w:val="1149"/>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277"/>
    <w:bookmarkEnd w:id="278"/>
    <w:bookmarkStart w:id="282" w:name="X0980ffe65a3d642229384f511d8bbe02bfb20a6"/>
    <w:p>
      <w:pPr>
        <w:pStyle w:val="Titre2"/>
      </w:pPr>
      <w:r>
        <w:t xml:space="preserve">Reações éticas e institucionais práticas questionáveis em pesquisa</w:t>
      </w:r>
    </w:p>
    <w:p>
      <w:pPr>
        <w:numPr>
          <w:ilvl w:val="0"/>
          <w:numId w:val="1151"/>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151"/>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151"/>
        </w:numPr>
      </w:pPr>
      <w:hyperlink r:id="rId279">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106</w:t>
        </w:r>
      </w:hyperlink>
      <w:r>
        <w:t xml:space="preserve"> </w:t>
      </w:r>
      <w:r>
        <w:t xml:space="preserve">fornece a função</w:t>
      </w:r>
      <w:r>
        <w:t xml:space="preserve"> </w:t>
      </w:r>
      <w:hyperlink r:id="rId280">
        <w:r>
          <w:rPr>
            <w:rStyle w:val="Lienhypertexte"/>
            <w:i/>
            <w:iCs/>
          </w:rPr>
          <w:t xml:space="preserve">retractcheck</w:t>
        </w:r>
      </w:hyperlink>
      <w:r>
        <w:t xml:space="preserve"> </w:t>
      </w:r>
      <w:r>
        <w:t xml:space="preserve">para verificar se um artigo foi retratado usando a</w:t>
      </w:r>
      <w:r>
        <w:t xml:space="preserve"> </w:t>
      </w:r>
      <w:hyperlink r:id="rId281">
        <w:r>
          <w:rPr>
            <w:rStyle w:val="Lienhypertexte"/>
          </w:rPr>
          <w:t xml:space="preserve">Open Retractions</w:t>
        </w:r>
      </w:hyperlink>
      <w:r>
        <w:t xml:space="preserve">.</w:t>
      </w:r>
    </w:p>
    <w:p>
      <w:pPr>
        <w:pStyle w:val="Corpsdetexte"/>
      </w:pPr>
    </w:p>
    <w:p>
      <w:pPr>
        <w:pStyle w:val="Corpsdetexte"/>
      </w:pPr>
    </w:p>
    <w:p>
      <w:r>
        <w:br w:type="page"/>
      </w:r>
    </w:p>
    <w:bookmarkEnd w:id="282"/>
    <w:bookmarkEnd w:id="283"/>
    <w:bookmarkStart w:id="285" w:name="parte-3"/>
    <w:p>
      <w:pPr>
        <w:pStyle w:val="Titre1"/>
      </w:pPr>
      <w:r>
        <w:rPr>
          <w:i/>
          <w:iCs/>
        </w:rPr>
        <w:t xml:space="preserve">PARTE 3: DO MUNDO REAL À TABELA</w:t>
      </w:r>
    </w:p>
    <w:bookmarkStart w:id="284" w:name="X81432ce9ddd1d8f0840fed909f177a177dd3eac"/>
    <w:p>
      <w:pPr>
        <w:pStyle w:val="Titre2"/>
      </w:pPr>
      <w:r>
        <w:t xml:space="preserve">Da coleta à organização: estruturando dados para análises</w:t>
      </w:r>
    </w:p>
    <w:p>
      <w:r>
        <w:br w:type="page"/>
      </w:r>
    </w:p>
    <w:bookmarkEnd w:id="284"/>
    <w:bookmarkEnd w:id="285"/>
    <w:bookmarkStart w:id="326" w:name="variaveis-fatores"/>
    <w:p>
      <w:pPr>
        <w:pStyle w:val="Titre1"/>
      </w:pPr>
      <w:r>
        <w:rPr>
          <w:b/>
          <w:bCs/>
        </w:rPr>
        <w:t xml:space="preserve">Variáveis e fatores</w:t>
      </w:r>
    </w:p>
    <w:p>
      <w:pPr>
        <w:pStyle w:val="FirstParagraph"/>
      </w:pPr>
    </w:p>
    <w:bookmarkStart w:id="294" w:name="variáveis"/>
    <w:p>
      <w:pPr>
        <w:pStyle w:val="Titre2"/>
      </w:pPr>
      <w:r>
        <w:t xml:space="preserve">Variáveis</w:t>
      </w:r>
    </w:p>
    <w:p>
      <w:pPr>
        <w:pStyle w:val="FirstParagraph"/>
      </w:pPr>
    </w:p>
    <w:bookmarkStart w:id="286" w:name="o-que-são-variáveis"/>
    <w:p>
      <w:pPr>
        <w:pStyle w:val="Titre3"/>
      </w:pPr>
      <w:r>
        <w:t xml:space="preserve">O que são variáveis?</w:t>
      </w:r>
    </w:p>
    <w:p>
      <w:pPr>
        <w:numPr>
          <w:ilvl w:val="0"/>
          <w:numId w:val="1152"/>
        </w:numPr>
      </w:pPr>
      <w:r>
        <w:t xml:space="preserve">Variáveis são informações que podem variar entre medidas em diferentes indivíduos e/ou repetições.</w:t>
      </w:r>
      <w:hyperlink w:anchor="ref-Altman1999">
        <w:r>
          <w:rPr>
            <w:rStyle w:val="Lienhypertexte"/>
            <w:vertAlign w:val="superscript"/>
          </w:rPr>
          <w:t xml:space="preserve">107</w:t>
        </w:r>
      </w:hyperlink>
    </w:p>
    <w:p>
      <w:pPr>
        <w:numPr>
          <w:ilvl w:val="0"/>
          <w:numId w:val="1152"/>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108</w:t>
        </w:r>
      </w:hyperlink>
    </w:p>
    <w:p>
      <w:pPr>
        <w:pStyle w:val="FirstParagraph"/>
      </w:pPr>
    </w:p>
    <w:bookmarkEnd w:id="286"/>
    <w:bookmarkStart w:id="292" w:name="como-são-classificadas-as-variáveis"/>
    <w:p>
      <w:pPr>
        <w:pStyle w:val="Titre3"/>
      </w:pPr>
      <w:r>
        <w:t xml:space="preserve">Como são classificadas as variáveis?</w:t>
      </w:r>
    </w:p>
    <w:p>
      <w:pPr>
        <w:numPr>
          <w:ilvl w:val="0"/>
          <w:numId w:val="1153"/>
        </w:numPr>
      </w:pPr>
      <w:r>
        <w:t xml:space="preserve">Quanto à informação: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4"/>
        </w:numPr>
      </w:pPr>
      <w:r>
        <w:t xml:space="preserve">Quantitativa</w:t>
      </w:r>
    </w:p>
    <w:p>
      <w:pPr>
        <w:numPr>
          <w:ilvl w:val="1"/>
          <w:numId w:val="1154"/>
        </w:numPr>
      </w:pPr>
      <w:r>
        <w:t xml:space="preserve">Qualitativa</w:t>
      </w:r>
    </w:p>
    <w:p>
      <w:pPr>
        <w:numPr>
          <w:ilvl w:val="0"/>
          <w:numId w:val="1153"/>
        </w:numPr>
      </w:pPr>
      <w:r>
        <w:t xml:space="preserve">Quanto ao conteúdo:</w:t>
      </w:r>
      <w:hyperlink w:anchor="ref-vetter2017">
        <w:r>
          <w:rPr>
            <w:rStyle w:val="Lienhypertexte"/>
            <w:vertAlign w:val="superscript"/>
          </w:rPr>
          <w:t xml:space="preserve">108</w:t>
        </w:r>
      </w:hyperlink>
      <w:r>
        <w:rPr>
          <w:vertAlign w:val="superscript"/>
        </w:rPr>
        <w:t xml:space="preserve">–</w:t>
      </w:r>
      <w:hyperlink w:anchor="ref-barkan2015">
        <w:r>
          <w:rPr>
            <w:rStyle w:val="Lienhypertexte"/>
            <w:vertAlign w:val="superscript"/>
          </w:rPr>
          <w:t xml:space="preserve">112</w:t>
        </w:r>
      </w:hyperlink>
    </w:p>
    <w:p>
      <w:pPr>
        <w:numPr>
          <w:ilvl w:val="1"/>
          <w:numId w:val="1155"/>
        </w:numPr>
      </w:pPr>
      <w:r>
        <w:t xml:space="preserve">Contínua: representam ordem e magnitude entre valores.</w:t>
      </w:r>
    </w:p>
    <w:p>
      <w:pPr>
        <w:numPr>
          <w:ilvl w:val="2"/>
          <w:numId w:val="1156"/>
        </w:numPr>
      </w:pPr>
      <w:r>
        <w:t xml:space="preserve">Contínua (números inteiros) vs. Discreta (números racionais).</w:t>
      </w:r>
    </w:p>
    <w:p>
      <w:pPr>
        <w:numPr>
          <w:ilvl w:val="2"/>
          <w:numId w:val="1156"/>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155"/>
        </w:numPr>
      </w:pPr>
      <w:r>
        <w:t xml:space="preserve">Categórica ordinal (numérica ou nominal): representam ordem, mas não magnitude entre valores.</w:t>
      </w:r>
    </w:p>
    <w:p>
      <w:pPr>
        <w:numPr>
          <w:ilvl w:val="1"/>
          <w:numId w:val="1155"/>
        </w:numPr>
      </w:pPr>
      <w:r>
        <w:t xml:space="preserve">Categórica nominal (multinominal ou dicotômica): não representam ordem ou magnitude, apenas categorias.</w:t>
      </w:r>
    </w:p>
    <w:p>
      <w:pPr>
        <w:numPr>
          <w:ilvl w:val="0"/>
          <w:numId w:val="1153"/>
        </w:numPr>
      </w:pPr>
      <w:r>
        <w:t xml:space="preserve">Quanto à interpretação:</w:t>
      </w:r>
      <w:hyperlink w:anchor="ref-vetter2017">
        <w:r>
          <w:rPr>
            <w:rStyle w:val="Lienhypertexte"/>
            <w:vertAlign w:val="superscript"/>
          </w:rPr>
          <w:t xml:space="preserve">108</w:t>
        </w:r>
      </w:hyperlink>
      <w:r>
        <w:rPr>
          <w:vertAlign w:val="superscript"/>
        </w:rPr>
        <w:t xml:space="preserve">–</w:t>
      </w:r>
      <w:hyperlink w:anchor="ref-kaliyadan2019">
        <w:r>
          <w:rPr>
            <w:rStyle w:val="Lienhypertexte"/>
            <w:vertAlign w:val="superscript"/>
          </w:rPr>
          <w:t xml:space="preserve">111</w:t>
        </w:r>
      </w:hyperlink>
    </w:p>
    <w:p>
      <w:pPr>
        <w:numPr>
          <w:ilvl w:val="1"/>
          <w:numId w:val="1157"/>
        </w:numPr>
      </w:pPr>
      <w:r>
        <w:t xml:space="preserve">Dependente (desfecho)</w:t>
      </w:r>
    </w:p>
    <w:p>
      <w:pPr>
        <w:numPr>
          <w:ilvl w:val="1"/>
          <w:numId w:val="1157"/>
        </w:numPr>
      </w:pPr>
      <w:r>
        <w:t xml:space="preserve">Independente (preditora, covariável, confundidora, controle)</w:t>
      </w:r>
    </w:p>
    <w:p>
      <w:pPr>
        <w:numPr>
          <w:ilvl w:val="1"/>
          <w:numId w:val="1157"/>
        </w:numPr>
      </w:pPr>
      <w:r>
        <w:t xml:space="preserve">Mediadora</w:t>
      </w:r>
    </w:p>
    <w:p>
      <w:pPr>
        <w:numPr>
          <w:ilvl w:val="1"/>
          <w:numId w:val="1157"/>
        </w:numPr>
      </w:pPr>
      <w:r>
        <w:t xml:space="preserve">Moderadora</w:t>
      </w:r>
    </w:p>
    <w:p>
      <w:pPr>
        <w:numPr>
          <w:ilvl w:val="1"/>
          <w:numId w:val="1157"/>
        </w:numPr>
      </w:pPr>
      <w:r>
        <w:t xml:space="preserve">Modificadora</w:t>
      </w:r>
    </w:p>
    <w:p>
      <w:pPr>
        <w:numPr>
          <w:ilvl w:val="1"/>
          <w:numId w:val="1157"/>
        </w:numPr>
      </w:pPr>
      <w:r>
        <w:t xml:space="preserve">Auxiliar</w:t>
      </w:r>
    </w:p>
    <w:p>
      <w:pPr>
        <w:numPr>
          <w:ilvl w:val="1"/>
          <w:numId w:val="1157"/>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287">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88">
        <w:r>
          <w:rPr>
            <w:rStyle w:val="Lienhypertexte"/>
            <w:i/>
            <w:iCs/>
          </w:rPr>
          <w:t xml:space="preserve">as.numeric</w:t>
        </w:r>
      </w:hyperlink>
      <w:r>
        <w:t xml:space="preserve"> </w:t>
      </w:r>
      <w:r>
        <w:t xml:space="preserve">e</w:t>
      </w:r>
      <w:r>
        <w:t xml:space="preserve"> </w:t>
      </w:r>
      <w:hyperlink r:id="rId289">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290">
        <w:r>
          <w:rPr>
            <w:rStyle w:val="Lienhypertexte"/>
            <w:i/>
            <w:iCs/>
          </w:rPr>
          <w:t xml:space="preserve">as.Date</w:t>
        </w:r>
      </w:hyperlink>
      <w:r>
        <w:t xml:space="preserve"> </w:t>
      </w:r>
      <w:r>
        <w:t xml:space="preserve">e</w:t>
      </w:r>
      <w:r>
        <w:t xml:space="preserve"> </w:t>
      </w:r>
      <w:hyperlink r:id="rId291">
        <w:r>
          <w:rPr>
            <w:rStyle w:val="Lienhypertexte"/>
            <w:i/>
            <w:iCs/>
          </w:rPr>
          <w:t xml:space="preserve">as.logical</w:t>
        </w:r>
      </w:hyperlink>
      <w:r>
        <w:t xml:space="preserve"> </w:t>
      </w:r>
      <w:r>
        <w:t xml:space="preserve">para criar objetos em formato de data e lógicos (VERDADEIRO, FALSO), respectivamente.</w:t>
      </w:r>
    </w:p>
    <w:bookmarkEnd w:id="292"/>
    <w:bookmarkStart w:id="293" w:name="Xaaaefd6bc25982fbb820a3021e56cfb37696959"/>
    <w:p>
      <w:pPr>
        <w:pStyle w:val="Titre3"/>
      </w:pPr>
      <w:r>
        <w:t xml:space="preserve">Por que é importante classificar as variáveis?</w:t>
      </w:r>
    </w:p>
    <w:p>
      <w:pPr>
        <w:pStyle w:val="Compact"/>
        <w:numPr>
          <w:ilvl w:val="0"/>
          <w:numId w:val="1158"/>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110</w:t>
        </w:r>
      </w:hyperlink>
    </w:p>
    <w:p>
      <w:pPr>
        <w:pStyle w:val="FirstParagraph"/>
      </w:pPr>
    </w:p>
    <w:bookmarkEnd w:id="293"/>
    <w:bookmarkEnd w:id="294"/>
    <w:bookmarkStart w:id="299" w:name="transformação-de-variáveis"/>
    <w:p>
      <w:pPr>
        <w:pStyle w:val="Titre2"/>
      </w:pPr>
      <w:r>
        <w:t xml:space="preserve">Transformação de variáveis</w:t>
      </w:r>
    </w:p>
    <w:p>
      <w:pPr>
        <w:pStyle w:val="FirstParagraph"/>
      </w:pPr>
    </w:p>
    <w:bookmarkStart w:id="295" w:name="o-que-é-transformação-de-variáveis"/>
    <w:p>
      <w:pPr>
        <w:pStyle w:val="Titre3"/>
      </w:pPr>
      <w:r>
        <w:t xml:space="preserve">O que é transformação de variáveis?</w:t>
      </w:r>
    </w:p>
    <w:p>
      <w:pPr>
        <w:numPr>
          <w:ilvl w:val="0"/>
          <w:numId w:val="1159"/>
        </w:numPr>
      </w:pPr>
      <w:r>
        <w:t xml:space="preserve">Transformação significa aplicar uma função matemática à variável medida em sua unidade original.</w:t>
      </w:r>
      <w:hyperlink w:anchor="ref-Bland1996">
        <w:r>
          <w:rPr>
            <w:rStyle w:val="Lienhypertexte"/>
            <w:vertAlign w:val="superscript"/>
          </w:rPr>
          <w:t xml:space="preserve">113</w:t>
        </w:r>
      </w:hyperlink>
    </w:p>
    <w:p>
      <w:pPr>
        <w:numPr>
          <w:ilvl w:val="0"/>
          <w:numId w:val="1159"/>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108</w:t>
        </w:r>
      </w:hyperlink>
      <w:r>
        <w:rPr>
          <w:vertAlign w:val="superscript"/>
        </w:rPr>
        <w:t xml:space="preserve">,</w:t>
      </w:r>
      <w:hyperlink w:anchor="ref-Bland1996">
        <w:r>
          <w:rPr>
            <w:rStyle w:val="Lienhypertexte"/>
            <w:vertAlign w:val="superscript"/>
          </w:rPr>
          <w:t xml:space="preserve">113</w:t>
        </w:r>
      </w:hyperlink>
    </w:p>
    <w:p>
      <w:pPr>
        <w:numPr>
          <w:ilvl w:val="0"/>
          <w:numId w:val="1159"/>
        </w:numPr>
      </w:pPr>
      <w:r>
        <w:t xml:space="preserve">A dicotomização pode ser interpretada como um caso particular de agrupamento.</w:t>
      </w:r>
      <w:hyperlink w:anchor="ref-Fedorov2009">
        <w:r>
          <w:rPr>
            <w:rStyle w:val="Lienhypertexte"/>
            <w:vertAlign w:val="superscript"/>
          </w:rPr>
          <w:t xml:space="preserve">114</w:t>
        </w:r>
      </w:hyperlink>
    </w:p>
    <w:p>
      <w:pPr>
        <w:pStyle w:val="FirstParagraph"/>
      </w:pPr>
    </w:p>
    <w:bookmarkEnd w:id="295"/>
    <w:bookmarkStart w:id="296" w:name="por-que-transformar-variáveis"/>
    <w:p>
      <w:pPr>
        <w:pStyle w:val="Titre3"/>
      </w:pPr>
      <w:r>
        <w:t xml:space="preserve">Por que transformar variáveis?</w:t>
      </w:r>
    </w:p>
    <w:p>
      <w:pPr>
        <w:numPr>
          <w:ilvl w:val="0"/>
          <w:numId w:val="1160"/>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115</w:t>
        </w:r>
      </w:hyperlink>
    </w:p>
    <w:p>
      <w:pPr>
        <w:numPr>
          <w:ilvl w:val="0"/>
          <w:numId w:val="1160"/>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115</w:t>
        </w:r>
      </w:hyperlink>
    </w:p>
    <w:p>
      <w:pPr>
        <w:pStyle w:val="FirstParagraph"/>
      </w:pPr>
    </w:p>
    <w:bookmarkEnd w:id="296"/>
    <w:bookmarkStart w:id="298" w:name="Xdfd52499ed3aca8b882e8a7cf9054be585320d2"/>
    <w:p>
      <w:pPr>
        <w:pStyle w:val="Titre3"/>
      </w:pPr>
      <w:r>
        <w:t xml:space="preserve">Quais transformações de variáveis podem ser aplicadas?</w:t>
      </w:r>
    </w:p>
    <w:p>
      <w:pPr>
        <w:numPr>
          <w:ilvl w:val="0"/>
          <w:numId w:val="1161"/>
        </w:numPr>
      </w:pPr>
      <w:r>
        <w:t xml:space="preserve">Distribuições com assimetria à direita:</w:t>
      </w:r>
      <w:hyperlink w:anchor="ref-osborne2010">
        <w:r>
          <w:rPr>
            <w:rStyle w:val="Lienhypertexte"/>
            <w:vertAlign w:val="superscript"/>
          </w:rPr>
          <w:t xml:space="preserve">115</w:t>
        </w:r>
      </w:hyperlink>
    </w:p>
    <w:p>
      <w:pPr>
        <w:numPr>
          <w:ilvl w:val="1"/>
          <w:numId w:val="1162"/>
        </w:numPr>
      </w:pPr>
      <w:r>
        <w:t xml:space="preserve">Raiz quadrada</w:t>
      </w:r>
    </w:p>
    <w:p>
      <w:pPr>
        <w:numPr>
          <w:ilvl w:val="1"/>
          <w:numId w:val="1162"/>
        </w:numPr>
      </w:pPr>
      <w:r>
        <w:t xml:space="preserve">Logaritmo natural</w:t>
      </w:r>
    </w:p>
    <w:p>
      <w:pPr>
        <w:numPr>
          <w:ilvl w:val="1"/>
          <w:numId w:val="1162"/>
        </w:numPr>
      </w:pPr>
      <w:r>
        <w:t xml:space="preserve">Logaritmo base 10</w:t>
      </w:r>
    </w:p>
    <w:p>
      <w:pPr>
        <w:numPr>
          <w:ilvl w:val="1"/>
          <w:numId w:val="1162"/>
        </w:numPr>
      </w:pPr>
      <w:r>
        <w:t xml:space="preserve">Transformação inversa</w:t>
      </w: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3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a3946a-6199-42f9-a204-67f7b394fa1c" w:name="assimetria-direi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a3946a-6199-42f9-a204-67f7b394fa1c"/>
      <w:r>
        <w:rPr>
          <w:rFonts/>
          <w:b w:val="true"/>
          <w:strike w:val="false"/>
        </w:rPr>
        <w:t xml:space="preserve">: </w:t>
      </w:r>
      <w:r>
        <w:t xml:space="preserve">Transformações de variáveis com assimetria à direita (Original, Raiz quadrada, Log natural, Log10, Inversa).</w:t>
      </w:r>
    </w:p>
    <w:p>
      <w:pPr>
        <w:pStyle w:val="Corpsdetexte"/>
      </w:pPr>
    </w:p>
    <w:p>
      <w:pPr>
        <w:numPr>
          <w:ilvl w:val="0"/>
          <w:numId w:val="1163"/>
        </w:numPr>
      </w:pPr>
      <w:r>
        <w:t xml:space="preserve">Distribuições com assimetria à esquerda:</w:t>
      </w:r>
      <w:hyperlink w:anchor="ref-osborne2010">
        <w:r>
          <w:rPr>
            <w:rStyle w:val="Lienhypertexte"/>
            <w:vertAlign w:val="superscript"/>
          </w:rPr>
          <w:t xml:space="preserve">115</w:t>
        </w:r>
      </w:hyperlink>
    </w:p>
    <w:p>
      <w:pPr>
        <w:numPr>
          <w:ilvl w:val="1"/>
          <w:numId w:val="1164"/>
        </w:numPr>
      </w:pPr>
      <w:r>
        <w:t xml:space="preserve">Reflexão e raiz quadrada</w:t>
      </w:r>
    </w:p>
    <w:p>
      <w:pPr>
        <w:numPr>
          <w:ilvl w:val="1"/>
          <w:numId w:val="1164"/>
        </w:numPr>
      </w:pPr>
      <w:r>
        <w:t xml:space="preserve">Reflexão e logaritmo natural</w:t>
      </w:r>
    </w:p>
    <w:p>
      <w:pPr>
        <w:numPr>
          <w:ilvl w:val="1"/>
          <w:numId w:val="1164"/>
        </w:numPr>
      </w:pPr>
      <w:r>
        <w:t xml:space="preserve">Reflexão e logaritmo base 10</w:t>
      </w:r>
    </w:p>
    <w:p>
      <w:pPr>
        <w:numPr>
          <w:ilvl w:val="1"/>
          <w:numId w:val="1164"/>
        </w:numPr>
      </w:pPr>
      <w:r>
        <w:t xml:space="preserve">Reflexão e transformação inversa</w:t>
      </w:r>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3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d1668a8-2836-421b-bdf2-7c09aba0d394" w:name="assimetria-esquer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d1668a8-2836-421b-bdf2-7c09aba0d394"/>
      <w:r>
        <w:rPr>
          <w:rFonts/>
          <w:b w:val="true"/>
          <w:strike w:val="false"/>
        </w:rPr>
        <w:t xml:space="preserve">: </w:t>
      </w:r>
      <w:r>
        <w:t xml:space="preserve">Transformações de variáveis com assimetria à esquerda (Original, Reflexão + Raiz quadrada, Reflexão + Log natural, Reflexão + Log10, Reflexão + Inversa).</w:t>
      </w:r>
    </w:p>
    <w:p>
      <w:pPr>
        <w:pStyle w:val="Corpsdetexte"/>
      </w:pPr>
    </w:p>
    <w:p>
      <w:pPr>
        <w:numPr>
          <w:ilvl w:val="0"/>
          <w:numId w:val="1165"/>
        </w:numPr>
      </w:pPr>
      <w:r>
        <w:t xml:space="preserve">Transformação arco-seno.</w:t>
      </w:r>
      <w:hyperlink w:anchor="ref-osborne2010">
        <w:r>
          <w:rPr>
            <w:rStyle w:val="Lienhypertexte"/>
            <w:vertAlign w:val="superscript"/>
          </w:rPr>
          <w:t xml:space="preserve">115</w:t>
        </w:r>
      </w:hyperlink>
    </w:p>
    <w:p>
      <w:pPr>
        <w:numPr>
          <w:ilvl w:val="0"/>
          <w:numId w:val="1165"/>
        </w:numPr>
      </w:pPr>
      <w:r>
        <w:t xml:space="preserve">Transformação de Box-Cox.</w:t>
      </w:r>
      <w:hyperlink w:anchor="ref-box1964">
        <w:r>
          <w:rPr>
            <w:rStyle w:val="Lienhypertexte"/>
            <w:vertAlign w:val="superscript"/>
          </w:rPr>
          <w:t xml:space="preserve">116</w:t>
        </w:r>
      </w:hyperlink>
    </w:p>
    <w:p>
      <w:pPr>
        <w:numPr>
          <w:ilvl w:val="0"/>
          <w:numId w:val="1165"/>
        </w:numPr>
      </w:pPr>
      <w:r>
        <w:t xml:space="preserve">Transformação de escore padrão (Z-score).</w:t>
      </w:r>
    </w:p>
    <w:p>
      <w:pPr>
        <w:numPr>
          <w:ilvl w:val="0"/>
          <w:numId w:val="1165"/>
        </w:numPr>
      </w:pPr>
      <w:r>
        <w:t xml:space="preserve">Escala Mínimo-Máximo (0,1).</w:t>
      </w:r>
    </w:p>
    <w:p>
      <w:pPr>
        <w:numPr>
          <w:ilvl w:val="0"/>
          <w:numId w:val="1165"/>
        </w:numPr>
      </w:pPr>
      <w:r>
        <w:t xml:space="preserve">Diferenciação.</w:t>
      </w:r>
    </w:p>
    <w:p>
      <w:pPr>
        <w:numPr>
          <w:ilvl w:val="0"/>
          <w:numId w:val="1165"/>
        </w:numPr>
      </w:pPr>
      <w:r>
        <w:t xml:space="preserve">Categorização.</w:t>
      </w:r>
    </w:p>
    <w:p>
      <w:pPr>
        <w:numPr>
          <w:ilvl w:val="0"/>
          <w:numId w:val="1165"/>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117</w:t>
        </w:r>
      </w:hyperlink>
      <w:r>
        <w:t xml:space="preserve"> </w:t>
      </w:r>
      <w:r>
        <w:t xml:space="preserve">fornece a função</w:t>
      </w:r>
      <w:r>
        <w:t xml:space="preserve"> </w:t>
      </w:r>
      <w:hyperlink r:id="rId297">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116</w:t>
        </w:r>
      </w:hyperlink>
    </w:p>
    <w:p>
      <w:pPr>
        <w:pStyle w:val="Corpsdetexte"/>
      </w:pPr>
    </w:p>
    <w:bookmarkEnd w:id="298"/>
    <w:bookmarkEnd w:id="299"/>
    <w:bookmarkStart w:id="302" w:name="centralização-de-variáveis-centering"/>
    <w:p>
      <w:pPr>
        <w:pStyle w:val="Titre2"/>
      </w:pPr>
      <w:r>
        <w:t xml:space="preserve">Centralização de variáveis (</w:t>
      </w:r>
      <w:r>
        <w:rPr>
          <w:i/>
          <w:iCs/>
        </w:rPr>
        <w:t xml:space="preserve">centering</w:t>
      </w:r>
      <w:r>
        <w:t xml:space="preserve">)</w:t>
      </w:r>
    </w:p>
    <w:p>
      <w:pPr>
        <w:pStyle w:val="FirstParagraph"/>
      </w:pPr>
    </w:p>
    <w:bookmarkStart w:id="300" w:name="o-que-é-centralização"/>
    <w:p>
      <w:pPr>
        <w:pStyle w:val="Titre3"/>
      </w:pPr>
      <w:r>
        <w:t xml:space="preserve">O que é centralização?</w:t>
      </w:r>
    </w:p>
    <w:p>
      <w:pPr>
        <w:pStyle w:val="Compact"/>
        <w:numPr>
          <w:ilvl w:val="0"/>
          <w:numId w:val="1166"/>
        </w:numPr>
      </w:pPr>
      <w:r>
        <w:t xml:space="preserve">É uma transformação linear em que se subtrai a média da variável de cada observação. O objetivo é recentrar a variável em torno de zero, sem alterar a sua variabilidade.</w:t>
      </w:r>
      <w:hyperlink w:anchor="ref-REF">
        <w:r>
          <w:rPr>
            <w:rStyle w:val="Lienhypertexte"/>
            <w:b/>
            <w:bCs/>
            <w:vertAlign w:val="superscript"/>
          </w:rPr>
          <w:t xml:space="preserve">REF?</w:t>
        </w:r>
      </w:hyperlink>
    </w:p>
    <w:p>
      <w:pPr>
        <w:pStyle w:val="FirstParagraph"/>
      </w:pPr>
    </w:p>
    <w:bookmarkEnd w:id="300"/>
    <w:bookmarkStart w:id="301" w:name="por-que-centralizar"/>
    <w:p>
      <w:pPr>
        <w:pStyle w:val="Titre3"/>
      </w:pPr>
      <w:r>
        <w:t xml:space="preserve">Por que centralizar?</w:t>
      </w:r>
    </w:p>
    <w:p>
      <w:pPr>
        <w:numPr>
          <w:ilvl w:val="0"/>
          <w:numId w:val="1167"/>
        </w:numPr>
      </w:pPr>
      <w:r>
        <w:t xml:space="preserve">Facilita a interpretação dos coeficientes de regressão, especialmente em modelos com termos de interação.</w:t>
      </w:r>
      <w:hyperlink w:anchor="ref-REF">
        <w:r>
          <w:rPr>
            <w:rStyle w:val="Lienhypertexte"/>
            <w:b/>
            <w:bCs/>
            <w:vertAlign w:val="superscript"/>
          </w:rPr>
          <w:t xml:space="preserve">REF?</w:t>
        </w:r>
      </w:hyperlink>
    </w:p>
    <w:p>
      <w:pPr>
        <w:numPr>
          <w:ilvl w:val="0"/>
          <w:numId w:val="1167"/>
        </w:numPr>
      </w:pPr>
      <w:r>
        <w:t xml:space="preserve">Reduz a multicolinearidade entre variáveis e seus termos de interação ou polinomiais.</w:t>
      </w:r>
      <w:hyperlink w:anchor="ref-REF">
        <w:r>
          <w:rPr>
            <w:rStyle w:val="Lienhypertexte"/>
            <w:b/>
            <w:bCs/>
            <w:vertAlign w:val="superscript"/>
          </w:rPr>
          <w:t xml:space="preserve">REF?</w:t>
        </w:r>
      </w:hyperlink>
    </w:p>
    <w:p>
      <w:pPr>
        <w:numPr>
          <w:ilvl w:val="0"/>
          <w:numId w:val="1167"/>
        </w:numPr>
      </w:pPr>
      <w:r>
        <w:t xml:space="preserve">Mantém a escala original (apenas desloca a média).</w:t>
      </w:r>
      <w:hyperlink w:anchor="ref-REF">
        <w:r>
          <w:rPr>
            <w:rStyle w:val="Lienhypertexte"/>
            <w:b/>
            <w:bCs/>
            <w:vertAlign w:val="superscript"/>
          </w:rPr>
          <w:t xml:space="preserve">REF?</w:t>
        </w:r>
      </w:hyperlink>
    </w:p>
    <w:p>
      <w:pPr>
        <w:pStyle w:val="FirstParagraph"/>
      </w:pPr>
    </w:p>
    <w:bookmarkEnd w:id="301"/>
    <w:bookmarkEnd w:id="302"/>
    <w:bookmarkStart w:id="308" w:name="padronização-de-variáveis"/>
    <w:p>
      <w:pPr>
        <w:pStyle w:val="Titre2"/>
      </w:pPr>
      <w:r>
        <w:t xml:space="preserve">Padronização de variáveis</w:t>
      </w:r>
    </w:p>
    <w:p>
      <w:pPr>
        <w:pStyle w:val="FirstParagraph"/>
      </w:pPr>
    </w:p>
    <w:bookmarkStart w:id="303" w:name="o-que-é-padronização"/>
    <w:p>
      <w:pPr>
        <w:pStyle w:val="Titre3"/>
      </w:pPr>
      <w:r>
        <w:t xml:space="preserve">O que é padronização?</w:t>
      </w:r>
    </w:p>
    <w:p>
      <w:pPr>
        <w:pStyle w:val="Compact"/>
        <w:numPr>
          <w:ilvl w:val="0"/>
          <w:numId w:val="1168"/>
        </w:numPr>
      </w:pPr>
      <w:r>
        <w:t xml:space="preserve">Padronização é a transformação de uma variável contínua para uma escala comum, permitindo comparações entre variáveis medidas em diferentes unidades ou magnitudes.</w:t>
      </w:r>
      <w:hyperlink w:anchor="ref-REF">
        <w:r>
          <w:rPr>
            <w:rStyle w:val="Lienhypertexte"/>
            <w:b/>
            <w:bCs/>
            <w:vertAlign w:val="superscript"/>
          </w:rPr>
          <w:t xml:space="preserve">REF?</w:t>
        </w:r>
      </w:hyperlink>
    </w:p>
    <w:p>
      <w:pPr>
        <w:pStyle w:val="FirstParagraph"/>
      </w:pPr>
    </w:p>
    <w:bookmarkEnd w:id="303"/>
    <w:bookmarkStart w:id="304" w:name="por-que-padronizar"/>
    <w:p>
      <w:pPr>
        <w:pStyle w:val="Titre3"/>
      </w:pPr>
      <w:r>
        <w:t xml:space="preserve">Por que padronizar?</w:t>
      </w:r>
    </w:p>
    <w:p>
      <w:pPr>
        <w:numPr>
          <w:ilvl w:val="0"/>
          <w:numId w:val="1169"/>
        </w:numPr>
      </w:pPr>
      <w:r>
        <w:t xml:space="preserve">Facilita a interpretação em análises multivariadas.</w:t>
      </w:r>
      <w:hyperlink w:anchor="ref-REF">
        <w:r>
          <w:rPr>
            <w:rStyle w:val="Lienhypertexte"/>
            <w:b/>
            <w:bCs/>
            <w:vertAlign w:val="superscript"/>
          </w:rPr>
          <w:t xml:space="preserve">REF?</w:t>
        </w:r>
      </w:hyperlink>
    </w:p>
    <w:p>
      <w:pPr>
        <w:numPr>
          <w:ilvl w:val="0"/>
          <w:numId w:val="1169"/>
        </w:numPr>
      </w:pPr>
      <w:r>
        <w:t xml:space="preserve">Evita que variáveis em escalas maiores dominem os resultados de algoritmos que dependem de distância.</w:t>
      </w:r>
      <w:hyperlink w:anchor="ref-REF">
        <w:r>
          <w:rPr>
            <w:rStyle w:val="Lienhypertexte"/>
            <w:b/>
            <w:bCs/>
            <w:vertAlign w:val="superscript"/>
          </w:rPr>
          <w:t xml:space="preserve">REF?</w:t>
        </w:r>
      </w:hyperlink>
    </w:p>
    <w:p>
      <w:pPr>
        <w:numPr>
          <w:ilvl w:val="0"/>
          <w:numId w:val="1169"/>
        </w:numPr>
      </w:pPr>
      <w:r>
        <w:t xml:space="preserve">Melhora a comparabilidade entre estudos e bases de dados diferentes..</w:t>
      </w:r>
      <w:hyperlink w:anchor="ref-REF">
        <w:r>
          <w:rPr>
            <w:rStyle w:val="Lienhypertexte"/>
            <w:b/>
            <w:bCs/>
            <w:vertAlign w:val="superscript"/>
          </w:rPr>
          <w:t xml:space="preserve">REF?</w:t>
        </w:r>
      </w:hyperlink>
    </w:p>
    <w:p>
      <w:pPr>
        <w:pStyle w:val="FirstParagraph"/>
      </w:pPr>
    </w:p>
    <w:bookmarkEnd w:id="304"/>
    <w:bookmarkStart w:id="305" w:name="Xe6c009677eedca9d8381a78ffc6654f23a07d55"/>
    <w:p>
      <w:pPr>
        <w:pStyle w:val="Titre3"/>
      </w:pPr>
      <w:r>
        <w:t xml:space="preserve">Quais são os métodos de padronização mais comuns?</w:t>
      </w:r>
    </w:p>
    <w:p>
      <w:pPr>
        <w:pStyle w:val="Compact"/>
        <w:numPr>
          <w:ilvl w:val="0"/>
          <w:numId w:val="1170"/>
        </w:numPr>
      </w:pPr>
      <w:r>
        <w:t xml:space="preserve">Escore-Z (Z-score) @ref(eq:zscore): subtrair a média e dividir pelo desvio-padrão.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171"/>
        </w:numPr>
      </w:pPr>
      <w:r>
        <w:t xml:space="preserve">Escala Min-Max @ref(eq:minmax): transformar para o intervalo [0,1].</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3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9bcb797-1fe6-4136-8403-8909e92bbc52" w:name="padron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9bcb797-1fe6-4136-8403-8909e92bbc52"/>
      <w:r>
        <w:rPr>
          <w:rFonts/>
          <w:b w:val="true"/>
          <w:strike w:val="false"/>
        </w:rPr>
        <w:t xml:space="preserve">: </w:t>
      </w:r>
      <w:r>
        <w:t xml:space="preserve">Comparação entre variáveis originais e padronizadas (Z-score e Min-Max).</w:t>
      </w:r>
    </w:p>
    <w:p>
      <w:pPr>
        <w:pStyle w:val="Corpsdetexte"/>
      </w:pPr>
    </w:p>
    <w:bookmarkEnd w:id="305"/>
    <w:bookmarkStart w:id="307" w:name="X8c5ff13a313460c2163aa4b578daf330332b20f"/>
    <w:p>
      <w:pPr>
        <w:pStyle w:val="Titre3"/>
      </w:pPr>
      <w:r>
        <w:t xml:space="preserve">Quais são as boas práticas de nomenclatura ao padronizar variáveis?</w:t>
      </w:r>
    </w:p>
    <w:p>
      <w:pPr>
        <w:numPr>
          <w:ilvl w:val="0"/>
          <w:numId w:val="1172"/>
        </w:numPr>
      </w:pPr>
      <w:r>
        <w:t xml:space="preserve">Usar sufixos como</w:t>
      </w:r>
      <w:r>
        <w:t xml:space="preserve"> </w:t>
      </w:r>
      <w:r>
        <w:rPr>
          <w:rStyle w:val="VerbatimChar"/>
        </w:rPr>
        <w:t xml:space="preserve">_z</w:t>
      </w:r>
      <w:r>
        <w:t xml:space="preserve"> </w:t>
      </w:r>
      <w:r>
        <w:t xml:space="preserve">ou</w:t>
      </w:r>
      <w:r>
        <w:t xml:space="preserve"> </w:t>
      </w:r>
      <w:r>
        <w:rPr>
          <w:rStyle w:val="VerbatimChar"/>
        </w:rPr>
        <w:t xml:space="preserve">_std</w:t>
      </w:r>
      <w:r>
        <w:t xml:space="preserve"> </w:t>
      </w:r>
      <w:r>
        <w:t xml:space="preserve">para indicar padronização (</w:t>
      </w:r>
      <w:r>
        <w:rPr>
          <w:rStyle w:val="VerbatimChar"/>
        </w:rPr>
        <w:t xml:space="preserve">altura_z</w:t>
      </w:r>
      <w:r>
        <w:t xml:space="preserve">,</w:t>
      </w:r>
      <w:r>
        <w:t xml:space="preserve"> </w:t>
      </w:r>
      <w:r>
        <w:rPr>
          <w:rStyle w:val="VerbatimChar"/>
        </w:rPr>
        <w:t xml:space="preserve">peso_std</w:t>
      </w:r>
      <w:r>
        <w:t xml:space="preserve">).</w:t>
      </w:r>
      <w:hyperlink w:anchor="ref-REF">
        <w:r>
          <w:rPr>
            <w:rStyle w:val="Lienhypertexte"/>
            <w:b/>
            <w:bCs/>
            <w:vertAlign w:val="superscript"/>
          </w:rPr>
          <w:t xml:space="preserve">REF?</w:t>
        </w:r>
      </w:hyperlink>
    </w:p>
    <w:p>
      <w:pPr>
        <w:numPr>
          <w:ilvl w:val="0"/>
          <w:numId w:val="1172"/>
        </w:numPr>
      </w:pPr>
      <w:r>
        <w:t xml:space="preserve">Documentar no dicionário de dados como cada variável foi transformada.</w:t>
      </w:r>
      <w:hyperlink w:anchor="ref-REF">
        <w:r>
          <w:rPr>
            <w:rStyle w:val="Lienhypertexte"/>
            <w:b/>
            <w:bCs/>
            <w:vertAlign w:val="superscript"/>
          </w:rPr>
          <w:t xml:space="preserve">REF?</w:t>
        </w:r>
      </w:hyperlink>
    </w:p>
    <w:p>
      <w:pPr>
        <w:numPr>
          <w:ilvl w:val="0"/>
          <w:numId w:val="1172"/>
        </w:numPr>
      </w:pPr>
      <w:r>
        <w:t xml:space="preserve">Evitar substituir a variável original: manter sempre a versão bruta e a padronizada.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06">
        <w:r>
          <w:rPr>
            <w:rStyle w:val="Lienhypertexte"/>
            <w:i/>
            <w:iCs/>
          </w:rPr>
          <w:t xml:space="preserve">scale</w:t>
        </w:r>
      </w:hyperlink>
      <w:r>
        <w:t xml:space="preserve"> </w:t>
      </w:r>
      <w:r>
        <w:t xml:space="preserve">para calcular automaticamente a padronização (média = 0, desvio padrão = 1).</w:t>
      </w:r>
    </w:p>
    <w:p>
      <w:pPr>
        <w:pStyle w:val="Corpsdetexte"/>
      </w:pPr>
    </w:p>
    <w:bookmarkEnd w:id="307"/>
    <w:bookmarkEnd w:id="308"/>
    <w:bookmarkStart w:id="313" w:name="categorização-de-variáveis-contínuas"/>
    <w:p>
      <w:pPr>
        <w:pStyle w:val="Titre2"/>
      </w:pPr>
      <w:r>
        <w:t xml:space="preserve">Categorização de variáveis contínuas</w:t>
      </w:r>
    </w:p>
    <w:p>
      <w:pPr>
        <w:pStyle w:val="FirstParagraph"/>
      </w:pPr>
    </w:p>
    <w:bookmarkStart w:id="309" w:name="o-que-é-categorização-de-uma-variável"/>
    <w:p>
      <w:pPr>
        <w:pStyle w:val="Titre3"/>
      </w:pPr>
      <w:r>
        <w:t xml:space="preserve">O que é categorização de uma variável?</w:t>
      </w:r>
    </w:p>
    <w:p>
      <w:pPr>
        <w:pStyle w:val="Compact"/>
        <w:numPr>
          <w:ilvl w:val="0"/>
          <w:numId w:val="1173"/>
        </w:numPr>
      </w:pPr>
      <w:r>
        <w:t xml:space="preserve">.</w:t>
      </w:r>
      <w:hyperlink w:anchor="ref-REF">
        <w:r>
          <w:rPr>
            <w:rStyle w:val="Lienhypertexte"/>
            <w:b/>
            <w:bCs/>
            <w:vertAlign w:val="superscript"/>
          </w:rPr>
          <w:t xml:space="preserve">REF?</w:t>
        </w:r>
      </w:hyperlink>
    </w:p>
    <w:p>
      <w:pPr>
        <w:pStyle w:val="FirstParagraph"/>
      </w:pPr>
    </w:p>
    <w:bookmarkEnd w:id="309"/>
    <w:bookmarkStart w:id="311" w:name="X022f2a53a6f1006ca38467abf899f01c6a0b7d0"/>
    <w:p>
      <w:pPr>
        <w:pStyle w:val="Titre3"/>
      </w:pPr>
      <w:r>
        <w:t xml:space="preserve">Por que não é recomendado categorizar variáveis contínuas?</w:t>
      </w:r>
    </w:p>
    <w:p>
      <w:pPr>
        <w:numPr>
          <w:ilvl w:val="0"/>
          <w:numId w:val="117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118</w:t>
        </w:r>
      </w:hyperlink>
    </w:p>
    <w:p>
      <w:pPr>
        <w:numPr>
          <w:ilvl w:val="0"/>
          <w:numId w:val="117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122</w:t>
        </w:r>
      </w:hyperlink>
    </w:p>
    <w:p>
      <w:pPr>
        <w:numPr>
          <w:ilvl w:val="0"/>
          <w:numId w:val="117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123</w:t>
        </w:r>
      </w:hyperlink>
    </w:p>
    <w:p>
      <w:pPr>
        <w:numPr>
          <w:ilvl w:val="0"/>
          <w:numId w:val="117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123</w:t>
        </w:r>
      </w:hyperlink>
    </w:p>
    <w:p>
      <w:pPr>
        <w:numPr>
          <w:ilvl w:val="0"/>
          <w:numId w:val="117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123</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124</w:t>
        </w:r>
      </w:hyperlink>
      <w:r>
        <w:t xml:space="preserve"> </w:t>
      </w:r>
      <w:r>
        <w:t xml:space="preserve">fornece a função</w:t>
      </w:r>
      <w:r>
        <w:t xml:space="preserve"> </w:t>
      </w:r>
      <w:hyperlink r:id="rId310">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311"/>
    <w:bookmarkStart w:id="312" w:name="X6fbfd806a38e618687bb68bdbb36ae97238f12a"/>
    <w:p>
      <w:pPr>
        <w:pStyle w:val="Titre3"/>
      </w:pPr>
      <w:r>
        <w:t xml:space="preserve">Quais são as alternativas à categorização de variáveis contínuas?</w:t>
      </w:r>
    </w:p>
    <w:p>
      <w:pPr>
        <w:numPr>
          <w:ilvl w:val="0"/>
          <w:numId w:val="1175"/>
        </w:numPr>
      </w:pPr>
      <w:r>
        <w:t xml:space="preserve">Análise com os dados das variáveis na escala de medida original.</w:t>
      </w:r>
      <w:hyperlink w:anchor="ref-MacCallum2002">
        <w:r>
          <w:rPr>
            <w:rStyle w:val="Lienhypertexte"/>
            <w:vertAlign w:val="superscript"/>
          </w:rPr>
          <w:t xml:space="preserve">118</w:t>
        </w:r>
      </w:hyperlink>
    </w:p>
    <w:p>
      <w:pPr>
        <w:numPr>
          <w:ilvl w:val="0"/>
          <w:numId w:val="117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118</w:t>
        </w:r>
      </w:hyperlink>
    </w:p>
    <w:p>
      <w:pPr>
        <w:pStyle w:val="FirstParagraph"/>
      </w:pPr>
    </w:p>
    <w:bookmarkEnd w:id="312"/>
    <w:bookmarkEnd w:id="313"/>
    <w:bookmarkStart w:id="319" w:name="dicotomização-de-variáveis-contínuas"/>
    <w:p>
      <w:pPr>
        <w:pStyle w:val="Titre2"/>
      </w:pPr>
      <w:r>
        <w:t xml:space="preserve">Dicotomização de variáveis contínuas</w:t>
      </w:r>
    </w:p>
    <w:p>
      <w:pPr>
        <w:pStyle w:val="FirstParagraph"/>
      </w:pPr>
    </w:p>
    <w:bookmarkStart w:id="314" w:name="o-que-são-variáveis-dicotômicas"/>
    <w:p>
      <w:pPr>
        <w:pStyle w:val="Titre3"/>
      </w:pPr>
      <w:r>
        <w:t xml:space="preserve">O que são variáveis dicotômicas?</w:t>
      </w:r>
    </w:p>
    <w:p>
      <w:pPr>
        <w:numPr>
          <w:ilvl w:val="0"/>
          <w:numId w:val="117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17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176"/>
        </w:numPr>
      </w:pPr>
      <w:r>
        <w:t xml:space="preserve">Dicotomização é considerado um artefato da análise de dados, uma vez que é realizada após a coleta de dados.</w:t>
      </w:r>
      <w:hyperlink w:anchor="ref-aguinis2008">
        <w:r>
          <w:rPr>
            <w:rStyle w:val="Lienhypertexte"/>
            <w:vertAlign w:val="superscript"/>
          </w:rPr>
          <w:t xml:space="preserve">125</w:t>
        </w:r>
      </w:hyperlink>
    </w:p>
    <w:p>
      <w:pPr>
        <w:numPr>
          <w:ilvl w:val="0"/>
          <w:numId w:val="117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314"/>
    <w:bookmarkStart w:id="315" w:name="X5c68c6e7f8674a96e8ebdee3c8713d03a6e0844"/>
    <w:p>
      <w:pPr>
        <w:pStyle w:val="Titre3"/>
      </w:pPr>
      <w:r>
        <w:t xml:space="preserve">Quais argumentos são usados para defender a categorização ou dicotomização de variáveis contínuas?</w:t>
      </w:r>
    </w:p>
    <w:p>
      <w:pPr>
        <w:numPr>
          <w:ilvl w:val="0"/>
          <w:numId w:val="117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114</w:t>
        </w:r>
      </w:hyperlink>
    </w:p>
    <w:p>
      <w:pPr>
        <w:numPr>
          <w:ilvl w:val="0"/>
          <w:numId w:val="1177"/>
        </w:numPr>
      </w:pPr>
      <w:r>
        <w:t xml:space="preserve">Os pesquisadores não conhecem as consequências estatísticas da dicotomização.</w:t>
      </w:r>
      <w:hyperlink w:anchor="ref-MacCallum2002">
        <w:r>
          <w:rPr>
            <w:rStyle w:val="Lienhypertexte"/>
            <w:vertAlign w:val="superscript"/>
          </w:rPr>
          <w:t xml:space="preserve">118</w:t>
        </w:r>
      </w:hyperlink>
    </w:p>
    <w:p>
      <w:pPr>
        <w:numPr>
          <w:ilvl w:val="0"/>
          <w:numId w:val="1177"/>
        </w:numPr>
      </w:pPr>
      <w:r>
        <w:t xml:space="preserve">Os pesquisadores não conhecem os métodos adequados de análise não-paramétrica, não-linear e robusta.</w:t>
      </w:r>
      <w:hyperlink w:anchor="ref-MacCallum2002">
        <w:r>
          <w:rPr>
            <w:rStyle w:val="Lienhypertexte"/>
            <w:vertAlign w:val="superscript"/>
          </w:rPr>
          <w:t xml:space="preserve">118</w:t>
        </w:r>
      </w:hyperlink>
    </w:p>
    <w:p>
      <w:pPr>
        <w:numPr>
          <w:ilvl w:val="0"/>
          <w:numId w:val="117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118</w:t>
        </w:r>
      </w:hyperlink>
    </w:p>
    <w:p>
      <w:pPr>
        <w:numPr>
          <w:ilvl w:val="0"/>
          <w:numId w:val="117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118</w:t>
        </w:r>
      </w:hyperlink>
    </w:p>
    <w:p>
      <w:pPr>
        <w:pStyle w:val="FirstParagraph"/>
      </w:pPr>
    </w:p>
    <w:bookmarkEnd w:id="315"/>
    <w:bookmarkStart w:id="316" w:name="Xfa6f9b590fdfb12cd7b2c0e95b0540a7e2db84e"/>
    <w:p>
      <w:pPr>
        <w:pStyle w:val="Titre3"/>
      </w:pPr>
      <w:r>
        <w:t xml:space="preserve">Por que não é recomendado dicotomizar variáveis contínuas?</w:t>
      </w:r>
    </w:p>
    <w:p>
      <w:pPr>
        <w:numPr>
          <w:ilvl w:val="0"/>
          <w:numId w:val="117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118</w:t>
        </w:r>
      </w:hyperlink>
    </w:p>
    <w:p>
      <w:pPr>
        <w:numPr>
          <w:ilvl w:val="0"/>
          <w:numId w:val="117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119</w:t>
        </w:r>
      </w:hyperlink>
      <w:r>
        <w:rPr>
          <w:vertAlign w:val="superscript"/>
        </w:rPr>
        <w:t xml:space="preserve">–</w:t>
      </w:r>
      <w:hyperlink w:anchor="ref-Collins2016">
        <w:r>
          <w:rPr>
            <w:rStyle w:val="Lienhypertexte"/>
            <w:vertAlign w:val="superscript"/>
          </w:rPr>
          <w:t xml:space="preserve">121</w:t>
        </w:r>
      </w:hyperlink>
    </w:p>
    <w:p>
      <w:pPr>
        <w:numPr>
          <w:ilvl w:val="0"/>
          <w:numId w:val="1178"/>
        </w:numPr>
      </w:pPr>
      <w:r>
        <w:t xml:space="preserve">Dicotomização causa perda de informação e consequentemente perda de poder estatístico para detectar efeitos.</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119</w:t>
        </w:r>
      </w:hyperlink>
    </w:p>
    <w:p>
      <w:pPr>
        <w:numPr>
          <w:ilvl w:val="0"/>
          <w:numId w:val="1178"/>
        </w:numPr>
      </w:pPr>
      <w:r>
        <w:t xml:space="preserve">Dicotomização pode diminuir a variabilidade das variáveis.</w:t>
      </w:r>
      <w:hyperlink w:anchor="ref-Altman2006">
        <w:r>
          <w:rPr>
            <w:rStyle w:val="Lienhypertexte"/>
            <w:vertAlign w:val="superscript"/>
          </w:rPr>
          <w:t xml:space="preserve">119</w:t>
        </w:r>
      </w:hyperlink>
    </w:p>
    <w:p>
      <w:pPr>
        <w:numPr>
          <w:ilvl w:val="0"/>
          <w:numId w:val="1178"/>
        </w:numPr>
      </w:pPr>
      <w:r>
        <w:t xml:space="preserve">Dicotomização pode ocultar não-linearidades presentes na variável contínua.</w:t>
      </w:r>
      <w:hyperlink w:anchor="ref-MacCallum2002">
        <w:r>
          <w:rPr>
            <w:rStyle w:val="Lienhypertexte"/>
            <w:vertAlign w:val="superscript"/>
          </w:rPr>
          <w:t xml:space="preserve">118</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A média ou a mediana, embora amplamente utilizadas, não são bons parâmetros para dicotomizar variáveis.</w:t>
      </w:r>
      <w:hyperlink w:anchor="ref-Fedorov2009">
        <w:r>
          <w:rPr>
            <w:rStyle w:val="Lienhypertexte"/>
            <w:vertAlign w:val="superscript"/>
          </w:rPr>
          <w:t xml:space="preserve">114</w:t>
        </w:r>
      </w:hyperlink>
      <w:r>
        <w:rPr>
          <w:vertAlign w:val="superscript"/>
        </w:rPr>
        <w:t xml:space="preserve">,</w:t>
      </w:r>
      <w:hyperlink w:anchor="ref-Altman2006">
        <w:r>
          <w:rPr>
            <w:rStyle w:val="Lienhypertexte"/>
            <w:vertAlign w:val="superscript"/>
          </w:rPr>
          <w:t xml:space="preserve">119</w:t>
        </w:r>
      </w:hyperlink>
    </w:p>
    <w:p>
      <w:pPr>
        <w:numPr>
          <w:ilvl w:val="0"/>
          <w:numId w:val="117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122</w:t>
        </w:r>
      </w:hyperlink>
    </w:p>
    <w:p>
      <w:pPr>
        <w:pStyle w:val="FirstParagraph"/>
      </w:pPr>
    </w:p>
    <w:bookmarkEnd w:id="316"/>
    <w:bookmarkStart w:id="317" w:name="X063e432d30dc5f3ce9c22e9a7ad947afb33609d"/>
    <w:p>
      <w:pPr>
        <w:pStyle w:val="Titre3"/>
      </w:pPr>
      <w:r>
        <w:t xml:space="preserve">Quais cenários legitimam a dicotomização das variáveis contínuas?</w:t>
      </w:r>
    </w:p>
    <w:p>
      <w:pPr>
        <w:numPr>
          <w:ilvl w:val="0"/>
          <w:numId w:val="117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118</w:t>
        </w:r>
      </w:hyperlink>
    </w:p>
    <w:p>
      <w:pPr>
        <w:numPr>
          <w:ilvl w:val="0"/>
          <w:numId w:val="117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118</w:t>
        </w:r>
      </w:hyperlink>
    </w:p>
    <w:p>
      <w:pPr>
        <w:pStyle w:val="FirstParagraph"/>
      </w:pPr>
    </w:p>
    <w:bookmarkEnd w:id="317"/>
    <w:bookmarkStart w:id="318" w:name="X6dcd7f701dcb7d0d0d6e12199248183448ed51c"/>
    <w:p>
      <w:pPr>
        <w:pStyle w:val="Titre3"/>
      </w:pPr>
      <w:r>
        <w:t xml:space="preserve">Quais métodos são usados para dicotomizar variáveis contínuas?</w:t>
      </w:r>
    </w:p>
    <w:p>
      <w:pPr>
        <w:numPr>
          <w:ilvl w:val="0"/>
          <w:numId w:val="1180"/>
        </w:numPr>
      </w:pPr>
      <w:r>
        <w:t xml:space="preserve">Em termos de tabelas de contingência 2x2, os seguintes métodos permitem</w:t>
      </w:r>
      <w:hyperlink w:anchor="ref-Prince2017">
        <w:r>
          <w:rPr>
            <w:rStyle w:val="Lienhypertexte"/>
            <w:vertAlign w:val="superscript"/>
          </w:rPr>
          <w:t xml:space="preserve">122</w:t>
        </w:r>
      </w:hyperlink>
      <w:r>
        <w:t xml:space="preserve"> </w:t>
      </w:r>
      <w:r>
        <w:t xml:space="preserve">a identificação do limiar verdadeiro:</w:t>
      </w:r>
    </w:p>
    <w:p>
      <w:pPr>
        <w:numPr>
          <w:ilvl w:val="1"/>
          <w:numId w:val="1181"/>
        </w:numPr>
      </w:pPr>
      <w:r>
        <w:t xml:space="preserve">Youden.</w:t>
      </w:r>
      <w:hyperlink w:anchor="ref-YOUDEN1950">
        <w:r>
          <w:rPr>
            <w:rStyle w:val="Lienhypertexte"/>
            <w:vertAlign w:val="superscript"/>
          </w:rPr>
          <w:t xml:space="preserve">126</w:t>
        </w:r>
      </w:hyperlink>
    </w:p>
    <w:p>
      <w:pPr>
        <w:numPr>
          <w:ilvl w:val="1"/>
          <w:numId w:val="1181"/>
        </w:numPr>
      </w:pPr>
      <w:r>
        <w:t xml:space="preserve">Gini Index.</w:t>
      </w:r>
      <w:hyperlink w:anchor="ref-strobl2007">
        <w:r>
          <w:rPr>
            <w:rStyle w:val="Lienhypertexte"/>
            <w:vertAlign w:val="superscript"/>
          </w:rPr>
          <w:t xml:space="preserve">127</w:t>
        </w:r>
      </w:hyperlink>
    </w:p>
    <w:p>
      <w:pPr>
        <w:numPr>
          <w:ilvl w:val="1"/>
          <w:numId w:val="118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128</w:t>
        </w:r>
      </w:hyperlink>
    </w:p>
    <w:p>
      <w:pPr>
        <w:numPr>
          <w:ilvl w:val="1"/>
          <w:numId w:val="1181"/>
        </w:numPr>
      </w:pPr>
      <w:r>
        <w:t xml:space="preserve">Risco relativo (</w:t>
      </w:r>
      <m:oMath>
        <m:r>
          <m:t>R</m:t>
        </m:r>
        <m:r>
          <m:t>R</m:t>
        </m:r>
      </m:oMath>
      <w:r>
        <w:t xml:space="preserve">).</w:t>
      </w:r>
      <w:hyperlink w:anchor="ref-Greiner2000">
        <w:r>
          <w:rPr>
            <w:rStyle w:val="Lienhypertexte"/>
            <w:vertAlign w:val="superscript"/>
          </w:rPr>
          <w:t xml:space="preserve">129</w:t>
        </w:r>
      </w:hyperlink>
    </w:p>
    <w:p>
      <w:pPr>
        <w:numPr>
          <w:ilvl w:val="1"/>
          <w:numId w:val="1181"/>
        </w:numPr>
      </w:pPr>
      <w:r>
        <w:t xml:space="preserve">Kappa (</w:t>
      </w:r>
      <m:oMath>
        <m:r>
          <m:t>κ</m:t>
        </m:r>
      </m:oMath>
      <w:r>
        <w:t xml:space="preserve">).</w:t>
      </w:r>
      <w:hyperlink w:anchor="ref-fleiss1971">
        <w:r>
          <w:rPr>
            <w:rStyle w:val="Lienhypertexte"/>
            <w:vertAlign w:val="superscript"/>
          </w:rPr>
          <w:t xml:space="preserve">130</w:t>
        </w:r>
      </w:hyperlink>
      <w:r>
        <w:t xml:space="preserve">.</w:t>
      </w:r>
    </w:p>
    <w:p>
      <w:pPr>
        <w:pStyle w:val="FirstParagraph"/>
      </w:pPr>
    </w:p>
    <w:bookmarkEnd w:id="318"/>
    <w:bookmarkEnd w:id="319"/>
    <w:bookmarkStart w:id="325" w:name="fatores"/>
    <w:p>
      <w:pPr>
        <w:pStyle w:val="Titre2"/>
      </w:pPr>
      <w:r>
        <w:t xml:space="preserve">Fatores</w:t>
      </w:r>
    </w:p>
    <w:p>
      <w:pPr>
        <w:pStyle w:val="FirstParagraph"/>
      </w:pPr>
    </w:p>
    <w:bookmarkStart w:id="321" w:name="o-que-são-fatores"/>
    <w:p>
      <w:pPr>
        <w:pStyle w:val="Titre3"/>
      </w:pPr>
      <w:r>
        <w:t xml:space="preserve">O que são fatores?</w:t>
      </w:r>
    </w:p>
    <w:p>
      <w:pPr>
        <w:numPr>
          <w:ilvl w:val="0"/>
          <w:numId w:val="1182"/>
        </w:numPr>
      </w:pPr>
      <w:r>
        <w:t xml:space="preserve">Fator é um sinônimo de variável categórica.</w:t>
      </w:r>
      <w:hyperlink w:anchor="ref-REF">
        <w:r>
          <w:rPr>
            <w:rStyle w:val="Lienhypertexte"/>
            <w:b/>
            <w:bCs/>
            <w:vertAlign w:val="superscript"/>
          </w:rPr>
          <w:t xml:space="preserve">REF?</w:t>
        </w:r>
      </w:hyperlink>
    </w:p>
    <w:p>
      <w:pPr>
        <w:numPr>
          <w:ilvl w:val="0"/>
          <w:numId w:val="1182"/>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82"/>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20">
        <w:r>
          <w:rPr>
            <w:rStyle w:val="Lienhypertexte"/>
            <w:i/>
            <w:iCs/>
          </w:rPr>
          <w:t xml:space="preserve">as.factor</w:t>
        </w:r>
      </w:hyperlink>
      <w:r>
        <w:t xml:space="preserve"> </w:t>
      </w:r>
      <w:r>
        <w:t xml:space="preserve">para converter uma variável em fator.</w:t>
      </w:r>
    </w:p>
    <w:p>
      <w:pPr>
        <w:pStyle w:val="Corpsdetexte"/>
      </w:pPr>
    </w:p>
    <w:bookmarkEnd w:id="321"/>
    <w:bookmarkStart w:id="324" w:name="o-que-são-níveis-de-um-fator"/>
    <w:p>
      <w:pPr>
        <w:pStyle w:val="Titre3"/>
      </w:pPr>
      <w:r>
        <w:t xml:space="preserve">O que são níveis de um fator?</w:t>
      </w:r>
    </w:p>
    <w:p>
      <w:pPr>
        <w:pStyle w:val="Compact"/>
        <w:numPr>
          <w:ilvl w:val="0"/>
          <w:numId w:val="1183"/>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as funções</w:t>
      </w:r>
      <w:r>
        <w:t xml:space="preserve"> </w:t>
      </w:r>
      <w:hyperlink r:id="rId322">
        <w:r>
          <w:rPr>
            <w:rStyle w:val="Lienhypertexte"/>
            <w:i/>
            <w:iCs/>
          </w:rPr>
          <w:t xml:space="preserve">levels</w:t>
        </w:r>
      </w:hyperlink>
      <w:r>
        <w:t xml:space="preserve"> </w:t>
      </w:r>
      <w:r>
        <w:t xml:space="preserve">e</w:t>
      </w:r>
      <w:r>
        <w:t xml:space="preserve"> </w:t>
      </w:r>
      <w:hyperlink r:id="rId323">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p>
      <w:r>
        <w:br w:type="page"/>
      </w:r>
    </w:p>
    <w:bookmarkEnd w:id="324"/>
    <w:bookmarkEnd w:id="325"/>
    <w:bookmarkEnd w:id="326"/>
    <w:bookmarkStart w:id="343"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331" w:name="dados"/>
    <w:p>
      <w:pPr>
        <w:pStyle w:val="Titre2"/>
      </w:pPr>
      <w:r>
        <w:t xml:space="preserve">Dados</w:t>
      </w:r>
    </w:p>
    <w:p>
      <w:pPr>
        <w:pStyle w:val="FirstParagraph"/>
      </w:pPr>
    </w:p>
    <w:bookmarkStart w:id="327" w:name="o-que-são-dados"/>
    <w:p>
      <w:pPr>
        <w:pStyle w:val="Titre3"/>
      </w:pPr>
      <w:r>
        <w:t xml:space="preserve">O que são dados?</w:t>
      </w:r>
    </w:p>
    <w:p>
      <w:pPr>
        <w:numPr>
          <w:ilvl w:val="0"/>
          <w:numId w:val="1184"/>
        </w:numPr>
      </w:pPr>
      <w:r>
        <w:t xml:space="preserve">“Tudo são dados”</w:t>
      </w:r>
      <w:r>
        <w:t xml:space="preserve">.</w:t>
      </w:r>
      <w:hyperlink w:anchor="ref-Olson2021">
        <w:r>
          <w:rPr>
            <w:rStyle w:val="Lienhypertexte"/>
            <w:vertAlign w:val="superscript"/>
          </w:rPr>
          <w:t xml:space="preserve">131</w:t>
        </w:r>
      </w:hyperlink>
    </w:p>
    <w:p>
      <w:pPr>
        <w:numPr>
          <w:ilvl w:val="0"/>
          <w:numId w:val="1184"/>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132</w:t>
        </w:r>
      </w:hyperlink>
    </w:p>
    <w:p>
      <w:pPr>
        <w:pStyle w:val="FirstParagraph"/>
      </w:pPr>
    </w:p>
    <w:bookmarkEnd w:id="327"/>
    <w:bookmarkStart w:id="328" w:name="quais-são-as-fontes-de-dados"/>
    <w:p>
      <w:pPr>
        <w:pStyle w:val="Titre3"/>
      </w:pPr>
      <w:r>
        <w:t xml:space="preserve">Quais são as fontes de dados?</w:t>
      </w:r>
    </w:p>
    <w:p>
      <w:pPr>
        <w:numPr>
          <w:ilvl w:val="0"/>
          <w:numId w:val="1185"/>
        </w:numPr>
      </w:pPr>
      <w:r>
        <w:t xml:space="preserve">Experimentos.</w:t>
      </w:r>
      <w:hyperlink w:anchor="ref-REF">
        <w:r>
          <w:rPr>
            <w:rStyle w:val="Lienhypertexte"/>
            <w:b/>
            <w:bCs/>
            <w:vertAlign w:val="superscript"/>
          </w:rPr>
          <w:t xml:space="preserve">REF?</w:t>
        </w:r>
      </w:hyperlink>
    </w:p>
    <w:p>
      <w:pPr>
        <w:numPr>
          <w:ilvl w:val="0"/>
          <w:numId w:val="1185"/>
        </w:numPr>
      </w:pPr>
      <w:r>
        <w:t xml:space="preserve">Mundo real.</w:t>
      </w:r>
      <w:hyperlink w:anchor="ref-REF">
        <w:r>
          <w:rPr>
            <w:rStyle w:val="Lienhypertexte"/>
            <w:b/>
            <w:bCs/>
            <w:vertAlign w:val="superscript"/>
          </w:rPr>
          <w:t xml:space="preserve">REF?</w:t>
        </w:r>
      </w:hyperlink>
    </w:p>
    <w:p>
      <w:pPr>
        <w:numPr>
          <w:ilvl w:val="0"/>
          <w:numId w:val="1185"/>
        </w:numPr>
      </w:pPr>
      <w:r>
        <w:t xml:space="preserve">Simulação.</w:t>
      </w:r>
      <w:hyperlink w:anchor="ref-REF">
        <w:r>
          <w:rPr>
            <w:rStyle w:val="Lienhypertexte"/>
            <w:b/>
            <w:bCs/>
            <w:vertAlign w:val="superscript"/>
          </w:rPr>
          <w:t xml:space="preserve">REF?</w:t>
        </w:r>
      </w:hyperlink>
    </w:p>
    <w:p>
      <w:pPr>
        <w:pStyle w:val="FirstParagraph"/>
      </w:pPr>
    </w:p>
    <w:bookmarkEnd w:id="328"/>
    <w:bookmarkStart w:id="329" w:name="o-que-são-dados-primários-e-secundários"/>
    <w:p>
      <w:pPr>
        <w:pStyle w:val="Titre3"/>
      </w:pPr>
      <w:r>
        <w:t xml:space="preserve">O que são dados primários e secundários?</w:t>
      </w:r>
    </w:p>
    <w:p>
      <w:pPr>
        <w:numPr>
          <w:ilvl w:val="0"/>
          <w:numId w:val="118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108</w:t>
        </w:r>
      </w:hyperlink>
    </w:p>
    <w:p>
      <w:pPr>
        <w:numPr>
          <w:ilvl w:val="0"/>
          <w:numId w:val="118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108</w:t>
        </w:r>
      </w:hyperlink>
    </w:p>
    <w:p>
      <w:pPr>
        <w:pStyle w:val="FirstParagraph"/>
      </w:pPr>
    </w:p>
    <w:bookmarkEnd w:id="329"/>
    <w:bookmarkStart w:id="330" w:name="Xdda3b1522ef5bee447315435483e45e551d98fa"/>
    <w:p>
      <w:pPr>
        <w:pStyle w:val="Titre3"/>
      </w:pPr>
      <w:r>
        <w:t xml:space="preserve">O que são dados quantitativos e qualitativos?</w:t>
      </w:r>
    </w:p>
    <w:p>
      <w:pPr>
        <w:pStyle w:val="Compact"/>
        <w:numPr>
          <w:ilvl w:val="0"/>
          <w:numId w:val="1187"/>
        </w:numPr>
      </w:pPr>
      <w:r>
        <w:t xml:space="preserve">.</w:t>
      </w:r>
      <w:hyperlink w:anchor="ref-REF">
        <w:r>
          <w:rPr>
            <w:rStyle w:val="Lienhypertexte"/>
            <w:b/>
            <w:bCs/>
            <w:vertAlign w:val="superscript"/>
          </w:rPr>
          <w:t xml:space="preserve">REF?</w:t>
        </w:r>
      </w:hyperlink>
    </w:p>
    <w:p>
      <w:pPr>
        <w:pStyle w:val="FirstParagraph"/>
      </w:pPr>
    </w:p>
    <w:bookmarkEnd w:id="330"/>
    <w:bookmarkEnd w:id="331"/>
    <w:bookmarkStart w:id="333" w:name="big-data"/>
    <w:p>
      <w:pPr>
        <w:pStyle w:val="Titre2"/>
      </w:pPr>
      <w:r>
        <w:rPr>
          <w:i/>
          <w:iCs/>
        </w:rPr>
        <w:t xml:space="preserve">Big data</w:t>
      </w:r>
    </w:p>
    <w:p>
      <w:pPr>
        <w:pStyle w:val="FirstParagraph"/>
      </w:pPr>
    </w:p>
    <w:bookmarkStart w:id="332" w:name="o-que-são-big-data"/>
    <w:p>
      <w:pPr>
        <w:pStyle w:val="Titre3"/>
      </w:pPr>
      <w:r>
        <w:t xml:space="preserve">O que são</w:t>
      </w:r>
      <w:r>
        <w:t xml:space="preserve"> </w:t>
      </w:r>
      <w:r>
        <w:rPr>
          <w:i/>
          <w:iCs/>
        </w:rPr>
        <w:t xml:space="preserve">big data</w:t>
      </w:r>
      <w:r>
        <w:t xml:space="preserve">?</w:t>
      </w:r>
    </w:p>
    <w:p>
      <w:pPr>
        <w:pStyle w:val="Compact"/>
        <w:numPr>
          <w:ilvl w:val="0"/>
          <w:numId w:val="1188"/>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72</w:t>
        </w:r>
      </w:hyperlink>
    </w:p>
    <w:p>
      <w:pPr>
        <w:pStyle w:val="FirstParagraph"/>
      </w:pPr>
    </w:p>
    <w:bookmarkEnd w:id="332"/>
    <w:bookmarkEnd w:id="333"/>
    <w:bookmarkStart w:id="342" w:name="metadados"/>
    <w:p>
      <w:pPr>
        <w:pStyle w:val="Titre2"/>
      </w:pPr>
      <w:r>
        <w:t xml:space="preserve">Metadados</w:t>
      </w:r>
    </w:p>
    <w:p>
      <w:pPr>
        <w:pStyle w:val="FirstParagraph"/>
      </w:pPr>
    </w:p>
    <w:bookmarkStart w:id="334" w:name="o-que-são-metadados"/>
    <w:p>
      <w:pPr>
        <w:pStyle w:val="Titre3"/>
      </w:pPr>
      <w:r>
        <w:t xml:space="preserve">O que são metadados?</w:t>
      </w:r>
    </w:p>
    <w:p>
      <w:pPr>
        <w:numPr>
          <w:ilvl w:val="0"/>
          <w:numId w:val="1189"/>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133</w:t>
        </w:r>
      </w:hyperlink>
    </w:p>
    <w:p>
      <w:pPr>
        <w:numPr>
          <w:ilvl w:val="0"/>
          <w:numId w:val="1189"/>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133</w:t>
        </w:r>
      </w:hyperlink>
    </w:p>
    <w:p>
      <w:pPr>
        <w:pStyle w:val="FirstParagraph"/>
      </w:pPr>
    </w:p>
    <w:bookmarkEnd w:id="334"/>
    <w:bookmarkStart w:id="341" w:name="Xc2e81adff9f6326f769ec76c9dfe8d2d1f1f95f"/>
    <w:p>
      <w:pPr>
        <w:pStyle w:val="Titre3"/>
      </w:pPr>
      <w:r>
        <w:t xml:space="preserve">Quais são as recomendações para os metadados de um banco de dados?</w:t>
      </w:r>
    </w:p>
    <w:p>
      <w:pPr>
        <w:numPr>
          <w:ilvl w:val="0"/>
          <w:numId w:val="1190"/>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134</w:t>
        </w:r>
      </w:hyperlink>
    </w:p>
    <w:p>
      <w:pPr>
        <w:numPr>
          <w:ilvl w:val="0"/>
          <w:numId w:val="1190"/>
        </w:numPr>
      </w:pPr>
      <w:r>
        <w:t xml:space="preserve">Crie rótulos de variáveis concisos, claros e mutuamente exclusivos.</w:t>
      </w:r>
      <w:hyperlink w:anchor="ref-buttliere2021">
        <w:r>
          <w:rPr>
            <w:rStyle w:val="Lienhypertexte"/>
            <w:vertAlign w:val="superscript"/>
          </w:rPr>
          <w:t xml:space="preserve">134</w:t>
        </w:r>
      </w:hyperlink>
    </w:p>
    <w:p>
      <w:pPr>
        <w:numPr>
          <w:ilvl w:val="0"/>
          <w:numId w:val="1190"/>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134</w:t>
        </w:r>
      </w:hyperlink>
    </w:p>
    <w:p>
      <w:pPr>
        <w:numPr>
          <w:ilvl w:val="0"/>
          <w:numId w:val="1190"/>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134</w:t>
        </w:r>
      </w:hyperlink>
    </w:p>
    <w:p>
      <w:pPr>
        <w:numPr>
          <w:ilvl w:val="0"/>
          <w:numId w:val="1190"/>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134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5">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36">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135</w:t>
        </w:r>
      </w:hyperlink>
      <w:r>
        <w:t xml:space="preserve"> </w:t>
      </w:r>
      <w:r>
        <w:t xml:space="preserve">fornece a função</w:t>
      </w:r>
      <w:r>
        <w:t xml:space="preserve"> </w:t>
      </w:r>
      <w:hyperlink r:id="rId337">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135</w:t>
        </w:r>
      </w:hyperlink>
      <w:r>
        <w:t xml:space="preserve"> </w:t>
      </w:r>
      <w:r>
        <w:t xml:space="preserve">fornece a função</w:t>
      </w:r>
      <w:r>
        <w:t xml:space="preserve"> </w:t>
      </w:r>
      <w:hyperlink r:id="rId338">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136</w:t>
        </w:r>
      </w:hyperlink>
      <w:r>
        <w:t xml:space="preserve"> </w:t>
      </w:r>
      <w:r>
        <w:t xml:space="preserve">fornece a função</w:t>
      </w:r>
      <w:r>
        <w:t xml:space="preserve"> </w:t>
      </w:r>
      <w:hyperlink r:id="rId339">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137</w:t>
        </w:r>
      </w:hyperlink>
      <w:r>
        <w:t xml:space="preserve"> </w:t>
      </w:r>
      <w:r>
        <w:t xml:space="preserve">fornece a função</w:t>
      </w:r>
      <w:r>
        <w:t xml:space="preserve"> </w:t>
      </w:r>
      <w:hyperlink r:id="rId340">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p>
      <w:r>
        <w:br w:type="page"/>
      </w:r>
    </w:p>
    <w:bookmarkEnd w:id="341"/>
    <w:bookmarkEnd w:id="342"/>
    <w:bookmarkEnd w:id="343"/>
    <w:bookmarkStart w:id="368" w:name="medidas-instrumentos"/>
    <w:p>
      <w:pPr>
        <w:pStyle w:val="Titre1"/>
      </w:pPr>
      <w:r>
        <w:rPr>
          <w:b/>
          <w:bCs/>
        </w:rPr>
        <w:t xml:space="preserve">Medidas e instrumentos</w:t>
      </w:r>
    </w:p>
    <w:p>
      <w:pPr>
        <w:pStyle w:val="FirstParagraph"/>
      </w:pPr>
    </w:p>
    <w:bookmarkStart w:id="347" w:name="escalas"/>
    <w:p>
      <w:pPr>
        <w:pStyle w:val="Titre2"/>
      </w:pPr>
      <w:r>
        <w:t xml:space="preserve">Escalas</w:t>
      </w:r>
    </w:p>
    <w:p>
      <w:pPr>
        <w:pStyle w:val="FirstParagraph"/>
      </w:pPr>
    </w:p>
    <w:bookmarkStart w:id="346" w:name="o-que-são-escalas"/>
    <w:p>
      <w:pPr>
        <w:pStyle w:val="Titre3"/>
      </w:pPr>
      <w:r>
        <w:t xml:space="preserve">O que são escalas?</w:t>
      </w:r>
    </w:p>
    <w:p>
      <w:pPr>
        <w:numPr>
          <w:ilvl w:val="0"/>
          <w:numId w:val="1191"/>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125</w:t>
        </w:r>
      </w:hyperlink>
    </w:p>
    <w:p>
      <w:pPr>
        <w:numPr>
          <w:ilvl w:val="0"/>
          <w:numId w:val="1191"/>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125</w:t>
        </w:r>
      </w:hyperlink>
    </w:p>
    <w:p>
      <w:pPr>
        <w:numPr>
          <w:ilvl w:val="0"/>
          <w:numId w:val="1191"/>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125</w:t>
        </w:r>
      </w:hyperlink>
    </w:p>
    <w:p>
      <w:pPr>
        <w:pStyle w:val="FirstParagraph"/>
      </w:pP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3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74e8c1-3d8f-411f-befb-0adabfc89f4f" w:name="unnamed-chunk-1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74e8c1-3d8f-411f-befb-0adabfc89f4f"/>
      <w:r>
        <w:rPr>
          <w:rFonts/>
          <w:b w:val="true"/>
          <w:strike w:val="fals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138</w:t>
        </w:r>
      </w:hyperlink>
      <w:r>
        <w:t xml:space="preserve"> </w:t>
      </w:r>
      <w:r>
        <w:t xml:space="preserve">fornece a função</w:t>
      </w:r>
      <w:r>
        <w:t xml:space="preserve"> </w:t>
      </w:r>
      <w:hyperlink r:id="rId344">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139</w:t>
        </w:r>
      </w:hyperlink>
      <w:r>
        <w:t xml:space="preserve"> </w:t>
      </w:r>
      <w:r>
        <w:t xml:space="preserve">fornece a função</w:t>
      </w:r>
      <w:r>
        <w:t xml:space="preserve"> </w:t>
      </w:r>
      <w:hyperlink r:id="rId345">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92"/>
        </w:numPr>
      </w:pPr>
      <w:r>
        <w:t xml:space="preserve">O erros em escalas grosseiras é considerado sistemático mas não pode ser corrigido em nível da unidade de análise.</w:t>
      </w:r>
      <w:hyperlink w:anchor="ref-aguinis2008">
        <w:r>
          <w:rPr>
            <w:rStyle w:val="Lienhypertexte"/>
            <w:vertAlign w:val="superscript"/>
          </w:rPr>
          <w:t xml:space="preserve">125</w:t>
        </w:r>
      </w:hyperlink>
    </w:p>
    <w:p>
      <w:pPr>
        <w:pStyle w:val="FirstParagraph"/>
      </w:pPr>
    </w:p>
    <w:bookmarkEnd w:id="346"/>
    <w:bookmarkEnd w:id="347"/>
    <w:bookmarkStart w:id="357" w:name="medição-e-medidas"/>
    <w:p>
      <w:pPr>
        <w:pStyle w:val="Titre2"/>
      </w:pPr>
      <w:r>
        <w:t xml:space="preserve">Medição e Medidas</w:t>
      </w:r>
    </w:p>
    <w:p>
      <w:pPr>
        <w:pStyle w:val="FirstParagraph"/>
      </w:pPr>
    </w:p>
    <w:bookmarkStart w:id="348" w:name="o-que-é-medição"/>
    <w:p>
      <w:pPr>
        <w:pStyle w:val="Titre3"/>
      </w:pPr>
      <w:r>
        <w:t xml:space="preserve">O que é medição?</w:t>
      </w:r>
    </w:p>
    <w:p>
      <w:pPr>
        <w:numPr>
          <w:ilvl w:val="0"/>
          <w:numId w:val="1193"/>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140</w:t>
        </w:r>
      </w:hyperlink>
    </w:p>
    <w:p>
      <w:pPr>
        <w:numPr>
          <w:ilvl w:val="0"/>
          <w:numId w:val="1193"/>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140</w:t>
        </w:r>
      </w:hyperlink>
    </w:p>
    <w:p>
      <w:pPr>
        <w:pStyle w:val="FirstParagraph"/>
      </w:pPr>
    </w:p>
    <w:bookmarkEnd w:id="348"/>
    <w:bookmarkStart w:id="349" w:name="o-que-são-medidas-diretas"/>
    <w:p>
      <w:pPr>
        <w:pStyle w:val="Titre3"/>
      </w:pPr>
      <w:r>
        <w:t xml:space="preserve">O que são medidas diretas?</w:t>
      </w:r>
    </w:p>
    <w:p>
      <w:pPr>
        <w:pStyle w:val="Compact"/>
        <w:numPr>
          <w:ilvl w:val="0"/>
          <w:numId w:val="1194"/>
        </w:numPr>
      </w:pPr>
      <w:r>
        <w:t xml:space="preserve">.</w:t>
      </w:r>
      <w:hyperlink w:anchor="ref-REF">
        <w:r>
          <w:rPr>
            <w:rStyle w:val="Lienhypertexte"/>
            <w:b/>
            <w:bCs/>
            <w:vertAlign w:val="superscript"/>
          </w:rPr>
          <w:t xml:space="preserve">REF?</w:t>
        </w:r>
      </w:hyperlink>
    </w:p>
    <w:p>
      <w:pPr>
        <w:pStyle w:val="FirstParagraph"/>
      </w:pPr>
    </w:p>
    <w:bookmarkEnd w:id="349"/>
    <w:bookmarkStart w:id="350" w:name="o-que-são-medidas-derivadas"/>
    <w:p>
      <w:pPr>
        <w:pStyle w:val="Titre3"/>
      </w:pPr>
      <w:r>
        <w:t xml:space="preserve">O que são medidas derivadas?</w:t>
      </w:r>
    </w:p>
    <w:p>
      <w:pPr>
        <w:pStyle w:val="Compact"/>
        <w:numPr>
          <w:ilvl w:val="0"/>
          <w:numId w:val="1195"/>
        </w:numPr>
      </w:pPr>
      <w:r>
        <w:t xml:space="preserve">.</w:t>
      </w:r>
      <w:hyperlink w:anchor="ref-REF">
        <w:r>
          <w:rPr>
            <w:rStyle w:val="Lienhypertexte"/>
            <w:b/>
            <w:bCs/>
            <w:vertAlign w:val="superscript"/>
          </w:rPr>
          <w:t xml:space="preserve">REF?</w:t>
        </w:r>
      </w:hyperlink>
    </w:p>
    <w:p>
      <w:pPr>
        <w:pStyle w:val="FirstParagraph"/>
      </w:pPr>
    </w:p>
    <w:bookmarkEnd w:id="350"/>
    <w:bookmarkStart w:id="351" w:name="o-que-são-medidas-por-teoria"/>
    <w:p>
      <w:pPr>
        <w:pStyle w:val="Titre3"/>
      </w:pPr>
      <w:r>
        <w:t xml:space="preserve">O que são medidas por teoria?</w:t>
      </w:r>
    </w:p>
    <w:p>
      <w:pPr>
        <w:pStyle w:val="Compact"/>
        <w:numPr>
          <w:ilvl w:val="0"/>
          <w:numId w:val="1196"/>
        </w:numPr>
      </w:pPr>
      <w:r>
        <w:t xml:space="preserve">.</w:t>
      </w:r>
      <w:hyperlink w:anchor="ref-REF">
        <w:r>
          <w:rPr>
            <w:rStyle w:val="Lienhypertexte"/>
            <w:b/>
            <w:bCs/>
            <w:vertAlign w:val="superscript"/>
          </w:rPr>
          <w:t xml:space="preserve">REF?</w:t>
        </w:r>
      </w:hyperlink>
    </w:p>
    <w:p>
      <w:pPr>
        <w:pStyle w:val="FirstParagraph"/>
      </w:pPr>
    </w:p>
    <w:bookmarkEnd w:id="351"/>
    <w:bookmarkStart w:id="352" w:name="o-que-são-medidas-únicas"/>
    <w:p>
      <w:pPr>
        <w:pStyle w:val="Titre3"/>
      </w:pPr>
      <w:r>
        <w:t xml:space="preserve">O que são medidas únicas?</w:t>
      </w:r>
    </w:p>
    <w:p>
      <w:pPr>
        <w:numPr>
          <w:ilvl w:val="0"/>
          <w:numId w:val="1197"/>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97"/>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7"/>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352"/>
    <w:bookmarkStart w:id="354" w:name="o-que-são-medidas-repetidas"/>
    <w:p>
      <w:pPr>
        <w:pStyle w:val="Titre3"/>
      </w:pPr>
      <w:r>
        <w:t xml:space="preserve">O que são medidas repetidas?</w:t>
      </w:r>
    </w:p>
    <w:p>
      <w:pPr>
        <w:numPr>
          <w:ilvl w:val="0"/>
          <w:numId w:val="1198"/>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98"/>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99"/>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99"/>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99"/>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4"/>
    <w:bookmarkStart w:id="355" w:name="o-que-são-medidas-seriadas"/>
    <w:p>
      <w:pPr>
        <w:pStyle w:val="Titre3"/>
      </w:pPr>
      <w:r>
        <w:t xml:space="preserve">O que são medidas seriadas?</w:t>
      </w:r>
    </w:p>
    <w:p>
      <w:pPr>
        <w:numPr>
          <w:ilvl w:val="0"/>
          <w:numId w:val="1200"/>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200"/>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201"/>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5"/>
    <w:bookmarkStart w:id="356" w:name="o-que-são-medidas-múltiplas"/>
    <w:p>
      <w:pPr>
        <w:pStyle w:val="Titre3"/>
      </w:pPr>
      <w:r>
        <w:t xml:space="preserve">O que são medidas múltiplas?</w:t>
      </w:r>
    </w:p>
    <w:p>
      <w:pPr>
        <w:numPr>
          <w:ilvl w:val="0"/>
          <w:numId w:val="1202"/>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202"/>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53">
        <w:r>
          <w:rPr>
            <w:rStyle w:val="Lienhypertexte"/>
            <w:i/>
            <w:iCs/>
          </w:rPr>
          <w:t xml:space="preserve">aggregate</w:t>
        </w:r>
      </w:hyperlink>
      <w:r>
        <w:t xml:space="preserve"> </w:t>
      </w:r>
      <w:r>
        <w:t xml:space="preserve">para agregar medidas repetidas utilizando uma função personalizada.</w:t>
      </w:r>
    </w:p>
    <w:p>
      <w:pPr>
        <w:pStyle w:val="Corpsdetexte"/>
      </w:pPr>
    </w:p>
    <w:bookmarkEnd w:id="356"/>
    <w:bookmarkEnd w:id="357"/>
    <w:bookmarkStart w:id="360" w:name="erro-de-medida"/>
    <w:p>
      <w:pPr>
        <w:pStyle w:val="Titre2"/>
      </w:pPr>
      <w:r>
        <w:t xml:space="preserve">Erro de medida</w:t>
      </w:r>
    </w:p>
    <w:p>
      <w:pPr>
        <w:pStyle w:val="FirstParagraph"/>
      </w:pPr>
    </w:p>
    <w:bookmarkStart w:id="358" w:name="o-que-são-erros-de-medida"/>
    <w:p>
      <w:pPr>
        <w:pStyle w:val="Titre3"/>
      </w:pPr>
      <w:r>
        <w:t xml:space="preserve">O que são erros de medida?</w:t>
      </w:r>
    </w:p>
    <w:p>
      <w:pPr>
        <w:numPr>
          <w:ilvl w:val="0"/>
          <w:numId w:val="1203"/>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142</w:t>
        </w:r>
      </w:hyperlink>
    </w:p>
    <w:p>
      <w:pPr>
        <w:numPr>
          <w:ilvl w:val="0"/>
          <w:numId w:val="1203"/>
        </w:numPr>
      </w:pPr>
      <w:r>
        <w:t xml:space="preserve">Estimativa pontual (um número exato) é um evento de probabilidade 0 sob um modelo contínuo.</w:t>
      </w:r>
      <w:hyperlink w:anchor="ref-REF">
        <w:r>
          <w:rPr>
            <w:rStyle w:val="Lienhypertexte"/>
            <w:b/>
            <w:bCs/>
            <w:vertAlign w:val="superscript"/>
          </w:rPr>
          <w:t xml:space="preserve">REF?</w:t>
        </w:r>
      </w:hyperlink>
    </w:p>
    <w:p>
      <w:pPr>
        <w:numPr>
          <w:ilvl w:val="0"/>
          <w:numId w:val="1203"/>
        </w:numPr>
      </w:pPr>
      <w:r>
        <w:t xml:space="preserve">Precisão como faixa</w:t>
      </w:r>
      <w:r>
        <w:t xml:space="preserve"> </w:t>
      </w:r>
      <m:oMath>
        <m:r>
          <m:rPr>
            <m:sty m:val="p"/>
          </m:rPr>
          <m:t>±</m:t>
        </m:r>
        <m:r>
          <m:t>ϵ</m:t>
        </m:r>
      </m:oMath>
      <w:r>
        <w:t xml:space="preserve"> </w:t>
      </w:r>
      <w:r>
        <w:t xml:space="preserve">tem probabilidade &gt; 0, mensurável e dependente de</w:t>
      </w:r>
      <w:r>
        <w:t xml:space="preserve"> </w:t>
      </w:r>
      <m:oMath>
        <m:r>
          <m:t>σ</m:t>
        </m:r>
      </m:oMath>
      <w:r>
        <w:t xml:space="preserve">.</w:t>
      </w:r>
      <w:hyperlink w:anchor="ref-REF">
        <w:r>
          <w:rPr>
            <w:rStyle w:val="Lienhypertexte"/>
            <w:b/>
            <w:bCs/>
            <w:vertAlign w:val="superscript"/>
          </w:rPr>
          <w:t xml:space="preserve">REF?</w:t>
        </w:r>
      </w:hyperlink>
    </w:p>
    <w:p>
      <w:pPr>
        <w:numPr>
          <w:ilvl w:val="0"/>
          <w:numId w:val="1203"/>
        </w:numPr>
      </w:pPr>
      <w:r>
        <w:t xml:space="preserve">Isso motiva trabalhar com intervalos (faixas) em vez de pontos.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3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80a99da-1826-4269-bfec-0fb9c15d50b2" w:name="erro-medi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80a99da-1826-4269-bfec-0fb9c15d50b2"/>
      <w:r>
        <w:rPr>
          <w:rFonts/>
          <w:b w:val="true"/>
          <w:strike w:val="false"/>
        </w:rPr>
        <w:t xml:space="preserve">: </w:t>
      </w:r>
      <w:r>
        <w:t xml:space="preserve">Ilustração do conceito de erro de medida em um modelo simples com erro normal. A linha tracejada indica o valor verdadeiro (desconhecido na prática). A área sombreada representa a probabilidade de cair na faixa |X - θ| ≤ ε, que é &gt; 0. A probabilidade de</w:t>
      </w:r>
      <w:r>
        <w:t xml:space="preserve"> </w:t>
      </w:r>
      <w:r>
        <w:t xml:space="preserve">‘acertar no ponto’</w:t>
      </w:r>
      <w:r>
        <w:t xml:space="preserve"> </w:t>
      </w:r>
      <w:r>
        <w:t xml:space="preserve">X = θ é 0 (linha tracejada).</w:t>
      </w:r>
    </w:p>
    <w:p>
      <w:pPr>
        <w:pStyle w:val="Corpsdetexte"/>
      </w:pPr>
    </w:p>
    <w:bookmarkEnd w:id="358"/>
    <w:bookmarkStart w:id="359" w:name="X0647d3744545d8602b5674c3928270a0e688a11"/>
    <w:p>
      <w:pPr>
        <w:pStyle w:val="Titre3"/>
      </w:pPr>
      <w:r>
        <w:t xml:space="preserve">Quais fontes de variabilidade são comumente investigadas?</w:t>
      </w:r>
    </w:p>
    <w:p>
      <w:pPr>
        <w:numPr>
          <w:ilvl w:val="0"/>
          <w:numId w:val="1204"/>
        </w:numPr>
      </w:pPr>
      <w:r>
        <w:t xml:space="preserve">Intra/Entre participantes (isto é, unidades de análise).</w:t>
      </w:r>
      <w:hyperlink w:anchor="ref-altman1983">
        <w:r>
          <w:rPr>
            <w:rStyle w:val="Lienhypertexte"/>
            <w:vertAlign w:val="superscript"/>
          </w:rPr>
          <w:t xml:space="preserve">143</w:t>
        </w:r>
      </w:hyperlink>
    </w:p>
    <w:p>
      <w:pPr>
        <w:numPr>
          <w:ilvl w:val="0"/>
          <w:numId w:val="1204"/>
        </w:numPr>
      </w:pPr>
      <w:r>
        <w:t xml:space="preserve">Intra/Entre repetições.</w:t>
      </w:r>
      <w:hyperlink w:anchor="ref-altman1983">
        <w:r>
          <w:rPr>
            <w:rStyle w:val="Lienhypertexte"/>
            <w:vertAlign w:val="superscript"/>
          </w:rPr>
          <w:t xml:space="preserve">143</w:t>
        </w:r>
      </w:hyperlink>
    </w:p>
    <w:p>
      <w:pPr>
        <w:numPr>
          <w:ilvl w:val="0"/>
          <w:numId w:val="1204"/>
        </w:numPr>
      </w:pPr>
      <w:r>
        <w:t xml:space="preserve">Intra/Entre observadores.</w:t>
      </w:r>
      <w:hyperlink w:anchor="ref-altman1983">
        <w:r>
          <w:rPr>
            <w:rStyle w:val="Lienhypertexte"/>
            <w:vertAlign w:val="superscript"/>
          </w:rPr>
          <w:t xml:space="preserve">143</w:t>
        </w:r>
      </w:hyperlink>
    </w:p>
    <w:p>
      <w:pPr>
        <w:pStyle w:val="FirstParagraph"/>
      </w:pPr>
    </w:p>
    <w:bookmarkEnd w:id="359"/>
    <w:bookmarkEnd w:id="360"/>
    <w:bookmarkStart w:id="362" w:name="instrumentos"/>
    <w:p>
      <w:pPr>
        <w:pStyle w:val="Titre2"/>
      </w:pPr>
      <w:r>
        <w:t xml:space="preserve">Instrumentos</w:t>
      </w:r>
    </w:p>
    <w:p>
      <w:pPr>
        <w:pStyle w:val="FirstParagraph"/>
      </w:pPr>
    </w:p>
    <w:bookmarkStart w:id="361" w:name="o-que-são-instrumentos"/>
    <w:p>
      <w:pPr>
        <w:pStyle w:val="Titre3"/>
      </w:pPr>
      <w:r>
        <w:t xml:space="preserve">O que são instrumentos?</w:t>
      </w:r>
    </w:p>
    <w:p>
      <w:pPr>
        <w:pStyle w:val="Compact"/>
        <w:numPr>
          <w:ilvl w:val="0"/>
          <w:numId w:val="1205"/>
        </w:numPr>
      </w:pPr>
      <w:r>
        <w:t xml:space="preserve">.</w:t>
      </w:r>
      <w:hyperlink w:anchor="ref-REF">
        <w:r>
          <w:rPr>
            <w:rStyle w:val="Lienhypertexte"/>
            <w:b/>
            <w:bCs/>
            <w:vertAlign w:val="superscript"/>
          </w:rPr>
          <w:t xml:space="preserve">REF?</w:t>
        </w:r>
      </w:hyperlink>
    </w:p>
    <w:p>
      <w:pPr>
        <w:pStyle w:val="FirstParagraph"/>
      </w:pPr>
    </w:p>
    <w:bookmarkEnd w:id="361"/>
    <w:bookmarkEnd w:id="362"/>
    <w:bookmarkStart w:id="365" w:name="acurácia-e-precisão"/>
    <w:p>
      <w:pPr>
        <w:pStyle w:val="Titre2"/>
      </w:pPr>
      <w:r>
        <w:t xml:space="preserve">Acurácia e precisão</w:t>
      </w:r>
    </w:p>
    <w:p>
      <w:pPr>
        <w:pStyle w:val="FirstParagraph"/>
      </w:pPr>
    </w:p>
    <w:bookmarkStart w:id="363" w:name="o-que-é-acurácia"/>
    <w:p>
      <w:pPr>
        <w:pStyle w:val="Titre3"/>
      </w:pPr>
      <w:r>
        <w:t xml:space="preserve">O que é acurácia?</w:t>
      </w:r>
    </w:p>
    <w:p>
      <w:pPr>
        <w:numPr>
          <w:ilvl w:val="0"/>
          <w:numId w:val="1206"/>
        </w:numPr>
      </w:pPr>
      <w:r>
        <w:t xml:space="preserve">Acurácia expressa a proximidade de concordância entre uma mensuração e o valor real.</w:t>
      </w:r>
      <w:hyperlink w:anchor="ref-menditto2006">
        <w:r>
          <w:rPr>
            <w:rStyle w:val="Lienhypertexte"/>
            <w:vertAlign w:val="superscript"/>
          </w:rPr>
          <w:t xml:space="preserve">144</w:t>
        </w:r>
      </w:hyperlink>
    </w:p>
    <w:p>
      <w:pPr>
        <w:numPr>
          <w:ilvl w:val="0"/>
          <w:numId w:val="1206"/>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363"/>
    <w:bookmarkStart w:id="364" w:name="o-que-é-precisão"/>
    <w:p>
      <w:pPr>
        <w:pStyle w:val="Titre3"/>
      </w:pPr>
      <w:r>
        <w:t xml:space="preserve">O que é precisão?</w:t>
      </w:r>
    </w:p>
    <w:p>
      <w:pPr>
        <w:numPr>
          <w:ilvl w:val="0"/>
          <w:numId w:val="1207"/>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144</w:t>
        </w:r>
      </w:hyperlink>
    </w:p>
    <w:p>
      <w:pPr>
        <w:numPr>
          <w:ilvl w:val="0"/>
          <w:numId w:val="1207"/>
        </w:numPr>
      </w:pPr>
      <w:r>
        <w:t xml:space="preserve">Precisão é um índice de quão próximo os resultados podem ser repetidos entre mensurações repetidas.</w:t>
      </w:r>
      <w:hyperlink w:anchor="ref-Streiner2006">
        <w:r>
          <w:rPr>
            <w:rStyle w:val="Lienhypertexte"/>
            <w:vertAlign w:val="superscript"/>
          </w:rPr>
          <w:t xml:space="preserve">145</w:t>
        </w:r>
      </w:hyperlink>
    </w:p>
    <w:p>
      <w:pPr>
        <w:numPr>
          <w:ilvl w:val="0"/>
          <w:numId w:val="1207"/>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3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709a224-9820-466e-873a-24382f1b0799" w:name="acuracia-pr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709a224-9820-466e-873a-24382f1b0799"/>
      <w:r>
        <w:rPr>
          <w:rFonts/>
          <w:b w:val="true"/>
          <w:strike w:val="false"/>
        </w:rPr>
        <w:t xml:space="preserve">: </w:t>
      </w:r>
      <w:r>
        <w:t xml:space="preserve">Acurácia e precisão como propriedades de uma medida.</w:t>
      </w:r>
    </w:p>
    <w:p>
      <w:pPr>
        <w:pStyle w:val="Corpsdetexte"/>
      </w:pPr>
    </w:p>
    <w:bookmarkEnd w:id="364"/>
    <w:bookmarkEnd w:id="365"/>
    <w:bookmarkStart w:id="367" w:name="viés-e-variabilidade"/>
    <w:p>
      <w:pPr>
        <w:pStyle w:val="Titre2"/>
      </w:pPr>
      <w:r>
        <w:t xml:space="preserve">Viés e variabilidade</w:t>
      </w:r>
    </w:p>
    <w:p>
      <w:pPr>
        <w:pStyle w:val="FirstParagraph"/>
      </w:pPr>
    </w:p>
    <w:bookmarkStart w:id="366" w:name="X9f69ce45651359bafc7ec2c1d1073321f8af12b"/>
    <w:p>
      <w:pPr>
        <w:pStyle w:val="Titre3"/>
      </w:pPr>
      <w:r>
        <w:t xml:space="preserve">Qual é a relação entre viés e variabilidade?</w:t>
      </w:r>
    </w:p>
    <w:p>
      <w:pPr>
        <w:pStyle w:val="Compact"/>
        <w:numPr>
          <w:ilvl w:val="0"/>
          <w:numId w:val="120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3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8afac39-3f96-445d-a8b6-6a740d385bce" w:name="vies-variabil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8afac39-3f96-445d-a8b6-6a740d385bce"/>
      <w:r>
        <w:rPr>
          <w:rFonts/>
          <w:b w:val="true"/>
          <w:strike w:val="false"/>
        </w:rPr>
        <w:t xml:space="preserve">: </w:t>
      </w:r>
      <w:r>
        <w:t xml:space="preserve">Viés e variabilidade de uma medida.</w:t>
      </w:r>
    </w:p>
    <w:p>
      <w:pPr>
        <w:pStyle w:val="Corpsdetexte"/>
      </w:pPr>
    </w:p>
    <w:p>
      <w:pPr>
        <w:pStyle w:val="Corpsdetexte"/>
      </w:pPr>
    </w:p>
    <w:p>
      <w:r>
        <w:br w:type="page"/>
      </w:r>
    </w:p>
    <w:bookmarkEnd w:id="366"/>
    <w:bookmarkEnd w:id="367"/>
    <w:bookmarkEnd w:id="368"/>
    <w:bookmarkStart w:id="377" w:name="tabulacao-dados"/>
    <w:p>
      <w:pPr>
        <w:pStyle w:val="Titre1"/>
      </w:pPr>
      <w:r>
        <w:rPr>
          <w:b/>
          <w:bCs/>
        </w:rPr>
        <w:t xml:space="preserve">Tabulação de dados</w:t>
      </w:r>
    </w:p>
    <w:p>
      <w:pPr>
        <w:pStyle w:val="FirstParagraph"/>
      </w:pPr>
    </w:p>
    <w:bookmarkStart w:id="376" w:name="planilhas-eletrônicas"/>
    <w:p>
      <w:pPr>
        <w:pStyle w:val="Titre2"/>
      </w:pPr>
      <w:r>
        <w:t xml:space="preserve">Planilhas eletrônicas</w:t>
      </w:r>
    </w:p>
    <w:p>
      <w:pPr>
        <w:pStyle w:val="FirstParagraph"/>
      </w:pPr>
    </w:p>
    <w:bookmarkStart w:id="370" w:name="X58b3797c32368fa82efa7153bb3e32e4ec56eaa"/>
    <w:p>
      <w:pPr>
        <w:pStyle w:val="Titre3"/>
      </w:pPr>
      <w:r>
        <w:t xml:space="preserve">Qual a organização de uma tabela de dados?</w:t>
      </w:r>
    </w:p>
    <w:p>
      <w:pPr>
        <w:numPr>
          <w:ilvl w:val="0"/>
          <w:numId w:val="1209"/>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209"/>
        </w:numPr>
      </w:pPr>
      <w:r>
        <w:t xml:space="preserve">Cada variável possui sua própria coluna (vertical).</w:t>
      </w:r>
      <w:hyperlink w:anchor="ref-tierney2023">
        <w:r>
          <w:rPr>
            <w:rStyle w:val="Lienhypertexte"/>
            <w:vertAlign w:val="superscript"/>
          </w:rPr>
          <w:t xml:space="preserve">146</w:t>
        </w:r>
      </w:hyperlink>
    </w:p>
    <w:p>
      <w:pPr>
        <w:numPr>
          <w:ilvl w:val="0"/>
          <w:numId w:val="1209"/>
        </w:numPr>
      </w:pPr>
      <w:r>
        <w:t xml:space="preserve">Cada observação possui sua própria linha (horizontal).</w:t>
      </w:r>
      <w:hyperlink w:anchor="ref-tierney2023">
        <w:r>
          <w:rPr>
            <w:rStyle w:val="Lienhypertexte"/>
            <w:vertAlign w:val="superscript"/>
          </w:rPr>
          <w:t xml:space="preserve">146</w:t>
        </w:r>
      </w:hyperlink>
    </w:p>
    <w:p>
      <w:pPr>
        <w:numPr>
          <w:ilvl w:val="0"/>
          <w:numId w:val="1209"/>
        </w:numPr>
      </w:pPr>
      <w:r>
        <w:t xml:space="preserve">Cada valor possui sua própria célula especificada em um par (linha, coluna).</w:t>
      </w:r>
      <w:hyperlink w:anchor="ref-tierney2023">
        <w:r>
          <w:rPr>
            <w:rStyle w:val="Lienhypertexte"/>
            <w:vertAlign w:val="superscript"/>
          </w:rPr>
          <w:t xml:space="preserve">146</w:t>
        </w:r>
      </w:hyperlink>
    </w:p>
    <w:p>
      <w:pPr>
        <w:numPr>
          <w:ilvl w:val="0"/>
          <w:numId w:val="1209"/>
        </w:numPr>
      </w:pPr>
      <w:r>
        <w:t xml:space="preserve">Cada célula possui seu próprio dado.</w:t>
      </w:r>
      <w:hyperlink w:anchor="ref-tierney2023">
        <w:r>
          <w:rPr>
            <w:rStyle w:val="Lienhypertexte"/>
            <w:vertAlign w:val="superscript"/>
          </w:rPr>
          <w:t xml:space="preserve">146</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147</w:t>
        </w:r>
      </w:hyperlink>
      <w:r>
        <w:t xml:space="preserve"> </w:t>
      </w:r>
      <w:r>
        <w:t xml:space="preserve">fornece a função</w:t>
      </w:r>
      <w:r>
        <w:t xml:space="preserve"> </w:t>
      </w:r>
      <w:hyperlink r:id="rId369">
        <w:r>
          <w:rPr>
            <w:rStyle w:val="Lienhypertexte"/>
            <w:i/>
            <w:iCs/>
          </w:rPr>
          <w:t xml:space="preserve">data_edit</w:t>
        </w:r>
      </w:hyperlink>
      <w:r>
        <w:t xml:space="preserve"> </w:t>
      </w:r>
      <w:r>
        <w:t xml:space="preserve">para interativamente criar, editar e salvar a tabela de dados.</w:t>
      </w:r>
    </w:p>
    <w:p>
      <w:pPr>
        <w:pStyle w:val="Corpsdetexte"/>
      </w:pPr>
    </w:p>
    <w:bookmarkEnd w:id="370"/>
    <w:bookmarkStart w:id="371" w:name="X51fde1d23617a8c9cd119b318574e8d22028d3a"/>
    <w:p>
      <w:pPr>
        <w:pStyle w:val="Titre3"/>
      </w:pPr>
      <w:r>
        <w:t xml:space="preserve">Qual a estrutura básica de uma tabela para análise estatística?</w:t>
      </w:r>
    </w:p>
    <w:p>
      <w:pPr>
        <w:numPr>
          <w:ilvl w:val="0"/>
          <w:numId w:val="1210"/>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148</w:t>
        </w:r>
      </w:hyperlink>
    </w:p>
    <w:p>
      <w:pPr>
        <w:numPr>
          <w:ilvl w:val="0"/>
          <w:numId w:val="1210"/>
        </w:numPr>
      </w:pPr>
      <w:r>
        <w:t xml:space="preserve">Use apenas 1 (uma) linha de cabeçalho para nomear os fatores e variáveis do seu estudo.</w:t>
      </w:r>
      <w:hyperlink w:anchor="ref-broman2018">
        <w:r>
          <w:rPr>
            <w:rStyle w:val="Lienhypertexte"/>
            <w:vertAlign w:val="superscript"/>
          </w:rPr>
          <w:t xml:space="preserve">148</w:t>
        </w:r>
      </w:hyperlink>
    </w:p>
    <w:p>
      <w:pPr>
        <w:pStyle w:val="FirstParagraph"/>
      </w:pPr>
    </w:p>
    <w:p>
      <w:pPr>
        <w:pStyle w:val="Corpsdetexte"/>
      </w:pPr>
    </w:p>
    <w:p>
      <w:pPr>
        <w:pStyle w:val="Compact"/>
        <w:numPr>
          <w:ilvl w:val="0"/>
          <w:numId w:val="1211"/>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149</w:t>
        </w:r>
      </w:hyperlink>
    </w:p>
    <w:p>
      <w:pPr>
        <w:pStyle w:val="FirstParagraph"/>
      </w:pPr>
    </w:p>
    <w:p>
      <w:pPr>
        <w:pStyle w:val="Corpsdetexte"/>
      </w:pPr>
    </w:p>
    <w:p>
      <w:pPr>
        <w:pStyle w:val="Corpsdetexte"/>
      </w:pPr>
    </w:p>
    <w:bookmarkEnd w:id="371"/>
    <w:bookmarkStart w:id="373" w:name="X475bd91f33fba9ee4767193a6b1ba11e9622121"/>
    <w:p>
      <w:pPr>
        <w:pStyle w:val="Titre3"/>
      </w:pPr>
      <w:r>
        <w:t xml:space="preserve">O que usar para organizar tabelas para análise computadorizada?</w:t>
      </w:r>
    </w:p>
    <w:p>
      <w:pPr>
        <w:numPr>
          <w:ilvl w:val="0"/>
          <w:numId w:val="1212"/>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numPr>
          <w:ilvl w:val="0"/>
          <w:numId w:val="1212"/>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148</w:t>
        </w:r>
      </w:hyperlink>
    </w:p>
    <w:p>
      <w:pPr>
        <w:numPr>
          <w:ilvl w:val="0"/>
          <w:numId w:val="1212"/>
        </w:numPr>
      </w:pPr>
      <w:r>
        <w:t xml:space="preserve">Use recursos para validação de dados antes e durante a digitação de dados.</w:t>
      </w:r>
      <w:hyperlink w:anchor="ref-broman2018">
        <w:r>
          <w:rPr>
            <w:rStyle w:val="Lienhypertexte"/>
            <w:vertAlign w:val="superscript"/>
          </w:rPr>
          <w:t xml:space="preserve">148</w:t>
        </w:r>
      </w:hyperlink>
      <w:r>
        <w:rPr>
          <w:vertAlign w:val="superscript"/>
        </w:rPr>
        <w:t xml:space="preserve">,</w:t>
      </w:r>
      <w:hyperlink w:anchor="ref-Juluru2015">
        <w:r>
          <w:rPr>
            <w:rStyle w:val="Lienhypertexte"/>
            <w:vertAlign w:val="superscript"/>
          </w:rPr>
          <w:t xml:space="preserve">149</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150</w:t>
        </w:r>
      </w:hyperlink>
      <w:r>
        <w:t xml:space="preserve"> </w:t>
      </w:r>
      <w:r>
        <w:t xml:space="preserve">fornece a função</w:t>
      </w:r>
      <w:r>
        <w:t xml:space="preserve"> </w:t>
      </w:r>
      <w:hyperlink r:id="rId372">
        <w:r>
          <w:rPr>
            <w:rStyle w:val="Lienhypertexte"/>
            <w:i/>
            <w:iCs/>
          </w:rPr>
          <w:t xml:space="preserve">melt.data.table</w:t>
        </w:r>
      </w:hyperlink>
      <w:r>
        <w:t xml:space="preserve"> </w:t>
      </w:r>
      <w:r>
        <w:t xml:space="preserve">para reorganizar a tabela em diferentes formatos.</w:t>
      </w:r>
    </w:p>
    <w:p>
      <w:pPr>
        <w:pStyle w:val="Corpsdetexte"/>
      </w:pPr>
    </w:p>
    <w:bookmarkEnd w:id="373"/>
    <w:bookmarkStart w:id="374" w:name="Xe760d28eba3a89a44f284679cd8c2425d9a9bd2"/>
    <w:p>
      <w:pPr>
        <w:pStyle w:val="Titre3"/>
      </w:pPr>
      <w:r>
        <w:t xml:space="preserve">O que não usar para organizar tabelas para análise computadorizada?</w:t>
      </w:r>
    </w:p>
    <w:p>
      <w:pPr>
        <w:numPr>
          <w:ilvl w:val="0"/>
          <w:numId w:val="1213"/>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148</w:t>
        </w:r>
      </w:hyperlink>
    </w:p>
    <w:p>
      <w:pPr>
        <w:numPr>
          <w:ilvl w:val="0"/>
          <w:numId w:val="1213"/>
        </w:numPr>
      </w:pPr>
      <w:r>
        <w:t xml:space="preserve">Não inclua análises estatísticas ou gráficos nas tabelas de dados brutos.</w:t>
      </w:r>
      <w:hyperlink w:anchor="ref-broman2018">
        <w:r>
          <w:rPr>
            <w:rStyle w:val="Lienhypertexte"/>
            <w:vertAlign w:val="superscript"/>
          </w:rPr>
          <w:t xml:space="preserve">148</w:t>
        </w:r>
      </w:hyperlink>
    </w:p>
    <w:p>
      <w:pPr>
        <w:numPr>
          <w:ilvl w:val="0"/>
          <w:numId w:val="1213"/>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148</w:t>
        </w:r>
      </w:hyperlink>
    </w:p>
    <w:p>
      <w:pPr>
        <w:numPr>
          <w:ilvl w:val="0"/>
          <w:numId w:val="1213"/>
        </w:numPr>
      </w:pPr>
      <w:r>
        <w:t xml:space="preserve">Não use células mescladas.</w:t>
      </w:r>
    </w:p>
    <w:p>
      <w:pPr>
        <w:numPr>
          <w:ilvl w:val="0"/>
          <w:numId w:val="1213"/>
        </w:numPr>
      </w:pPr>
      <w:r>
        <w:t xml:space="preserve">Delete linhas e/ou colunas totalmente em branco (sem unidades de análise e/ou sem variáveis).</w:t>
      </w:r>
    </w:p>
    <w:p>
      <w:pPr>
        <w:pStyle w:val="FirstParagraph"/>
      </w:pPr>
    </w:p>
    <w:bookmarkEnd w:id="374"/>
    <w:bookmarkStart w:id="375"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p>
      <w:r>
        <w:br w:type="page"/>
      </w:r>
    </w:p>
    <w:bookmarkEnd w:id="375"/>
    <w:bookmarkEnd w:id="376"/>
    <w:bookmarkEnd w:id="377"/>
    <w:bookmarkStart w:id="400" w:name="dados-perdidos-imputados"/>
    <w:p>
      <w:pPr>
        <w:pStyle w:val="Titre1"/>
      </w:pPr>
      <w:r>
        <w:rPr>
          <w:b/>
          <w:bCs/>
        </w:rPr>
        <w:t xml:space="preserve">Dados perdidos e imputados</w:t>
      </w:r>
    </w:p>
    <w:p>
      <w:pPr>
        <w:pStyle w:val="FirstParagraph"/>
      </w:pPr>
    </w:p>
    <w:bookmarkStart w:id="381" w:name="dados-perdidos"/>
    <w:p>
      <w:pPr>
        <w:pStyle w:val="Titre2"/>
      </w:pPr>
      <w:r>
        <w:t xml:space="preserve">Dados perdidos</w:t>
      </w:r>
    </w:p>
    <w:p>
      <w:pPr>
        <w:pStyle w:val="FirstParagraph"/>
      </w:pPr>
    </w:p>
    <w:bookmarkStart w:id="379" w:name="o-que-são-dados-perdidos"/>
    <w:p>
      <w:pPr>
        <w:pStyle w:val="Titre3"/>
      </w:pPr>
      <w:r>
        <w:t xml:space="preserve">O que são dados perdidos?</w:t>
      </w:r>
    </w:p>
    <w:p>
      <w:pPr>
        <w:pStyle w:val="Compact"/>
        <w:numPr>
          <w:ilvl w:val="0"/>
          <w:numId w:val="1214"/>
        </w:numPr>
      </w:pPr>
      <w:r>
        <w:t xml:space="preserve">Dados perdidos são dados não coletados de um ou mais participantes, para uma ou mais variáveis.</w:t>
      </w:r>
      <w:hyperlink w:anchor="ref-Altman2007">
        <w:r>
          <w:rPr>
            <w:rStyle w:val="Lienhypertexte"/>
            <w:vertAlign w:val="superscript"/>
          </w:rPr>
          <w:t xml:space="preserve">151</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78">
        <w:r>
          <w:rPr>
            <w:rStyle w:val="Lienhypertexte"/>
            <w:i/>
            <w:iCs/>
          </w:rPr>
          <w:t xml:space="preserve">is.na</w:t>
        </w:r>
      </w:hyperlink>
      <w:r>
        <w:t xml:space="preserve"> </w:t>
      </w:r>
      <w:r>
        <w:t xml:space="preserve">para identificar que elementos de um objeto são dados perdidos.</w:t>
      </w:r>
    </w:p>
    <w:p>
      <w:pPr>
        <w:pStyle w:val="Corpsdetexte"/>
      </w:pPr>
    </w:p>
    <w:bookmarkEnd w:id="379"/>
    <w:bookmarkStart w:id="380" w:name="X3cab40fcdd88692f479f75da2fe502cda5eaec0"/>
    <w:p>
      <w:pPr>
        <w:pStyle w:val="Titre3"/>
      </w:pPr>
      <w:r>
        <w:t xml:space="preserve">Qual o problema de um estudo ter dados perdidos?</w:t>
      </w:r>
    </w:p>
    <w:p>
      <w:pPr>
        <w:numPr>
          <w:ilvl w:val="0"/>
          <w:numId w:val="1215"/>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151</w:t>
        </w:r>
      </w:hyperlink>
    </w:p>
    <w:p>
      <w:pPr>
        <w:numPr>
          <w:ilvl w:val="0"/>
          <w:numId w:val="1215"/>
        </w:numPr>
      </w:pPr>
      <w:r>
        <w:t xml:space="preserve">Perda de participantes no estudo por dados perdidos pode reduzir o poder estatístico (erro tipo II).</w:t>
      </w:r>
      <w:hyperlink w:anchor="ref-Altman2007">
        <w:r>
          <w:rPr>
            <w:rStyle w:val="Lienhypertexte"/>
            <w:vertAlign w:val="superscript"/>
          </w:rPr>
          <w:t xml:space="preserve">151</w:t>
        </w:r>
      </w:hyperlink>
    </w:p>
    <w:p>
      <w:pPr>
        <w:numPr>
          <w:ilvl w:val="0"/>
          <w:numId w:val="1215"/>
        </w:numPr>
      </w:pPr>
      <w:r>
        <w:t xml:space="preserve">Não existe solução globalmente satisfatória para o problema de dados perdidos.</w:t>
      </w:r>
      <w:hyperlink w:anchor="ref-Altman2007">
        <w:r>
          <w:rPr>
            <w:rStyle w:val="Lienhypertexte"/>
            <w:vertAlign w:val="superscript"/>
          </w:rPr>
          <w:t xml:space="preserve">151</w:t>
        </w:r>
      </w:hyperlink>
    </w:p>
    <w:p>
      <w:pPr>
        <w:pStyle w:val="FirstParagraph"/>
      </w:pPr>
    </w:p>
    <w:bookmarkEnd w:id="380"/>
    <w:bookmarkEnd w:id="381"/>
    <w:bookmarkStart w:id="387" w:name="mecanismos-geradores-de-dados-perdidos"/>
    <w:p>
      <w:pPr>
        <w:pStyle w:val="Titre2"/>
      </w:pPr>
      <w:r>
        <w:t xml:space="preserve">Mecanismos geradores de dados perdidos</w:t>
      </w:r>
    </w:p>
    <w:p>
      <w:pPr>
        <w:pStyle w:val="FirstParagraph"/>
      </w:pPr>
    </w:p>
    <w:bookmarkStart w:id="382" w:name="X5f95ca9185ced7a847690e4332f5811167685b9"/>
    <w:p>
      <w:pPr>
        <w:pStyle w:val="Titre3"/>
      </w:pPr>
      <w:r>
        <w:t xml:space="preserve">Quais os mecanismos geradores de dados perdidos?</w:t>
      </w:r>
    </w:p>
    <w:p>
      <w:pPr>
        <w:pStyle w:val="Compact"/>
        <w:numPr>
          <w:ilvl w:val="0"/>
          <w:numId w:val="1216"/>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3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ab18d5-d93f-4373-a120-2eaca7160058" w:name="mc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ab18d5-d93f-4373-a120-2eaca7160058"/>
      <w:r>
        <w:rPr>
          <w:rFonts/>
          <w:b w:val="true"/>
          <w:strike w:val="false"/>
        </w:rPr>
        <w:t xml:space="preserve">: </w:t>
      </w:r>
      <w:r>
        <w:t xml:space="preserve">Representação gráfica de dados perdidos completamente ao acaso (MCAR) em um estudo randomizado controlado (RCT).</w:t>
      </w:r>
    </w:p>
    <w:p>
      <w:pPr>
        <w:pStyle w:val="Corpsdetexte"/>
      </w:pPr>
    </w:p>
    <w:p>
      <w:pPr>
        <w:pStyle w:val="Compact"/>
        <w:numPr>
          <w:ilvl w:val="0"/>
          <w:numId w:val="1217"/>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r>
        <w:t xml:space="preserve"> </w:t>
      </w: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3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749024d-ae35-43f4-87fc-270dfe071f19" w:name="m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749024d-ae35-43f4-87fc-270dfe071f19"/>
      <w:r>
        <w:rPr>
          <w:rFonts/>
          <w:b w:val="true"/>
          <w:strike w:val="false"/>
        </w:rPr>
        <w:t xml:space="preserve">: </w:t>
      </w:r>
      <w:r>
        <w:t xml:space="preserve">Representação gráfica de dados perdidos ao acaso (MAR) em um estudo randomizado controlado (RCT).</w:t>
      </w:r>
    </w:p>
    <w:p>
      <w:pPr>
        <w:pStyle w:val="Corpsdetexte"/>
      </w:pPr>
    </w:p>
    <w:p>
      <w:pPr>
        <w:pStyle w:val="Compact"/>
        <w:numPr>
          <w:ilvl w:val="0"/>
          <w:numId w:val="1218"/>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152</w:t>
        </w:r>
      </w:hyperlink>
      <w:r>
        <w:rPr>
          <w:vertAlign w:val="superscript"/>
        </w:rPr>
        <w:t xml:space="preserve">,</w:t>
      </w:r>
      <w:hyperlink w:anchor="ref-carpenter2021">
        <w:r>
          <w:rPr>
            <w:rStyle w:val="Lienhypertexte"/>
            <w:vertAlign w:val="superscript"/>
          </w:rPr>
          <w:t xml:space="preserve">153</w:t>
        </w:r>
      </w:hyperlink>
    </w:p>
    <w:p>
      <w:pPr>
        <w:pStyle w:val="FirstParagraph"/>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3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05ffe84-1a85-4a9c-8b4b-34f3d1a2d608" w:name="mn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05ffe84-1a85-4a9c-8b4b-34f3d1a2d608"/>
      <w:r>
        <w:rPr>
          <w:rFonts/>
          <w:b w:val="true"/>
          <w:strike w:val="false"/>
        </w:rPr>
        <w:t xml:space="preserve">: </w:t>
      </w:r>
      <w:r>
        <w:t xml:space="preserve">Representação gráfica de dados perdidos não ao acaso (MNAR) em um estudo randomizado controlado (RCT).</w:t>
      </w:r>
    </w:p>
    <w:p>
      <w:pPr>
        <w:pStyle w:val="Corpsdetexte"/>
      </w:pPr>
    </w:p>
    <w:bookmarkEnd w:id="382"/>
    <w:bookmarkStart w:id="386" w:name="X9d2cbfe58a6dabc744604664ec633268a5424a6"/>
    <w:p>
      <w:pPr>
        <w:pStyle w:val="Titre3"/>
      </w:pPr>
      <w:r>
        <w:t xml:space="preserve">Como identificar o mecanismo gerador de dados perdidos em um banco de dados?</w:t>
      </w:r>
    </w:p>
    <w:p>
      <w:pPr>
        <w:numPr>
          <w:ilvl w:val="0"/>
          <w:numId w:val="1219"/>
        </w:numPr>
      </w:pPr>
      <w:r>
        <w:t xml:space="preserve">Por definição, não é possível avaliar se os dados foram perdidos ao acaso (MAR) ou não (MNAR).</w:t>
      </w:r>
      <w:hyperlink w:anchor="ref-Heymans2022">
        <w:r>
          <w:rPr>
            <w:rStyle w:val="Lienhypertexte"/>
            <w:vertAlign w:val="superscript"/>
          </w:rPr>
          <w:t xml:space="preserve">152</w:t>
        </w:r>
      </w:hyperlink>
    </w:p>
    <w:p>
      <w:pPr>
        <w:numPr>
          <w:ilvl w:val="0"/>
          <w:numId w:val="1219"/>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152</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154</w:t>
        </w:r>
      </w:hyperlink>
      <w:r>
        <w:t xml:space="preserve"> </w:t>
      </w:r>
      <w:r>
        <w:t xml:space="preserve">fornece a função</w:t>
      </w:r>
      <w:r>
        <w:t xml:space="preserve"> </w:t>
      </w:r>
      <w:hyperlink r:id="rId383">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84">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155</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156</w:t>
        </w:r>
      </w:hyperlink>
      <w:r>
        <w:t xml:space="preserve"> </w:t>
      </w:r>
      <w:r>
        <w:t xml:space="preserve">fornece a função</w:t>
      </w:r>
      <w:r>
        <w:t xml:space="preserve"> </w:t>
      </w:r>
      <w:hyperlink r:id="rId385">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386"/>
    <w:bookmarkEnd w:id="387"/>
    <w:bookmarkStart w:id="393" w:name="Xd0e9b5c6fd43c8842293ab7c7d8cebc3e3aeb8c"/>
    <w:p>
      <w:pPr>
        <w:pStyle w:val="Titre2"/>
      </w:pPr>
      <w:r>
        <w:t xml:space="preserve">Estratégias para lidar com dados perdidos</w:t>
      </w:r>
    </w:p>
    <w:p>
      <w:pPr>
        <w:pStyle w:val="FirstParagraph"/>
      </w:pPr>
    </w:p>
    <w:bookmarkStart w:id="388" w:name="Xbc004c04391f9dd3850b8626d13c32fbe4ee032"/>
    <w:p>
      <w:pPr>
        <w:pStyle w:val="Titre3"/>
      </w:pPr>
      <w:r>
        <w:t xml:space="preserve">Que estratégias podem ser utilizadas na coleta de dados quando há expectativa de perda amostral?</w:t>
      </w:r>
    </w:p>
    <w:p>
      <w:pPr>
        <w:pStyle w:val="Compact"/>
        <w:numPr>
          <w:ilvl w:val="0"/>
          <w:numId w:val="1220"/>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151</w:t>
        </w:r>
      </w:hyperlink>
    </w:p>
    <w:p>
      <w:pPr>
        <w:pStyle w:val="FirstParagraph"/>
      </w:pPr>
    </w:p>
    <w:bookmarkEnd w:id="388"/>
    <w:bookmarkStart w:id="391" w:name="X91ac76662b533b1ceb7a8bc5bd13d0a37ee3a46"/>
    <w:p>
      <w:pPr>
        <w:pStyle w:val="Titre3"/>
      </w:pPr>
      <w:r>
        <w:t xml:space="preserve">Que estratégias podem ser utilizadas na análise quando há dados perdidos?</w:t>
      </w:r>
    </w:p>
    <w:p>
      <w:pPr>
        <w:numPr>
          <w:ilvl w:val="0"/>
          <w:numId w:val="1221"/>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151</w:t>
        </w:r>
      </w:hyperlink>
    </w:p>
    <w:p>
      <w:pPr>
        <w:numPr>
          <w:ilvl w:val="0"/>
          <w:numId w:val="1221"/>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153</w:t>
        </w:r>
      </w:hyperlink>
    </w:p>
    <w:p>
      <w:pPr>
        <w:numPr>
          <w:ilvl w:val="0"/>
          <w:numId w:val="1221"/>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153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389">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90">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391"/>
    <w:bookmarkStart w:id="392" w:name="Xa2e087184db98a6ef53b932cab34f45f8eb5e4d"/>
    <w:p>
      <w:pPr>
        <w:pStyle w:val="Titre3"/>
      </w:pPr>
      <w:r>
        <w:t xml:space="preserve">Que estratégias podem ser utilizadas na redação de estudos em que há dados perdidos?</w:t>
      </w:r>
    </w:p>
    <w:p>
      <w:pPr>
        <w:pStyle w:val="Compact"/>
        <w:numPr>
          <w:ilvl w:val="0"/>
          <w:numId w:val="1222"/>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157</w:t>
        </w:r>
      </w:hyperlink>
    </w:p>
    <w:p>
      <w:pPr>
        <w:pStyle w:val="FirstParagraph"/>
      </w:pPr>
    </w:p>
    <w:bookmarkEnd w:id="392"/>
    <w:bookmarkEnd w:id="393"/>
    <w:bookmarkStart w:id="399" w:name="dados-imputados"/>
    <w:p>
      <w:pPr>
        <w:pStyle w:val="Titre2"/>
      </w:pPr>
      <w:r>
        <w:t xml:space="preserve">Dados imputados</w:t>
      </w:r>
    </w:p>
    <w:p>
      <w:pPr>
        <w:pStyle w:val="FirstParagraph"/>
      </w:pPr>
    </w:p>
    <w:bookmarkStart w:id="394" w:name="o-que-são-dados-imputados"/>
    <w:p>
      <w:pPr>
        <w:pStyle w:val="Titre3"/>
      </w:pPr>
      <w:r>
        <w:t xml:space="preserve">O que são dados imputados?</w:t>
      </w:r>
    </w:p>
    <w:p>
      <w:pPr>
        <w:pStyle w:val="Compact"/>
        <w:numPr>
          <w:ilvl w:val="0"/>
          <w:numId w:val="1223"/>
        </w:numPr>
      </w:pPr>
      <w:r>
        <w:t xml:space="preserve">.</w:t>
      </w:r>
      <w:hyperlink w:anchor="ref-REF">
        <w:r>
          <w:rPr>
            <w:rStyle w:val="Lienhypertexte"/>
            <w:b/>
            <w:bCs/>
            <w:vertAlign w:val="superscript"/>
          </w:rPr>
          <w:t xml:space="preserve">REF?</w:t>
        </w:r>
      </w:hyperlink>
    </w:p>
    <w:p>
      <w:pPr>
        <w:pStyle w:val="FirstParagraph"/>
      </w:pPr>
    </w:p>
    <w:bookmarkEnd w:id="394"/>
    <w:bookmarkStart w:id="395" w:name="quando-a-imputação-de-dados-é-indicada"/>
    <w:p>
      <w:pPr>
        <w:pStyle w:val="Titre3"/>
      </w:pPr>
      <w:r>
        <w:t xml:space="preserve">Quando a imputação de dados é indicada?</w:t>
      </w:r>
    </w:p>
    <w:p>
      <w:pPr>
        <w:numPr>
          <w:ilvl w:val="0"/>
          <w:numId w:val="1224"/>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153</w:t>
        </w:r>
      </w:hyperlink>
    </w:p>
    <w:p>
      <w:pPr>
        <w:numPr>
          <w:ilvl w:val="0"/>
          <w:numId w:val="1224"/>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151</w:t>
        </w:r>
      </w:hyperlink>
    </w:p>
    <w:p>
      <w:pPr>
        <w:pStyle w:val="FirstParagraph"/>
      </w:pPr>
    </w:p>
    <w:bookmarkEnd w:id="395"/>
    <w:bookmarkStart w:id="398" w:name="Xd46265b623decaf6f3ce5bf17904b33bf15135c"/>
    <w:p>
      <w:pPr>
        <w:pStyle w:val="Titre3"/>
      </w:pPr>
      <w:r>
        <w:t xml:space="preserve">Quais são os métodos de imputação de dados?</w:t>
      </w:r>
    </w:p>
    <w:p>
      <w:pPr>
        <w:numPr>
          <w:ilvl w:val="0"/>
          <w:numId w:val="1225"/>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158</w:t>
        </w:r>
      </w:hyperlink>
    </w:p>
    <w:p>
      <w:pPr>
        <w:numPr>
          <w:ilvl w:val="0"/>
          <w:numId w:val="1225"/>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3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c9915b1-4c9b-4e2b-bb3d-4f4664bed9f8" w:name="impacto-imput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c9915b1-4c9b-4e2b-bb3d-4f4664bed9f8"/>
      <w:r>
        <w:rPr>
          <w:rFonts/>
          <w:b w:val="true"/>
          <w:strike w:val="false"/>
        </w:rPr>
        <w:t xml:space="preserve">: </w:t>
      </w:r>
      <w:r>
        <w:t xml:space="preserve">Impacto de métodos de imputação na distribuição de uma variável contínua com dados perdidos.</w:t>
      </w:r>
    </w:p>
    <w:p>
      <w:pPr>
        <w:pStyle w:val="Corpsdetexte"/>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396">
        <w:r>
          <w:rPr>
            <w:rStyle w:val="Lienhypertexte"/>
            <w:i/>
            <w:iCs/>
          </w:rPr>
          <w:t xml:space="preserve">mice</w:t>
        </w:r>
      </w:hyperlink>
      <w:r>
        <w:t xml:space="preserve"> </w:t>
      </w:r>
      <w:r>
        <w:t xml:space="preserve">e</w:t>
      </w:r>
      <w:r>
        <w:t xml:space="preserve"> </w:t>
      </w:r>
      <w:hyperlink r:id="rId397">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p>
      <w:r>
        <w:br w:type="page"/>
      </w:r>
    </w:p>
    <w:bookmarkEnd w:id="398"/>
    <w:bookmarkEnd w:id="399"/>
    <w:bookmarkEnd w:id="400"/>
    <w:bookmarkStart w:id="411" w:name="dados-anonimizados-sinteticos"/>
    <w:p>
      <w:pPr>
        <w:pStyle w:val="Titre1"/>
      </w:pPr>
      <w:r>
        <w:rPr>
          <w:b/>
          <w:bCs/>
        </w:rPr>
        <w:t xml:space="preserve">Dados anonimizados e sintéticos</w:t>
      </w:r>
    </w:p>
    <w:p>
      <w:pPr>
        <w:pStyle w:val="FirstParagraph"/>
      </w:pPr>
    </w:p>
    <w:bookmarkStart w:id="407" w:name="dados-anonimizados"/>
    <w:p>
      <w:pPr>
        <w:pStyle w:val="Titre2"/>
      </w:pPr>
      <w:r>
        <w:t xml:space="preserve">Dados anonimizados</w:t>
      </w:r>
    </w:p>
    <w:p>
      <w:pPr>
        <w:pStyle w:val="FirstParagraph"/>
      </w:pPr>
    </w:p>
    <w:bookmarkStart w:id="401" w:name="o-que-são-dados-anonimizados"/>
    <w:p>
      <w:pPr>
        <w:pStyle w:val="Titre3"/>
      </w:pPr>
      <w:r>
        <w:t xml:space="preserve">O que são dados anonimizados?</w:t>
      </w:r>
    </w:p>
    <w:p>
      <w:pPr>
        <w:pStyle w:val="Compact"/>
        <w:numPr>
          <w:ilvl w:val="0"/>
          <w:numId w:val="1226"/>
        </w:numPr>
      </w:pPr>
      <w:r>
        <w:t xml:space="preserve">.</w:t>
      </w:r>
      <w:hyperlink w:anchor="ref-REF">
        <w:r>
          <w:rPr>
            <w:rStyle w:val="Lienhypertexte"/>
            <w:b/>
            <w:bCs/>
            <w:vertAlign w:val="superscript"/>
          </w:rPr>
          <w:t xml:space="preserve">REF?</w:t>
        </w:r>
      </w:hyperlink>
    </w:p>
    <w:p>
      <w:pPr>
        <w:pStyle w:val="FirstParagraph"/>
      </w:pPr>
    </w:p>
    <w:bookmarkEnd w:id="401"/>
    <w:bookmarkStart w:id="406" w:name="com-anonimizar-os-dados-de-um-banco"/>
    <w:p>
      <w:pPr>
        <w:pStyle w:val="Titre3"/>
      </w:pPr>
      <w:r>
        <w:t xml:space="preserve">Com anonimizar os dados de um banco?</w:t>
      </w:r>
    </w:p>
    <w:p>
      <w:pPr>
        <w:pStyle w:val="Compact"/>
        <w:numPr>
          <w:ilvl w:val="0"/>
          <w:numId w:val="122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163</w:t>
        </w:r>
      </w:hyperlink>
      <w:r>
        <w:t xml:space="preserve"> </w:t>
      </w:r>
      <w:r>
        <w:t xml:space="preserve">fornece a função</w:t>
      </w:r>
      <w:r>
        <w:t xml:space="preserve"> </w:t>
      </w:r>
      <w:hyperlink r:id="rId402">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164</w:t>
        </w:r>
      </w:hyperlink>
      <w:r>
        <w:t xml:space="preserve"> </w:t>
      </w:r>
      <w:r>
        <w:t xml:space="preserve">fornece a função</w:t>
      </w:r>
      <w:r>
        <w:t xml:space="preserve"> </w:t>
      </w:r>
      <w:hyperlink r:id="rId403">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165</w:t>
        </w:r>
      </w:hyperlink>
      <w:r>
        <w:t xml:space="preserve"> </w:t>
      </w:r>
      <w:r>
        <w:t xml:space="preserve">fornece a função</w:t>
      </w:r>
      <w:r>
        <w:t xml:space="preserve"> </w:t>
      </w:r>
      <w:hyperlink r:id="rId404">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166</w:t>
        </w:r>
      </w:hyperlink>
      <w:r>
        <w:t xml:space="preserve"> </w:t>
      </w:r>
      <w:r>
        <w:t xml:space="preserve">fornece a função</w:t>
      </w:r>
      <w:r>
        <w:t xml:space="preserve"> </w:t>
      </w:r>
      <w:hyperlink r:id="rId405">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406"/>
    <w:bookmarkEnd w:id="407"/>
    <w:bookmarkStart w:id="410" w:name="dados-sintéticos"/>
    <w:p>
      <w:pPr>
        <w:pStyle w:val="Titre2"/>
      </w:pPr>
      <w:r>
        <w:t xml:space="preserve">Dados sintéticos</w:t>
      </w:r>
    </w:p>
    <w:p>
      <w:pPr>
        <w:pStyle w:val="FirstParagraph"/>
      </w:pPr>
    </w:p>
    <w:bookmarkStart w:id="409" w:name="o-que-são-dados-sintéticos"/>
    <w:p>
      <w:pPr>
        <w:pStyle w:val="Titre3"/>
      </w:pPr>
      <w:r>
        <w:t xml:space="preserve">O que são dados sintéticos?</w:t>
      </w:r>
    </w:p>
    <w:p>
      <w:pPr>
        <w:pStyle w:val="Compact"/>
        <w:numPr>
          <w:ilvl w:val="0"/>
          <w:numId w:val="122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167</w:t>
        </w:r>
      </w:hyperlink>
      <w:r>
        <w:t xml:space="preserve"> </w:t>
      </w:r>
      <w:r>
        <w:t xml:space="preserve">fornece a função</w:t>
      </w:r>
      <w:r>
        <w:t xml:space="preserve"> </w:t>
      </w:r>
      <w:hyperlink r:id="rId408">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p>
      <w:r>
        <w:br w:type="page"/>
      </w:r>
    </w:p>
    <w:bookmarkEnd w:id="409"/>
    <w:bookmarkEnd w:id="410"/>
    <w:bookmarkEnd w:id="411"/>
    <w:bookmarkStart w:id="413" w:name="parte-4"/>
    <w:p>
      <w:pPr>
        <w:pStyle w:val="Titre1"/>
      </w:pPr>
      <w:r>
        <w:rPr>
          <w:i/>
          <w:iCs/>
        </w:rPr>
        <w:t xml:space="preserve">PARTE 4: ANÁLISES DESCRITIVAS E EXPLORATÓRIAS</w:t>
      </w:r>
    </w:p>
    <w:bookmarkStart w:id="412" w:name="X815069bffb19f3f46f096159735ccc9c980682a"/>
    <w:p>
      <w:pPr>
        <w:pStyle w:val="Titre2"/>
      </w:pPr>
      <w:r>
        <w:t xml:space="preserve">Primeiros passos na análise: descrever, visualizar e explorar padrões nos dados</w:t>
      </w:r>
    </w:p>
    <w:p>
      <w:r>
        <w:br w:type="page"/>
      </w:r>
    </w:p>
    <w:bookmarkEnd w:id="412"/>
    <w:bookmarkEnd w:id="413"/>
    <w:bookmarkStart w:id="471" w:name="distribuicoes-parametros"/>
    <w:p>
      <w:pPr>
        <w:pStyle w:val="Titre1"/>
      </w:pPr>
      <w:r>
        <w:rPr>
          <w:b/>
          <w:bCs/>
        </w:rPr>
        <w:t xml:space="preserve">Distribuições e parâmetros</w:t>
      </w:r>
    </w:p>
    <w:p>
      <w:pPr>
        <w:pStyle w:val="FirstParagraph"/>
      </w:pPr>
    </w:p>
    <w:bookmarkStart w:id="431" w:name="distribuições-de-probabilidade"/>
    <w:p>
      <w:pPr>
        <w:pStyle w:val="Titre2"/>
      </w:pPr>
      <w:r>
        <w:t xml:space="preserve">Distribuições de probabilidade</w:t>
      </w:r>
    </w:p>
    <w:p>
      <w:pPr>
        <w:pStyle w:val="FirstParagraph"/>
      </w:pPr>
    </w:p>
    <w:bookmarkStart w:id="414" w:name="o-que-são-distribuições-de-probabilidade"/>
    <w:p>
      <w:pPr>
        <w:pStyle w:val="Titre3"/>
      </w:pPr>
      <w:r>
        <w:t xml:space="preserve">O que são distribuições de probabilidade?</w:t>
      </w:r>
    </w:p>
    <w:p>
      <w:pPr>
        <w:pStyle w:val="Compact"/>
        <w:numPr>
          <w:ilvl w:val="0"/>
          <w:numId w:val="1229"/>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108</w:t>
        </w:r>
      </w:hyperlink>
    </w:p>
    <w:p>
      <w:pPr>
        <w:pStyle w:val="FirstParagraph"/>
      </w:pPr>
    </w:p>
    <w:bookmarkEnd w:id="414"/>
    <w:bookmarkStart w:id="417" w:name="X0f53fdabd2f085f218f2b5dda3f203c36e5b863"/>
    <w:p>
      <w:pPr>
        <w:pStyle w:val="Titre3"/>
      </w:pPr>
      <w:r>
        <w:t xml:space="preserve">Como representar distribuições de probabilidade?</w:t>
      </w:r>
    </w:p>
    <w:p>
      <w:pPr>
        <w:numPr>
          <w:ilvl w:val="0"/>
          <w:numId w:val="1230"/>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168</w:t>
        </w:r>
      </w:hyperlink>
    </w:p>
    <w:p>
      <w:pPr>
        <w:numPr>
          <w:ilvl w:val="0"/>
          <w:numId w:val="1230"/>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168</w:t>
        </w:r>
      </w:hyperlink>
    </w:p>
    <w:p>
      <w:pPr>
        <w:numPr>
          <w:ilvl w:val="0"/>
          <w:numId w:val="1230"/>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168</w:t>
        </w:r>
      </w:hyperlink>
    </w:p>
    <w:p>
      <w:pPr>
        <w:numPr>
          <w:ilvl w:val="0"/>
          <w:numId w:val="1230"/>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sepChr m:val=""/>
            <m:end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169</w:t>
        </w:r>
      </w:hyperlink>
    </w:p>
    <w:p>
      <w:pPr>
        <w:numPr>
          <w:ilvl w:val="0"/>
          <w:numId w:val="1230"/>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sepChr m:val=""/>
            <m:endChr m:val=")"/>
            <m:grow/>
          </m:dPr>
          <m:e>
            <m:r>
              <m:t>x</m:t>
            </m:r>
          </m:e>
        </m:d>
      </m:oMath>
      <w:r>
        <w:t xml:space="preserve"> </w:t>
      </w:r>
      <w:r>
        <w:t xml:space="preserve">é o desvio-padrão e</w:t>
      </w:r>
      <w:r>
        <w:t xml:space="preserve"> </w:t>
      </w:r>
      <m:oMath>
        <m:r>
          <m:t>n</m:t>
        </m:r>
      </m:oMath>
      <w:r>
        <w:t xml:space="preserve"> </w:t>
      </w:r>
      <w:r>
        <w:t xml:space="preserve">é o número de observações.</w:t>
      </w:r>
      <w:hyperlink w:anchor="ref-scott1979">
        <w:r>
          <w:rPr>
            <w:rStyle w:val="Lienhypertexte"/>
            <w:vertAlign w:val="superscript"/>
          </w:rPr>
          <w:t xml:space="preserve">170</w:t>
        </w:r>
      </w:hyperlink>
    </w:p>
    <w:p>
      <w:pPr>
        <w:numPr>
          <w:ilvl w:val="0"/>
          <w:numId w:val="1230"/>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sepChr m:val=""/>
            <m:end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sepChr m:val=""/>
            <m:end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171</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35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557c723-4edc-49a2-b5de-a3a2b61266ff" w:name="distribuicao-histogram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57c723-4edc-49a2-b5de-a3a2b61266ff"/>
      <w:r>
        <w:rPr>
          <w:rFonts/>
          <w:b w:val="true"/>
          <w:strike w:val="false"/>
        </w:rPr>
        <w:t xml:space="preserve">: </w:t>
      </w:r>
      <w:r>
        <w:t xml:space="preserve">Histogramas com diferentes métodos de binning.: Sturges, Scott e Freedman-Diaconis.</w:t>
      </w:r>
    </w:p>
    <w:p>
      <w:pPr>
        <w:pStyle w:val="Corpsdetexte"/>
      </w:pPr>
    </w:p>
    <w:p>
      <w:pPr>
        <w:numPr>
          <w:ilvl w:val="0"/>
          <w:numId w:val="1231"/>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168</w:t>
        </w:r>
      </w:hyperlink>
    </w:p>
    <w:p>
      <w:pPr>
        <w:numPr>
          <w:ilvl w:val="0"/>
          <w:numId w:val="1231"/>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168</w:t>
        </w:r>
      </w:hyperlink>
    </w:p>
    <w:p>
      <w:pPr>
        <w:numPr>
          <w:ilvl w:val="0"/>
          <w:numId w:val="1231"/>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168</w:t>
        </w:r>
      </w:hyperlink>
    </w:p>
    <w:p>
      <w:pPr>
        <w:numPr>
          <w:ilvl w:val="0"/>
          <w:numId w:val="1231"/>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168</w:t>
        </w:r>
      </w:hyperlink>
    </w:p>
    <w:p>
      <w:pPr>
        <w:numPr>
          <w:ilvl w:val="0"/>
          <w:numId w:val="1231"/>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168</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415">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169</w:t>
        </w:r>
      </w:hyperlink>
      <w:r>
        <w:t xml:space="preserve">, Scott</w:t>
      </w:r>
      <w:hyperlink w:anchor="ref-scott1979">
        <w:r>
          <w:rPr>
            <w:rStyle w:val="Lienhypertexte"/>
            <w:vertAlign w:val="superscript"/>
          </w:rPr>
          <w:t xml:space="preserve">170</w:t>
        </w:r>
      </w:hyperlink>
      <w:r>
        <w:t xml:space="preserve"> </w:t>
      </w:r>
      <w:r>
        <w:t xml:space="preserve">ou Freedman-Diaconis</w:t>
      </w:r>
      <w:hyperlink w:anchor="ref-freedman1981">
        <w:r>
          <w:rPr>
            <w:rStyle w:val="Lienhypertexte"/>
            <w:vertAlign w:val="superscript"/>
          </w:rPr>
          <w:t xml:space="preserve">171</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16">
        <w:r>
          <w:rPr>
            <w:rStyle w:val="Lienhypertexte"/>
          </w:rPr>
          <w:t xml:space="preserve">geom_freqpoly</w:t>
        </w:r>
      </w:hyperlink>
      <w:r>
        <w:t xml:space="preserve"> </w:t>
      </w:r>
      <w:r>
        <w:t xml:space="preserve">para criar histogramas.</w:t>
      </w:r>
    </w:p>
    <w:p>
      <w:pPr>
        <w:pStyle w:val="Corpsdetexte"/>
      </w:pPr>
    </w:p>
    <w:bookmarkEnd w:id="417"/>
    <w:bookmarkStart w:id="418" w:name="X6960c2b997742e01b73256b060b68c57c22dc5d"/>
    <w:p>
      <w:pPr>
        <w:pStyle w:val="Titre3"/>
      </w:pPr>
      <w:r>
        <w:t xml:space="preserve">Quais características definem uma distribuição?</w:t>
      </w:r>
    </w:p>
    <w:p>
      <w:pPr>
        <w:pStyle w:val="Compact"/>
        <w:numPr>
          <w:ilvl w:val="0"/>
          <w:numId w:val="1232"/>
        </w:numPr>
      </w:pPr>
      <w:r>
        <w:t xml:space="preserve">Uma distribuição pode ser definida por modelos matemáticos e caracterizada por parâmetros de tendência central, dispersão, simetria e curtose.</w:t>
      </w:r>
      <w:hyperlink w:anchor="ref-REF">
        <w:r>
          <w:rPr>
            <w:rStyle w:val="Lienhypertexte"/>
            <w:b/>
            <w:bCs/>
            <w:vertAlign w:val="superscript"/>
          </w:rPr>
          <w:t xml:space="preserve">REF?</w:t>
        </w:r>
      </w:hyperlink>
    </w:p>
    <w:p>
      <w:pPr>
        <w:pStyle w:val="FirstParagraph"/>
      </w:pPr>
    </w:p>
    <w:bookmarkEnd w:id="418"/>
    <w:bookmarkStart w:id="419" w:name="quais-são-as-distribuições-mais-comuns"/>
    <w:p>
      <w:pPr>
        <w:pStyle w:val="Titre3"/>
      </w:pPr>
      <w:r>
        <w:t xml:space="preserve">Quais são as distribuições mais comuns?</w:t>
      </w:r>
    </w:p>
    <w:p>
      <w:pPr>
        <w:numPr>
          <w:ilvl w:val="0"/>
          <w:numId w:val="1233"/>
        </w:numPr>
      </w:pPr>
      <w:r>
        <w:t xml:space="preserve">Distribuções discretas:</w:t>
      </w:r>
    </w:p>
    <w:p>
      <w:pPr>
        <w:numPr>
          <w:ilvl w:val="1"/>
          <w:numId w:val="1234"/>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34"/>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34"/>
        </w:numPr>
      </w:pPr>
      <w:r>
        <w:t xml:space="preserve">Geométrica: número de testes até o 1o sucesso.</w:t>
      </w:r>
      <w:hyperlink w:anchor="ref-REF">
        <w:r>
          <w:rPr>
            <w:rStyle w:val="Lienhypertexte"/>
            <w:b/>
            <w:bCs/>
            <w:vertAlign w:val="superscript"/>
          </w:rPr>
          <w:t xml:space="preserve">REF?</w:t>
        </w:r>
      </w:hyperlink>
    </w:p>
    <w:p>
      <w:pPr>
        <w:numPr>
          <w:ilvl w:val="1"/>
          <w:numId w:val="1234"/>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34"/>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34"/>
        </w:numPr>
      </w:pPr>
      <w:r>
        <w:t xml:space="preserve">Poisson: número de eventos em um intervalo de tempo fixo.</w:t>
      </w:r>
      <w:hyperlink w:anchor="ref-REF">
        <w:r>
          <w:rPr>
            <w:rStyle w:val="Lienhypertexte"/>
            <w:b/>
            <w:bCs/>
            <w:vertAlign w:val="superscript"/>
          </w:rPr>
          <w:t xml:space="preserve">REF?</w:t>
        </w:r>
      </w:hyperlink>
    </w:p>
    <w:p>
      <w:pPr>
        <w:numPr>
          <w:ilvl w:val="1"/>
          <w:numId w:val="1234"/>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34"/>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35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a6f15ce-e0c9-40a8-9a9d-6232dd409eb3" w:name="distribuicao-disc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a6f15ce-e0c9-40a8-9a9d-6232dd409eb3"/>
      <w:r>
        <w:rPr>
          <w:rFonts/>
          <w:b w:val="true"/>
          <w:strike w:val="false"/>
        </w:rPr>
        <w:t xml:space="preserve">: </w:t>
      </w:r>
      <w:r>
        <w:t xml:space="preserve">Distribuições discretas e suas funções de probabilidade.</w:t>
      </w:r>
    </w:p>
    <w:p>
      <w:pPr>
        <w:pStyle w:val="Corpsdetexte"/>
      </w:pPr>
    </w:p>
    <w:p>
      <w:pPr>
        <w:numPr>
          <w:ilvl w:val="0"/>
          <w:numId w:val="1235"/>
        </w:numPr>
      </w:pPr>
      <w:r>
        <w:t xml:space="preserve">Distribuições contínuas:</w:t>
      </w:r>
    </w:p>
    <w:p>
      <w:pPr>
        <w:numPr>
          <w:ilvl w:val="1"/>
          <w:numId w:val="1236"/>
        </w:numPr>
      </w:pPr>
      <w:r>
        <w:t xml:space="preserve">Uniforme: .</w:t>
      </w:r>
      <w:hyperlink w:anchor="ref-REF">
        <w:r>
          <w:rPr>
            <w:rStyle w:val="Lienhypertexte"/>
            <w:b/>
            <w:bCs/>
            <w:vertAlign w:val="superscript"/>
          </w:rPr>
          <w:t xml:space="preserve">REF?</w:t>
        </w:r>
      </w:hyperlink>
    </w:p>
    <w:p>
      <w:pPr>
        <w:numPr>
          <w:ilvl w:val="1"/>
          <w:numId w:val="1236"/>
        </w:numPr>
      </w:pPr>
      <w:r>
        <w:t xml:space="preserve">Exponencial: .</w:t>
      </w:r>
      <w:hyperlink w:anchor="ref-REF">
        <w:r>
          <w:rPr>
            <w:rStyle w:val="Lienhypertexte"/>
            <w:b/>
            <w:bCs/>
            <w:vertAlign w:val="superscript"/>
          </w:rPr>
          <w:t xml:space="preserve">REF?</w:t>
        </w:r>
      </w:hyperlink>
    </w:p>
    <w:p>
      <w:pPr>
        <w:numPr>
          <w:ilvl w:val="1"/>
          <w:numId w:val="1236"/>
        </w:numPr>
      </w:pPr>
      <w:r>
        <w:t xml:space="preserve">Normal: .</w:t>
      </w:r>
      <w:hyperlink w:anchor="ref-REF">
        <w:r>
          <w:rPr>
            <w:rStyle w:val="Lienhypertexte"/>
            <w:b/>
            <w:bCs/>
            <w:vertAlign w:val="superscript"/>
          </w:rPr>
          <w:t xml:space="preserve">REF?</w:t>
        </w:r>
      </w:hyperlink>
    </w:p>
    <w:p>
      <w:pPr>
        <w:numPr>
          <w:ilvl w:val="1"/>
          <w:numId w:val="1236"/>
        </w:numPr>
      </w:pPr>
      <w:r>
        <w:t xml:space="preserve">Aproximação binomial: .</w:t>
      </w:r>
      <w:hyperlink w:anchor="ref-REF">
        <w:r>
          <w:rPr>
            <w:rStyle w:val="Lienhypertexte"/>
            <w:b/>
            <w:bCs/>
            <w:vertAlign w:val="superscript"/>
          </w:rPr>
          <w:t xml:space="preserve">REF?</w:t>
        </w:r>
      </w:hyperlink>
    </w:p>
    <w:p>
      <w:pPr>
        <w:numPr>
          <w:ilvl w:val="1"/>
          <w:numId w:val="1236"/>
        </w:numPr>
      </w:pPr>
      <w:r>
        <w:t xml:space="preserve">Aproximação Poisson: .</w:t>
      </w:r>
      <w:hyperlink w:anchor="ref-REF">
        <w:r>
          <w:rPr>
            <w:rStyle w:val="Lienhypertexte"/>
            <w:b/>
            <w:bCs/>
            <w:vertAlign w:val="superscript"/>
          </w:rPr>
          <w:t xml:space="preserve">REF?</w:t>
        </w:r>
      </w:hyperlink>
    </w:p>
    <w:p>
      <w:pPr>
        <w:numPr>
          <w:ilvl w:val="1"/>
          <w:numId w:val="1236"/>
        </w:numPr>
      </w:pPr>
      <w:r>
        <w:t xml:space="preserve">t-Student: .</w:t>
      </w:r>
      <w:hyperlink w:anchor="ref-REF">
        <w:r>
          <w:rPr>
            <w:rStyle w:val="Lienhypertexte"/>
            <w:b/>
            <w:bCs/>
            <w:vertAlign w:val="superscript"/>
          </w:rPr>
          <w:t xml:space="preserve">REF?</w:t>
        </w:r>
      </w:hyperlink>
    </w:p>
    <w:p>
      <w:pPr>
        <w:numPr>
          <w:ilvl w:val="1"/>
          <w:numId w:val="1236"/>
        </w:numPr>
      </w:pPr>
      <w:r>
        <w:t xml:space="preserve">Qui-quadrado: .</w:t>
      </w:r>
      <w:hyperlink w:anchor="ref-REF">
        <w:r>
          <w:rPr>
            <w:rStyle w:val="Lienhypertexte"/>
            <w:b/>
            <w:bCs/>
            <w:vertAlign w:val="superscript"/>
          </w:rPr>
          <w:t xml:space="preserve">REF?</w:t>
        </w:r>
      </w:hyperlink>
    </w:p>
    <w:p>
      <w:pPr>
        <w:numPr>
          <w:ilvl w:val="1"/>
          <w:numId w:val="1236"/>
        </w:numPr>
      </w:pPr>
      <w:r>
        <w:t xml:space="preserve">Weibull: .</w:t>
      </w:r>
      <w:hyperlink w:anchor="ref-REF">
        <w:r>
          <w:rPr>
            <w:rStyle w:val="Lienhypertexte"/>
            <w:b/>
            <w:bCs/>
            <w:vertAlign w:val="superscript"/>
          </w:rPr>
          <w:t xml:space="preserve">REF?</w:t>
        </w:r>
      </w:hyperlink>
    </w:p>
    <w:p>
      <w:pPr>
        <w:numPr>
          <w:ilvl w:val="1"/>
          <w:numId w:val="1236"/>
        </w:numPr>
      </w:pPr>
      <w:r>
        <w:t xml:space="preserve">Gama: .</w:t>
      </w:r>
      <w:hyperlink w:anchor="ref-REF">
        <w:r>
          <w:rPr>
            <w:rStyle w:val="Lienhypertexte"/>
            <w:b/>
            <w:bCs/>
            <w:vertAlign w:val="superscript"/>
          </w:rPr>
          <w:t xml:space="preserve">REF?</w:t>
        </w:r>
      </w:hyperlink>
    </w:p>
    <w:p>
      <w:pPr>
        <w:numPr>
          <w:ilvl w:val="1"/>
          <w:numId w:val="1236"/>
        </w:numPr>
      </w:pPr>
      <w:r>
        <w:t xml:space="preserve">Log-normal: .</w:t>
      </w:r>
      <w:hyperlink w:anchor="ref-REF">
        <w:r>
          <w:rPr>
            <w:rStyle w:val="Lienhypertexte"/>
            <w:b/>
            <w:bCs/>
            <w:vertAlign w:val="superscript"/>
          </w:rPr>
          <w:t xml:space="preserve">REF?</w:t>
        </w:r>
      </w:hyperlink>
    </w:p>
    <w:p>
      <w:pPr>
        <w:numPr>
          <w:ilvl w:val="1"/>
          <w:numId w:val="1236"/>
        </w:numPr>
      </w:pPr>
      <w:r>
        <w:t xml:space="preserve">Beta: .</w:t>
      </w:r>
      <w:hyperlink w:anchor="ref-REF">
        <w:r>
          <w:rPr>
            <w:rStyle w:val="Lienhypertexte"/>
            <w:b/>
            <w:bCs/>
            <w:vertAlign w:val="superscript"/>
          </w:rPr>
          <w:t xml:space="preserve">REF?</w:t>
        </w:r>
      </w:hyperlink>
    </w:p>
    <w:p>
      <w:pPr>
        <w:numPr>
          <w:ilvl w:val="1"/>
          <w:numId w:val="1236"/>
        </w:numPr>
      </w:pPr>
      <w:r>
        <w:t xml:space="preserve">Logística: .</w:t>
      </w:r>
      <w:hyperlink w:anchor="ref-REF">
        <w:r>
          <w:rPr>
            <w:rStyle w:val="Lienhypertexte"/>
            <w:b/>
            <w:bCs/>
            <w:vertAlign w:val="superscript"/>
          </w:rPr>
          <w:t xml:space="preserve">REF?</w:t>
        </w:r>
      </w:hyperlink>
    </w:p>
    <w:p>
      <w:pPr>
        <w:numPr>
          <w:ilvl w:val="1"/>
          <w:numId w:val="1236"/>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35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69821f0-439b-40ac-b119-134e96dddd65" w:name="distribuicao-bas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9821f0-439b-40ac-b119-134e96dddd65"/>
      <w:r>
        <w:rPr>
          <w:rFonts/>
          <w:b w:val="true"/>
          <w:strike w:val="fals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35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20173bd-32e5-458d-81d9-5ef6a8ecfc12" w:name="distribuicao-simet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20173bd-32e5-458d-81d9-5ef6a8ecfc12"/>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35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bd265fa-d20a-4d08-aaf9-8ef2f250ae41" w:name="distribuicao-aproxim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bd265fa-d20a-4d08-aaf9-8ef2f250ae41"/>
      <w:r>
        <w:rPr>
          <w:rFonts/>
          <w:b w:val="true"/>
          <w:strike w:val="fals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36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89d4abc-dd96-4920-b961-9eb307a39f82" w:name="distribuicao-infer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89d4abc-dd96-4920-b961-9eb307a39f82"/>
      <w:r>
        <w:rPr>
          <w:rFonts/>
          <w:b w:val="true"/>
          <w:strike w:val="fals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36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e5c956e-b14f-4187-b880-46d01abdf2b0" w:name="distribuicao-especific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e5c956e-b14f-4187-b880-46d01abdf2b0"/>
      <w:r>
        <w:rPr>
          <w:rFonts/>
          <w:b w:val="true"/>
          <w:strike w:val="fals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36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78a2dfa-65ea-4600-b547-48e4ddd68077" w:name="distribuicao-propor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78a2dfa-65ea-4600-b547-48e4ddd68077"/>
      <w:r>
        <w:rPr>
          <w:rFonts/>
          <w:b w:val="true"/>
          <w:strike w:val="fals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36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e470fac-8bfd-4ff3-8f56-63bc0866e9c1" w:name="distribuicao-paret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e470fac-8bfd-4ff3-8f56-63bc0866e9c1"/>
      <w:r>
        <w:rPr>
          <w:rFonts/>
          <w:b w:val="true"/>
          <w:strike w:val="false"/>
        </w:rPr>
        <w:t xml:space="preserve">: </w:t>
      </w:r>
      <w:r>
        <w:t xml:space="preserve">Distribuições contínuas com caudas pesadas e suas funções de densidade.</w:t>
      </w:r>
    </w:p>
    <w:p>
      <w:pPr>
        <w:pStyle w:val="Corpsdetexte"/>
      </w:pPr>
    </w:p>
    <w:bookmarkEnd w:id="419"/>
    <w:bookmarkStart w:id="427" w:name="quais-são-as-funções-de-uma-distribuição"/>
    <w:p>
      <w:pPr>
        <w:pStyle w:val="Titre3"/>
      </w:pPr>
      <w:r>
        <w:t xml:space="preserve">Quais são as funções de uma distribuição?</w:t>
      </w:r>
    </w:p>
    <w:p>
      <w:pPr>
        <w:numPr>
          <w:ilvl w:val="0"/>
          <w:numId w:val="1237"/>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37"/>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37"/>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37"/>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20">
        <w:r>
          <w:rPr>
            <w:rStyle w:val="Lienhypertexte"/>
          </w:rPr>
          <w:t xml:space="preserve">normal</w:t>
        </w:r>
      </w:hyperlink>
      <w:r>
        <w:t xml:space="preserve">,</w:t>
      </w:r>
      <w:r>
        <w:t xml:space="preserve"> </w:t>
      </w:r>
      <w:hyperlink r:id="rId421">
        <w:r>
          <w:rPr>
            <w:rStyle w:val="Lienhypertexte"/>
          </w:rPr>
          <w:t xml:space="preserve">Student t</w:t>
        </w:r>
      </w:hyperlink>
      <w:r>
        <w:t xml:space="preserve">,</w:t>
      </w:r>
      <w:r>
        <w:t xml:space="preserve"> </w:t>
      </w:r>
      <w:hyperlink r:id="rId422">
        <w:r>
          <w:rPr>
            <w:rStyle w:val="Lienhypertexte"/>
          </w:rPr>
          <w:t xml:space="preserve">binomial</w:t>
        </w:r>
      </w:hyperlink>
      <w:r>
        <w:t xml:space="preserve">,</w:t>
      </w:r>
      <w:r>
        <w:t xml:space="preserve"> </w:t>
      </w:r>
      <w:hyperlink r:id="rId423">
        <w:r>
          <w:rPr>
            <w:rStyle w:val="Lienhypertexte"/>
          </w:rPr>
          <w:t xml:space="preserve">qui-quadrado</w:t>
        </w:r>
      </w:hyperlink>
      <w:r>
        <w:t xml:space="preserve">,</w:t>
      </w:r>
      <w:r>
        <w:t xml:space="preserve"> </w:t>
      </w:r>
      <w:hyperlink r:id="rId424">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174</w:t>
        </w:r>
      </w:hyperlink>
      <w:r>
        <w:t xml:space="preserve"> </w:t>
      </w:r>
      <w:r>
        <w:t xml:space="preserve">fornece a função</w:t>
      </w:r>
      <w:r>
        <w:t xml:space="preserve"> </w:t>
      </w:r>
      <w:hyperlink r:id="rId425">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175</w:t>
        </w:r>
      </w:hyperlink>
      <w:r>
        <w:t xml:space="preserve"> </w:t>
      </w:r>
      <w:r>
        <w:t xml:space="preserve">fornece a função</w:t>
      </w:r>
      <w:r>
        <w:t xml:space="preserve"> </w:t>
      </w:r>
      <w:hyperlink r:id="rId426">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427"/>
    <w:bookmarkStart w:id="428" w:name="o-que-é-a-distribuição-normal"/>
    <w:p>
      <w:pPr>
        <w:pStyle w:val="Titre3"/>
      </w:pPr>
      <w:r>
        <w:t xml:space="preserve">O que é a distribuição normal?</w:t>
      </w:r>
    </w:p>
    <w:p>
      <w:pPr>
        <w:numPr>
          <w:ilvl w:val="0"/>
          <w:numId w:val="1238"/>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109</w:t>
        </w:r>
      </w:hyperlink>
    </w:p>
    <w:p>
      <w:pPr>
        <w:numPr>
          <w:ilvl w:val="0"/>
          <w:numId w:val="1238"/>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109</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36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d85e6a2-54b3-4766-9264-12305e2f6ff7" w:name="distribuicao-norm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d85e6a2-54b3-4766-9264-12305e2f6ff7"/>
      <w:r>
        <w:rPr>
          <w:rFonts/>
          <w:b w:val="true"/>
          <w:strike w:val="false"/>
        </w:rPr>
        <w:t xml:space="preserve">: </w:t>
      </w:r>
      <w:r>
        <w:t xml:space="preserve">Distribuições e funções de probabilidade.</w:t>
      </w:r>
    </w:p>
    <w:p>
      <w:pPr>
        <w:pStyle w:val="Corpsdetexte"/>
      </w:pPr>
    </w:p>
    <w:bookmarkEnd w:id="428"/>
    <w:bookmarkStart w:id="429" w:name="Xa8811063dd92a58c9c04fab41e2f17d7b8faa90"/>
    <w:p>
      <w:pPr>
        <w:pStyle w:val="Titre3"/>
      </w:pPr>
      <w:r>
        <w:t xml:space="preserve">Que métodos podem ser utilizados para identificar a normalidade da distribuição?</w:t>
      </w:r>
    </w:p>
    <w:p>
      <w:pPr>
        <w:numPr>
          <w:ilvl w:val="0"/>
          <w:numId w:val="1239"/>
        </w:numPr>
      </w:pPr>
      <w:r>
        <w:t xml:space="preserve">Histogramas.</w:t>
      </w:r>
      <w:hyperlink w:anchor="ref-vetter2017">
        <w:r>
          <w:rPr>
            <w:rStyle w:val="Lienhypertexte"/>
            <w:vertAlign w:val="superscript"/>
          </w:rPr>
          <w:t xml:space="preserve">108</w:t>
        </w:r>
      </w:hyperlink>
    </w:p>
    <w:p>
      <w:pPr>
        <w:numPr>
          <w:ilvl w:val="0"/>
          <w:numId w:val="1239"/>
        </w:numPr>
      </w:pPr>
      <w:r>
        <w:t xml:space="preserve">Gráficos Q-Q.</w:t>
      </w:r>
      <w:hyperlink w:anchor="ref-vetter2017">
        <w:r>
          <w:rPr>
            <w:rStyle w:val="Lienhypertexte"/>
            <w:vertAlign w:val="superscript"/>
          </w:rPr>
          <w:t xml:space="preserve">108</w:t>
        </w:r>
      </w:hyperlink>
    </w:p>
    <w:p>
      <w:pPr>
        <w:numPr>
          <w:ilvl w:val="0"/>
          <w:numId w:val="1239"/>
        </w:numPr>
      </w:pPr>
      <w:r>
        <w:t xml:space="preserve">Testes de hipótese nula:</w:t>
      </w:r>
      <w:hyperlink w:anchor="ref-vetter2017">
        <w:r>
          <w:rPr>
            <w:rStyle w:val="Lienhypertexte"/>
            <w:vertAlign w:val="superscript"/>
          </w:rPr>
          <w:t xml:space="preserve">108</w:t>
        </w:r>
      </w:hyperlink>
    </w:p>
    <w:p>
      <w:pPr>
        <w:numPr>
          <w:ilvl w:val="1"/>
          <w:numId w:val="1240"/>
        </w:numPr>
      </w:pPr>
      <w:r>
        <w:t xml:space="preserve">Kolmogorov-Smirnov</w:t>
      </w:r>
    </w:p>
    <w:p>
      <w:pPr>
        <w:numPr>
          <w:ilvl w:val="1"/>
          <w:numId w:val="1240"/>
        </w:numPr>
      </w:pPr>
      <w:r>
        <w:t xml:space="preserve">Shapiro-Wilk</w:t>
      </w:r>
    </w:p>
    <w:p>
      <w:pPr>
        <w:numPr>
          <w:ilvl w:val="1"/>
          <w:numId w:val="1240"/>
        </w:numPr>
      </w:pPr>
      <w:r>
        <w:t xml:space="preserve">Anderson-Darling</w:t>
      </w:r>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36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7aec176-5ecb-493d-b649-87f5c0afd309" w:name="normalidade-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aec176-5ecb-493d-b649-87f5c0afd309"/>
      <w:r>
        <w:rPr>
          <w:rFonts/>
          <w:b w:val="true"/>
          <w:strike w:val="false"/>
        </w:rPr>
        <w:t xml:space="preserve">: </w:t>
      </w:r>
      <w:r>
        <w:t xml:space="preserve">Distribuição normal e métodos de visualização e testes de normalidade.</w:t>
      </w:r>
    </w:p>
    <w:p>
      <w:pPr>
        <w:pStyle w:val="Corpsdetexte"/>
      </w:pPr>
    </w:p>
    <w:bookmarkEnd w:id="429"/>
    <w:bookmarkStart w:id="430" w:name="o-que-são-distribuições-não-normais"/>
    <w:p>
      <w:pPr>
        <w:pStyle w:val="Titre3"/>
      </w:pPr>
      <w:r>
        <w:t xml:space="preserve">O que são distribuições não-normais?</w:t>
      </w:r>
    </w:p>
    <w:p>
      <w:pPr>
        <w:pStyle w:val="Compact"/>
        <w:numPr>
          <w:ilvl w:val="0"/>
          <w:numId w:val="1241"/>
        </w:numPr>
      </w:pPr>
      <w:r>
        <w:t xml:space="preserve">.</w:t>
      </w:r>
      <w:hyperlink w:anchor="ref-REF">
        <w:r>
          <w:rPr>
            <w:rStyle w:val="Lienhypertexte"/>
            <w:b/>
            <w:bCs/>
            <w:vertAlign w:val="superscript"/>
          </w:rPr>
          <w:t xml:space="preserve">REF?</w:t>
        </w:r>
      </w:hyperlink>
    </w:p>
    <w:p>
      <w:pPr>
        <w:pStyle w:val="FirstParagraph"/>
      </w:pPr>
    </w:p>
    <w:bookmarkEnd w:id="430"/>
    <w:bookmarkEnd w:id="431"/>
    <w:bookmarkStart w:id="433" w:name="distribuições-multivariadas"/>
    <w:p>
      <w:pPr>
        <w:pStyle w:val="Titre2"/>
      </w:pPr>
      <w:r>
        <w:t xml:space="preserve">Distribuições multivariadas</w:t>
      </w:r>
    </w:p>
    <w:p>
      <w:pPr>
        <w:pStyle w:val="FirstParagraph"/>
      </w:pPr>
    </w:p>
    <w:bookmarkStart w:id="432" w:name="o-que-são-distribuições-multivariadas"/>
    <w:p>
      <w:pPr>
        <w:pStyle w:val="Titre3"/>
      </w:pPr>
      <w:r>
        <w:t xml:space="preserve">O que são distribuições multivariadas?</w:t>
      </w:r>
    </w:p>
    <w:p>
      <w:pPr>
        <w:numPr>
          <w:ilvl w:val="0"/>
          <w:numId w:val="1242"/>
        </w:numPr>
      </w:pPr>
      <w:r>
        <w:t xml:space="preserve">Distribuições multivariadas descrevem a probabilidade conjunta de duas ou mais variáveis aleatórias.</w:t>
      </w:r>
      <w:hyperlink w:anchor="ref-REF">
        <w:r>
          <w:rPr>
            <w:rStyle w:val="Lienhypertexte"/>
            <w:b/>
            <w:bCs/>
            <w:vertAlign w:val="superscript"/>
          </w:rPr>
          <w:t xml:space="preserve">REF?</w:t>
        </w:r>
      </w:hyperlink>
    </w:p>
    <w:p>
      <w:pPr>
        <w:numPr>
          <w:ilvl w:val="0"/>
          <w:numId w:val="1242"/>
        </w:numPr>
      </w:pPr>
      <w:r>
        <w:t xml:space="preserve">Exemplos de distribuições multivariadas incluem a distribuição normal multivariada, a distribuição t multivariada, a distribuição binomial multinomial e a distribuição de Dirichlet.</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36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80c1537-504a-48b4-a3a5-19a57d2aa7f3" w:name="distribuicao-multivariad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80c1537-504a-48b4-a3a5-19a57d2aa7f3"/>
      <w:r>
        <w:rPr>
          <w:rFonts/>
          <w:b w:val="true"/>
          <w:strike w:val="false"/>
        </w:rPr>
        <w:t xml:space="preserve">: </w:t>
      </w:r>
      <w:r>
        <w:t xml:space="preserve">Distribuição normal bivariada e amostra simulada com histogramas marginais.</w:t>
      </w:r>
    </w:p>
    <w:p>
      <w:pPr>
        <w:pStyle w:val="Corpsdetexte"/>
      </w:pPr>
    </w:p>
    <w:bookmarkEnd w:id="432"/>
    <w:bookmarkEnd w:id="433"/>
    <w:bookmarkStart w:id="441" w:name="parâmetros"/>
    <w:p>
      <w:pPr>
        <w:pStyle w:val="Titre2"/>
      </w:pPr>
      <w:r>
        <w:t xml:space="preserve">Parâmetros</w:t>
      </w:r>
    </w:p>
    <w:p>
      <w:pPr>
        <w:pStyle w:val="FirstParagraph"/>
      </w:pPr>
    </w:p>
    <w:bookmarkStart w:id="435" w:name="o-que-são-parâmetros"/>
    <w:p>
      <w:pPr>
        <w:pStyle w:val="Titre3"/>
      </w:pPr>
      <w:r>
        <w:t xml:space="preserve">O que são parâmetros?</w:t>
      </w:r>
    </w:p>
    <w:p>
      <w:pPr>
        <w:numPr>
          <w:ilvl w:val="0"/>
          <w:numId w:val="1243"/>
        </w:numPr>
      </w:pPr>
      <w:r>
        <w:t xml:space="preserve">Parâmetros são informações que definem um modelo teórico, como propriedades de uma coleção de indivíduos.</w:t>
      </w:r>
      <w:hyperlink w:anchor="ref-Altman1999">
        <w:r>
          <w:rPr>
            <w:rStyle w:val="Lienhypertexte"/>
            <w:vertAlign w:val="superscript"/>
          </w:rPr>
          <w:t xml:space="preserve">107</w:t>
        </w:r>
      </w:hyperlink>
    </w:p>
    <w:p>
      <w:pPr>
        <w:numPr>
          <w:ilvl w:val="0"/>
          <w:numId w:val="1243"/>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4">
        <w:r>
          <w:rPr>
            <w:rStyle w:val="Lienhypertexte"/>
            <w:i/>
            <w:iCs/>
          </w:rPr>
          <w:t xml:space="preserve">summary</w:t>
        </w:r>
      </w:hyperlink>
      <w:r>
        <w:t xml:space="preserve"> </w:t>
      </w:r>
      <w:r>
        <w:t xml:space="preserve">para calcular diversos parâmetros descritivos.</w:t>
      </w:r>
    </w:p>
    <w:p>
      <w:pPr>
        <w:pStyle w:val="Corpsdetexte"/>
      </w:pPr>
    </w:p>
    <w:bookmarkEnd w:id="435"/>
    <w:bookmarkStart w:id="436" w:name="o-que-é-uma-análise-paramétrica"/>
    <w:p>
      <w:pPr>
        <w:pStyle w:val="Titre3"/>
      </w:pPr>
      <w:r>
        <w:t xml:space="preserve">O que é uma análise paramétrica?</w:t>
      </w:r>
    </w:p>
    <w:p>
      <w:pPr>
        <w:numPr>
          <w:ilvl w:val="0"/>
          <w:numId w:val="1244"/>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108</w:t>
        </w:r>
      </w:hyperlink>
    </w:p>
    <w:p>
      <w:pPr>
        <w:numPr>
          <w:ilvl w:val="0"/>
          <w:numId w:val="1244"/>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44"/>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8</w:t>
        </w:r>
      </w:hyperlink>
    </w:p>
    <w:p>
      <w:pPr>
        <w:pStyle w:val="FirstParagraph"/>
      </w:pPr>
    </w:p>
    <w:bookmarkEnd w:id="436"/>
    <w:bookmarkStart w:id="437" w:name="o-que-é-uma-análise-não-paramétrica"/>
    <w:p>
      <w:pPr>
        <w:pStyle w:val="Titre3"/>
      </w:pPr>
      <w:r>
        <w:t xml:space="preserve">O que é uma análise não paramétrica?</w:t>
      </w:r>
    </w:p>
    <w:p>
      <w:pPr>
        <w:numPr>
          <w:ilvl w:val="0"/>
          <w:numId w:val="1245"/>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108</w:t>
        </w:r>
      </w:hyperlink>
      <w:r>
        <w:rPr>
          <w:vertAlign w:val="superscript"/>
        </w:rPr>
        <w:t xml:space="preserve">,</w:t>
      </w:r>
      <w:hyperlink w:anchor="ref-Ali2016">
        <w:r>
          <w:rPr>
            <w:rStyle w:val="Lienhypertexte"/>
            <w:vertAlign w:val="superscript"/>
          </w:rPr>
          <w:t xml:space="preserve">109</w:t>
        </w:r>
      </w:hyperlink>
    </w:p>
    <w:p>
      <w:pPr>
        <w:numPr>
          <w:ilvl w:val="0"/>
          <w:numId w:val="1245"/>
        </w:numPr>
      </w:pPr>
      <w:r>
        <w:t xml:space="preserve">Testes não-paramétricos são úteis quando as suposições de normalidade não podem ser sustentadas.</w:t>
      </w:r>
      <w:hyperlink w:anchor="ref-Ali2016">
        <w:r>
          <w:rPr>
            <w:rStyle w:val="Lienhypertexte"/>
            <w:vertAlign w:val="superscript"/>
          </w:rPr>
          <w:t xml:space="preserve">109</w:t>
        </w:r>
      </w:hyperlink>
    </w:p>
    <w:p>
      <w:pPr>
        <w:pStyle w:val="FirstParagraph"/>
      </w:pPr>
    </w:p>
    <w:bookmarkEnd w:id="437"/>
    <w:bookmarkStart w:id="438" w:name="Xd62090352a7c7c01feebf01e61da4d9ae377415"/>
    <w:p>
      <w:pPr>
        <w:pStyle w:val="Titre3"/>
      </w:pPr>
      <w:r>
        <w:t xml:space="preserve">Devemos testar as suposições de normalidade?</w:t>
      </w:r>
    </w:p>
    <w:p>
      <w:pPr>
        <w:pStyle w:val="Compact"/>
        <w:numPr>
          <w:ilvl w:val="0"/>
          <w:numId w:val="1246"/>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176</w:t>
        </w:r>
      </w:hyperlink>
    </w:p>
    <w:p>
      <w:pPr>
        <w:pStyle w:val="FirstParagraph"/>
      </w:pPr>
    </w:p>
    <w:bookmarkEnd w:id="438"/>
    <w:bookmarkStart w:id="439" w:name="Xf32d580ba7a7e2cddc8574d1bfc70cc2c6768d5"/>
    <w:p>
      <w:pPr>
        <w:pStyle w:val="Titre3"/>
      </w:pPr>
      <w:r>
        <w:t xml:space="preserve">Por que as análises paramétricas são preferidas?</w:t>
      </w:r>
    </w:p>
    <w:p>
      <w:pPr>
        <w:numPr>
          <w:ilvl w:val="0"/>
          <w:numId w:val="1247"/>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108</w:t>
        </w:r>
      </w:hyperlink>
      <w:r>
        <w:rPr>
          <w:vertAlign w:val="superscript"/>
        </w:rPr>
        <w:t xml:space="preserve">,</w:t>
      </w:r>
      <w:hyperlink w:anchor="ref-greenhalgh1997">
        <w:r>
          <w:rPr>
            <w:rStyle w:val="Lienhypertexte"/>
            <w:vertAlign w:val="superscript"/>
          </w:rPr>
          <w:t xml:space="preserve">177</w:t>
        </w:r>
      </w:hyperlink>
      <w:r>
        <w:rPr>
          <w:vertAlign w:val="superscript"/>
        </w:rPr>
        <w:t xml:space="preserve">,</w:t>
      </w:r>
      <w:hyperlink w:anchor="ref-schmider2010">
        <w:r>
          <w:rPr>
            <w:rStyle w:val="Lienhypertexte"/>
            <w:vertAlign w:val="superscript"/>
          </w:rPr>
          <w:t xml:space="preserve">178</w:t>
        </w:r>
      </w:hyperlink>
    </w:p>
    <w:p>
      <w:pPr>
        <w:numPr>
          <w:ilvl w:val="0"/>
          <w:numId w:val="1247"/>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109</w:t>
        </w:r>
      </w:hyperlink>
    </w:p>
    <w:p>
      <w:pPr>
        <w:pStyle w:val="FirstParagraph"/>
      </w:pPr>
    </w:p>
    <w:bookmarkEnd w:id="439"/>
    <w:bookmarkStart w:id="440" w:name="que-parâmetros-podem-ser-estimados"/>
    <w:p>
      <w:pPr>
        <w:pStyle w:val="Titre3"/>
      </w:pPr>
      <w:r>
        <w:t xml:space="preserve">Que parâmetros podem ser estimados?</w:t>
      </w:r>
    </w:p>
    <w:p>
      <w:pPr>
        <w:numPr>
          <w:ilvl w:val="0"/>
          <w:numId w:val="1248"/>
        </w:numPr>
      </w:pPr>
      <w:r>
        <w:t xml:space="preserve">Parâmetros de tendência central.</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numPr>
          <w:ilvl w:val="0"/>
          <w:numId w:val="1248"/>
        </w:numPr>
      </w:pPr>
      <w:r>
        <w:t xml:space="preserve">Parâmetros de dispersão.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Curran-Everett2008">
        <w:r>
          <w:rPr>
            <w:rStyle w:val="Lienhypertexte"/>
            <w:vertAlign w:val="superscript"/>
          </w:rPr>
          <w:t xml:space="preserve">180</w:t>
        </w:r>
      </w:hyperlink>
    </w:p>
    <w:p>
      <w:pPr>
        <w:numPr>
          <w:ilvl w:val="0"/>
          <w:numId w:val="1248"/>
        </w:numPr>
      </w:pPr>
      <w:r>
        <w:t xml:space="preserve">Parâmetros de proporção.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r>
        <w:rPr>
          <w:vertAlign w:val="superscript"/>
        </w:rPr>
        <w:t xml:space="preserve">,</w:t>
      </w:r>
      <w:hyperlink w:anchor="ref-Altman1994">
        <w:r>
          <w:rPr>
            <w:rStyle w:val="Lienhypertexte"/>
            <w:vertAlign w:val="superscript"/>
          </w:rPr>
          <w:t xml:space="preserve">181</w:t>
        </w:r>
      </w:hyperlink>
    </w:p>
    <w:p>
      <w:pPr>
        <w:numPr>
          <w:ilvl w:val="0"/>
          <w:numId w:val="1248"/>
        </w:numPr>
      </w:pPr>
      <w:r>
        <w:t xml:space="preserve">Parâmetros de distribuição.</w:t>
      </w:r>
      <w:hyperlink w:anchor="ref-kanji2006">
        <w:r>
          <w:rPr>
            <w:rStyle w:val="Lienhypertexte"/>
            <w:vertAlign w:val="superscript"/>
          </w:rPr>
          <w:t xml:space="preserve">179</w:t>
        </w:r>
      </w:hyperlink>
    </w:p>
    <w:p>
      <w:pPr>
        <w:numPr>
          <w:ilvl w:val="0"/>
          <w:numId w:val="1248"/>
        </w:numPr>
      </w:pPr>
      <w:r>
        <w:t xml:space="preserve">Parâmetros de extremos.</w:t>
      </w:r>
      <w:hyperlink w:anchor="ref-Ali2016">
        <w:r>
          <w:rPr>
            <w:rStyle w:val="Lienhypertexte"/>
            <w:vertAlign w:val="superscript"/>
          </w:rPr>
          <w:t xml:space="preserve">109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4">
        <w:r>
          <w:rPr>
            <w:rStyle w:val="Lienhypertexte"/>
            <w:i/>
            <w:iCs/>
          </w:rPr>
          <w:t xml:space="preserve">summary</w:t>
        </w:r>
      </w:hyperlink>
      <w:r>
        <w:t xml:space="preserve"> </w:t>
      </w:r>
      <w:r>
        <w:t xml:space="preserve">para calcular diversos parâmetros descritivos.</w:t>
      </w:r>
    </w:p>
    <w:p>
      <w:pPr>
        <w:pStyle w:val="Corpsdetexte"/>
      </w:pPr>
    </w:p>
    <w:bookmarkEnd w:id="440"/>
    <w:bookmarkEnd w:id="441"/>
    <w:bookmarkStart w:id="443" w:name="erro"/>
    <w:p>
      <w:pPr>
        <w:pStyle w:val="Titre2"/>
      </w:pPr>
      <w:r>
        <w:t xml:space="preserve">Erro</w:t>
      </w:r>
    </w:p>
    <w:p>
      <w:pPr>
        <w:pStyle w:val="FirstParagraph"/>
      </w:pPr>
    </w:p>
    <w:bookmarkStart w:id="442" w:name="Xb7c74fbf0dc3e6b4c6a515b582b9f549f68aa75"/>
    <w:p>
      <w:pPr>
        <w:pStyle w:val="Titre3"/>
      </w:pPr>
      <w:r>
        <w:t xml:space="preserve">Que parâmetros de erro podem ser estimados?</w:t>
      </w:r>
    </w:p>
    <w:p>
      <w:pPr>
        <w:pStyle w:val="Compact"/>
        <w:numPr>
          <w:ilvl w:val="0"/>
          <w:numId w:val="1249"/>
        </w:numPr>
      </w:pPr>
      <w:r>
        <w:t xml:space="preserve">Margem de erro (ME).@ref(eq:me).</w:t>
      </w:r>
    </w:p>
    <w:p>
      <w:pPr>
        <w:pStyle w:val="FirstParagraph"/>
      </w:pPr>
    </w:p>
    <w:p>
      <w:pPr>
        <w:pStyle w:val="Corpsdetexte"/>
      </w:pPr>
    </w:p>
    <w:p>
      <w:pPr>
        <w:pStyle w:val="Compact"/>
        <w:numPr>
          <w:ilvl w:val="0"/>
          <w:numId w:val="1250"/>
        </w:numPr>
      </w:pPr>
      <w:r>
        <w:t xml:space="preserve">Erro-padrão da média (EPM) @ref(eq:sem) (</w:t>
      </w:r>
      <m:oMath>
        <m:r>
          <m:t>s</m:t>
        </m:r>
        <m:r>
          <m:t>i</m:t>
        </m:r>
        <m:r>
          <m:t>g</m:t>
        </m:r>
        <m:r>
          <m:t>m</m:t>
        </m:r>
        <m:r>
          <m:t>a</m:t>
        </m:r>
      </m:oMath>
      <w:r>
        <w:t xml:space="preserve"> </w:t>
      </w:r>
      <w:r>
        <w:t xml:space="preserve">conhecido) e @ref(eq:sem-unk) (</w:t>
      </w:r>
      <m:oMath>
        <m:r>
          <m:t>s</m:t>
        </m:r>
        <m:r>
          <m:t>i</m:t>
        </m:r>
        <m:r>
          <m:t>g</m:t>
        </m:r>
        <m:r>
          <m:t>m</m:t>
        </m:r>
        <m:r>
          <m:t>a</m:t>
        </m:r>
      </m:oMath>
      <w:r>
        <w:t xml:space="preserve"> </w:t>
      </w:r>
      <w:r>
        <w:t xml:space="preserve">desconhecido).</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p>
    <w:p>
      <w:pPr>
        <w:pStyle w:val="FirstParagraph"/>
      </w:pPr>
    </w:p>
    <w:p>
      <w:pPr>
        <w:pStyle w:val="Corpsdetexte"/>
      </w:pPr>
    </w:p>
    <w:p>
      <w:pPr>
        <w:pStyle w:val="Corpsdetexte"/>
      </w:pPr>
    </w:p>
    <w:p>
      <w:pPr>
        <w:pStyle w:val="Compact"/>
        <w:numPr>
          <w:ilvl w:val="0"/>
          <w:numId w:val="1251"/>
        </w:numPr>
      </w:pPr>
      <w:r>
        <w:t xml:space="preserve">Intervalo de confiança para variância conhecida @ref(eq:ic-known) e desconhecida @ref(eq:ic-unknown):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r>
        <w:t xml:space="preserve">.</w:t>
      </w:r>
    </w:p>
    <w:p>
      <w:pPr>
        <w:pStyle w:val="FirstParagraph"/>
      </w:pPr>
    </w:p>
    <w:p>
      <w:pPr>
        <w:pStyle w:val="Corpsdetexte"/>
      </w:pPr>
    </w:p>
    <w:p>
      <w:pPr>
        <w:pStyle w:val="Corpsdetexte"/>
      </w:pPr>
    </w:p>
    <w:p>
      <w:pPr>
        <w:pStyle w:val="Corpsdetexte"/>
      </w:pPr>
    </w:p>
    <w:bookmarkEnd w:id="442"/>
    <w:bookmarkEnd w:id="443"/>
    <w:bookmarkStart w:id="446" w:name="tendência-central"/>
    <w:p>
      <w:pPr>
        <w:pStyle w:val="Titre2"/>
      </w:pPr>
      <w:r>
        <w:t xml:space="preserve">Tendência central</w:t>
      </w:r>
    </w:p>
    <w:p>
      <w:pPr>
        <w:pStyle w:val="FirstParagraph"/>
      </w:pPr>
    </w:p>
    <w:bookmarkStart w:id="444" w:name="X878d8094ba1cc807e08c1a7c851f6a4da3e2de5"/>
    <w:p>
      <w:pPr>
        <w:pStyle w:val="Titre3"/>
      </w:pPr>
      <w:r>
        <w:t xml:space="preserve">Que parâmetros de tendência central podem ser estimados?</w:t>
      </w:r>
    </w:p>
    <w:p>
      <w:pPr>
        <w:pStyle w:val="Compact"/>
        <w:numPr>
          <w:ilvl w:val="0"/>
          <w:numId w:val="1252"/>
        </w:numPr>
      </w:pPr>
      <w:r>
        <w:t xml:space="preserve">Média aritmética @ref(eq:media-aritm), ponderada @ref(eq:media-pond), geométrica @ref(eq:media-geom) ou harmônica @ref(eq:media-harm).</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a">
        <w:r>
          <w:rPr>
            <w:rStyle w:val="Lienhypertexte"/>
            <w:vertAlign w:val="superscript"/>
          </w:rPr>
          <w:t xml:space="preserve">184</w:t>
        </w:r>
      </w:hyperlink>
    </w:p>
    <w:p>
      <w:pPr>
        <w:pStyle w:val="FirstParagraph"/>
      </w:pPr>
    </w:p>
    <w:p>
      <w:pPr>
        <w:pStyle w:val="Corpsdetexte"/>
      </w:pPr>
    </w:p>
    <w:p>
      <w:pPr>
        <w:pStyle w:val="Corpsdetexte"/>
      </w:pPr>
    </w:p>
    <w:p>
      <w:pPr>
        <w:pStyle w:val="Corpsdetexte"/>
      </w:pPr>
    </w:p>
    <w:p>
      <w:pPr>
        <w:pStyle w:val="Corpsdetexte"/>
      </w:pPr>
    </w:p>
    <w:p>
      <w:pPr>
        <w:pStyle w:val="Corpsdetexte"/>
      </w:pPr>
      <w:r>
        <w:t xml:space="preserve"> </w:t>
      </w:r>
    </w:p>
    <w:p>
      <w:pPr>
        <w:pStyle w:val="Corpsdetexte"/>
      </w:pPr>
    </w:p>
    <w:p>
      <w:pPr>
        <w:pStyle w:val="Compact"/>
        <w:numPr>
          <w:ilvl w:val="0"/>
          <w:numId w:val="1253"/>
        </w:numPr>
      </w:pPr>
      <w:r>
        <w:t xml:space="preserve">Mediana @ref(eq:mediana).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54"/>
        </w:numPr>
      </w:pPr>
      <w:r>
        <w:t xml:space="preserve">Moda @ref(eq:moda), onde</w:t>
      </w:r>
      <w:r>
        <w:t xml:space="preserve"> </w:t>
      </w:r>
      <m:oMath>
        <m:r>
          <m:t>f</m:t>
        </m:r>
        <m:d>
          <m:dPr>
            <m:begChr m:val="("/>
            <m:sepChr m:val=""/>
            <m:endChr m:val=")"/>
            <m:grow/>
          </m:dPr>
          <m:e>
            <m:r>
              <m:t>x</m:t>
            </m:r>
          </m:e>
        </m:d>
      </m:oMath>
      <w:r>
        <w:t xml:space="preserve"> </w:t>
      </w:r>
      <w:r>
        <w:t xml:space="preserve">é a função de frequência absoluta ou relativa e</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são os valores observados.</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s.2011">
        <w:r>
          <w:rPr>
            <w:rStyle w:val="Lienhypertexte"/>
            <w:vertAlign w:val="superscript"/>
          </w:rPr>
          <w:t xml:space="preserve">185</w:t>
        </w:r>
      </w:hyperlink>
    </w:p>
    <w:p>
      <w:pPr>
        <w:pStyle w:val="FirstParagraph"/>
      </w:pPr>
    </w:p>
    <w:p>
      <w:pPr>
        <w:pStyle w:val="Corpsdetexte"/>
      </w:pPr>
    </w:p>
    <w:p>
      <w:pPr>
        <w:pStyle w:val="Compact"/>
        <w:numPr>
          <w:ilvl w:val="0"/>
          <w:numId w:val="1255"/>
        </w:numPr>
      </w:pPr>
      <w:r>
        <w:t xml:space="preserve">Moda (dados agrupados) @ref(eq:moda-agrupada), onde:</w:t>
      </w:r>
      <w:r>
        <w:t xml:space="preserve"> </w:t>
      </w:r>
      <m:oMath>
        <m:r>
          <m:t>L</m:t>
        </m:r>
      </m:oMath>
      <w:r>
        <w:t xml:space="preserve"> </w:t>
      </w:r>
      <w:r>
        <w:t xml:space="preserve">= limite inferior da classe modal;</w:t>
      </w:r>
      <w:r>
        <w:t xml:space="preserve"> </w:t>
      </w:r>
      <m:oMath>
        <m:sSub>
          <m:e>
            <m:r>
              <m:t>f</m:t>
            </m:r>
          </m:e>
          <m:sub>
            <m:r>
              <m:t>1</m:t>
            </m:r>
          </m:sub>
        </m:sSub>
      </m:oMath>
      <w:r>
        <w:t xml:space="preserve"> </w:t>
      </w:r>
      <w:r>
        <w:t xml:space="preserve">= frequência da classe modal;</w:t>
      </w:r>
      <w:r>
        <w:t xml:space="preserve"> </w:t>
      </w:r>
      <m:oMath>
        <m:sSub>
          <m:e>
            <m:r>
              <m:t>f</m:t>
            </m:r>
          </m:e>
          <m:sub>
            <m:r>
              <m:t>0</m:t>
            </m:r>
          </m:sub>
        </m:sSub>
      </m:oMath>
      <w:r>
        <w:t xml:space="preserve"> </w:t>
      </w:r>
      <w:r>
        <w:t xml:space="preserve">= frequência da classe anterior à classe modal;</w:t>
      </w:r>
      <w:r>
        <w:t xml:space="preserve"> </w:t>
      </w:r>
      <m:oMath>
        <m:sSub>
          <m:e>
            <m:r>
              <m:t>f</m:t>
            </m:r>
          </m:e>
          <m:sub>
            <m:r>
              <m:t>2</m:t>
            </m:r>
          </m:sub>
        </m:sSub>
      </m:oMath>
      <w:r>
        <w:t xml:space="preserve"> </w:t>
      </w:r>
      <w:r>
        <w:t xml:space="preserve">= frequência da classe posterior à classe modal;</w:t>
      </w:r>
      <w:r>
        <w:t xml:space="preserve"> </w:t>
      </w:r>
      <m:oMath>
        <m:r>
          <m:t>h</m:t>
        </m:r>
      </m:oMath>
      <w:r>
        <w:t xml:space="preserve"> </w:t>
      </w:r>
      <w:r>
        <w:t xml:space="preserve">= amplitude da classe modal.</w:t>
      </w:r>
    </w:p>
    <w:p>
      <w:pPr>
        <w:pStyle w:val="FirstParagraph"/>
      </w:pPr>
    </w:p>
    <w:p>
      <w:pPr>
        <w:pStyle w:val="Corpsdetexte"/>
      </w:pPr>
    </w:p>
    <w:p>
      <w:pPr>
        <w:numPr>
          <w:ilvl w:val="0"/>
          <w:numId w:val="1256"/>
        </w:numPr>
      </w:pPr>
      <w:r>
        <w:t xml:space="preserve">A posição relativa das medidas de tendência central (média, mediana e moda) depende da forma da distribuição.</w:t>
      </w:r>
      <w:hyperlink w:anchor="ref-s.2011">
        <w:r>
          <w:rPr>
            <w:rStyle w:val="Lienhypertexte"/>
            <w:vertAlign w:val="superscript"/>
          </w:rPr>
          <w:t xml:space="preserve">185</w:t>
        </w:r>
      </w:hyperlink>
    </w:p>
    <w:p>
      <w:pPr>
        <w:numPr>
          <w:ilvl w:val="0"/>
          <w:numId w:val="1256"/>
        </w:numPr>
      </w:pPr>
      <w:r>
        <w:t xml:space="preserve">Em uma distribuição normal, as três medidas são idênticas.</w:t>
      </w:r>
      <w:hyperlink w:anchor="ref-s.2011">
        <w:r>
          <w:rPr>
            <w:rStyle w:val="Lienhypertexte"/>
            <w:vertAlign w:val="superscript"/>
          </w:rPr>
          <w:t xml:space="preserve">185</w:t>
        </w:r>
      </w:hyperlink>
    </w:p>
    <w:p>
      <w:pPr>
        <w:numPr>
          <w:ilvl w:val="0"/>
          <w:numId w:val="1256"/>
        </w:numPr>
      </w:pPr>
      <w:r>
        <w:t xml:space="preserve">A média é sempre puxada para os valores extremos, por isso é deslocada para a cauda em distribuições assimétricas.</w:t>
      </w:r>
      <w:hyperlink w:anchor="ref-s.2011">
        <w:r>
          <w:rPr>
            <w:rStyle w:val="Lienhypertexte"/>
            <w:vertAlign w:val="superscript"/>
          </w:rPr>
          <w:t xml:space="preserve">185</w:t>
        </w:r>
      </w:hyperlink>
    </w:p>
    <w:p>
      <w:pPr>
        <w:numPr>
          <w:ilvl w:val="0"/>
          <w:numId w:val="1256"/>
        </w:numPr>
      </w:pPr>
      <w:r>
        <w:t xml:space="preserve">A mediana fica entre a média e a moda em distribuições assimétricas.</w:t>
      </w:r>
      <w:hyperlink w:anchor="ref-s.2011">
        <w:r>
          <w:rPr>
            <w:rStyle w:val="Lienhypertexte"/>
            <w:vertAlign w:val="superscript"/>
          </w:rPr>
          <w:t xml:space="preserve">185</w:t>
        </w:r>
      </w:hyperlink>
    </w:p>
    <w:p>
      <w:pPr>
        <w:numPr>
          <w:ilvl w:val="0"/>
          <w:numId w:val="1256"/>
        </w:numPr>
      </w:pPr>
      <w:r>
        <w:t xml:space="preserve">A moda é o valor mais frequente e, portanto, se localiza no pico da distribuição assimétrica.</w:t>
      </w:r>
      <w:hyperlink w:anchor="ref-s.2011">
        <w:r>
          <w:rPr>
            <w:rStyle w:val="Lienhypertexte"/>
            <w:vertAlign w:val="superscript"/>
          </w:rPr>
          <w:t xml:space="preserve">185</w:t>
        </w:r>
      </w:hyperlink>
    </w:p>
    <w:p>
      <w:pPr>
        <w:numPr>
          <w:ilvl w:val="0"/>
          <w:numId w:val="1256"/>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185</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36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b59f0de-1b98-4c45-8aaf-e68e19a5a3a4" w:name="distribuicoes-unimodal-bimodal-multimod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59f0de-1b98-4c45-8aaf-e68e19a5a3a4"/>
      <w:r>
        <w:rPr>
          <w:rFonts/>
          <w:b w:val="true"/>
          <w:strike w:val="fals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36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ff2a28f-2bbd-4f5a-8765-9eaa725d9bd6" w:name="tendencia-cent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ff2a28f-2bbd-4f5a-8765-9eaa725d9bd6"/>
      <w:r>
        <w:rPr>
          <w:rFonts/>
          <w:b w:val="true"/>
          <w:strike w:val="fals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4">
        <w:r>
          <w:rPr>
            <w:rStyle w:val="Lienhypertexte"/>
            <w:i/>
            <w:iCs/>
          </w:rPr>
          <w:t xml:space="preserve">summary</w:t>
        </w:r>
      </w:hyperlink>
      <w:r>
        <w:t xml:space="preserve"> </w:t>
      </w:r>
      <w:r>
        <w:t xml:space="preserve">para calcular diversos parâmetros descritivos.</w:t>
      </w:r>
    </w:p>
    <w:p>
      <w:pPr>
        <w:pStyle w:val="Corpsdetexte"/>
      </w:pPr>
    </w:p>
    <w:bookmarkEnd w:id="444"/>
    <w:bookmarkStart w:id="445" w:name="X0a809b9af13bbb0e4c32e38608619f333222d20"/>
    <w:p>
      <w:pPr>
        <w:pStyle w:val="Titre3"/>
      </w:pPr>
      <w:r>
        <w:t xml:space="preserve">Como escolher o parâmetro de tendência central?</w:t>
      </w:r>
    </w:p>
    <w:p>
      <w:pPr>
        <w:numPr>
          <w:ilvl w:val="0"/>
          <w:numId w:val="1257"/>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185</w:t>
        </w:r>
      </w:hyperlink>
    </w:p>
    <w:p>
      <w:pPr>
        <w:numPr>
          <w:ilvl w:val="0"/>
          <w:numId w:val="1257"/>
        </w:numPr>
      </w:pPr>
      <w:r>
        <w:t xml:space="preserve">A moda é preferida quando os dados são medidos em uma escala nominal.</w:t>
      </w:r>
      <w:hyperlink w:anchor="ref-s.2011">
        <w:r>
          <w:rPr>
            <w:rStyle w:val="Lienhypertexte"/>
            <w:vertAlign w:val="superscript"/>
          </w:rPr>
          <w:t xml:space="preserve">185</w:t>
        </w:r>
      </w:hyperlink>
    </w:p>
    <w:p>
      <w:pPr>
        <w:numPr>
          <w:ilvl w:val="0"/>
          <w:numId w:val="1257"/>
        </w:numPr>
      </w:pPr>
      <w:r>
        <w:t xml:space="preserve">A média geométrica é preferida quando os dados são medidos em uma escala logarítmica.</w:t>
      </w:r>
      <w:hyperlink w:anchor="ref-s.2011">
        <w:r>
          <w:rPr>
            <w:rStyle w:val="Lienhypertexte"/>
            <w:vertAlign w:val="superscript"/>
          </w:rPr>
          <w:t xml:space="preserve">185</w:t>
        </w:r>
      </w:hyperlink>
    </w:p>
    <w:p>
      <w:pPr>
        <w:pStyle w:val="FirstParagraph"/>
      </w:pPr>
    </w:p>
    <w:bookmarkEnd w:id="445"/>
    <w:bookmarkEnd w:id="446"/>
    <w:bookmarkStart w:id="452" w:name="dispersão"/>
    <w:p>
      <w:pPr>
        <w:pStyle w:val="Titre2"/>
      </w:pPr>
      <w:r>
        <w:t xml:space="preserve">Dispersão</w:t>
      </w:r>
    </w:p>
    <w:p>
      <w:pPr>
        <w:pStyle w:val="FirstParagraph"/>
      </w:pPr>
    </w:p>
    <w:bookmarkStart w:id="448" w:name="Xfd26ae4bf496279ce94929f83ba87d4f2bf3578"/>
    <w:p>
      <w:pPr>
        <w:pStyle w:val="Titre3"/>
      </w:pPr>
      <w:r>
        <w:t xml:space="preserve">Que parâmetros de dispersão podem ser estimados?</w:t>
      </w:r>
    </w:p>
    <w:p>
      <w:pPr>
        <w:pStyle w:val="Compact"/>
        <w:numPr>
          <w:ilvl w:val="0"/>
          <w:numId w:val="1258"/>
        </w:numPr>
      </w:pPr>
      <w:r>
        <w:t xml:space="preserve">Variância @ref(eq:variancia).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59"/>
        </w:numPr>
      </w:pPr>
      <w:r>
        <w:t xml:space="preserve">Desvio-padrão @ref(eq:desvpad).</w:t>
      </w:r>
      <w:hyperlink w:anchor="ref-Curran-Everett2008">
        <w:r>
          <w:rPr>
            <w:rStyle w:val="Lienhypertexte"/>
            <w:vertAlign w:val="superscript"/>
          </w:rPr>
          <w:t xml:space="preserve">180</w:t>
        </w:r>
      </w:hyperlink>
      <w:r>
        <w:rPr>
          <w:vertAlign w:val="superscript"/>
        </w:rPr>
        <w:t xml:space="preserve">,</w:t>
      </w:r>
      <w:hyperlink w:anchor="ref-krzywinski2013">
        <w:r>
          <w:rPr>
            <w:rStyle w:val="Lienhypertexte"/>
            <w:vertAlign w:val="superscript"/>
          </w:rPr>
          <w:t xml:space="preserve">182</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0"/>
        </w:numPr>
      </w:pPr>
      <w:r>
        <w:t xml:space="preserve">Amplitude @ref(eq:amplitude).</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pStyle w:val="Compact"/>
        <w:numPr>
          <w:ilvl w:val="0"/>
          <w:numId w:val="1261"/>
        </w:numPr>
      </w:pPr>
      <w:r>
        <w:t xml:space="preserve">Intervalo interquartil @ref(eq:iqr).</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manikandan2011">
        <w:r>
          <w:rPr>
            <w:rStyle w:val="Lienhypertexte"/>
            <w:vertAlign w:val="superscript"/>
          </w:rPr>
          <w:t xml:space="preserve">186</w:t>
        </w:r>
      </w:hyperlink>
    </w:p>
    <w:p>
      <w:pPr>
        <w:pStyle w:val="FirstParagraph"/>
      </w:pP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36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47d7416-967a-42e6-bb3e-8d8e4f55a39b" w:name="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47d7416-967a-42e6-bb3e-8d8e4f55a39b"/>
      <w:r>
        <w:rPr>
          <w:rFonts/>
          <w:b w:val="true"/>
          <w:strike w:val="fals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4">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447">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448"/>
    <w:bookmarkStart w:id="449" w:name="como-escolher-o-parâmetro-de-dispersão"/>
    <w:p>
      <w:pPr>
        <w:pStyle w:val="Titre3"/>
      </w:pPr>
      <w:r>
        <w:t xml:space="preserve">Como escolher o parâmetro de dispersão?</w:t>
      </w:r>
    </w:p>
    <w:p>
      <w:pPr>
        <w:pStyle w:val="FirstParagraph"/>
      </w:pPr>
    </w:p>
    <w:p>
      <w:pPr>
        <w:numPr>
          <w:ilvl w:val="0"/>
          <w:numId w:val="1262"/>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186</w:t>
        </w:r>
      </w:hyperlink>
    </w:p>
    <w:p>
      <w:pPr>
        <w:numPr>
          <w:ilvl w:val="0"/>
          <w:numId w:val="1262"/>
        </w:numPr>
      </w:pPr>
      <w:r>
        <w:t xml:space="preserve">Amplitude ou intervalo interquartil são apropriadas para variáveis ordinais ou distribuições assimétricas.</w:t>
      </w:r>
      <w:hyperlink w:anchor="ref-manikandan2011">
        <w:r>
          <w:rPr>
            <w:rStyle w:val="Lienhypertexte"/>
            <w:vertAlign w:val="superscript"/>
          </w:rPr>
          <w:t xml:space="preserve">186</w:t>
        </w:r>
      </w:hyperlink>
    </w:p>
    <w:p>
      <w:pPr>
        <w:pStyle w:val="FirstParagraph"/>
      </w:pPr>
    </w:p>
    <w:bookmarkEnd w:id="449"/>
    <w:bookmarkStart w:id="450" w:name="Xc530447f2fb1e578073e0fc871d1da841c8e6e2"/>
    <w:p>
      <w:pPr>
        <w:pStyle w:val="Titre3"/>
      </w:pPr>
      <w:r>
        <w:t xml:space="preserve">O que é a correção de Bessel para variância?</w:t>
      </w:r>
    </w:p>
    <w:p>
      <w:pPr>
        <w:numPr>
          <w:ilvl w:val="0"/>
          <w:numId w:val="1263"/>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187</w:t>
        </w:r>
      </w:hyperlink>
    </w:p>
    <w:p>
      <w:pPr>
        <w:numPr>
          <w:ilvl w:val="0"/>
          <w:numId w:val="1263"/>
        </w:numPr>
      </w:pPr>
      <w:r>
        <w:t xml:space="preserve">A correção de Bessel é feita subtraindo-se 1 do número de observações da amostra, ou seja,</w:t>
      </w:r>
      <w:r>
        <w:t xml:space="preserve"> </w:t>
      </w:r>
      <m:oMath>
        <m:r>
          <m:t>n</m:t>
        </m:r>
        <m:r>
          <m:rPr>
            <m:sty m:val="p"/>
          </m:rPr>
          <m:t>−</m:t>
        </m:r>
        <m:r>
          <m:t>1</m:t>
        </m:r>
      </m:oMath>
      <w:r>
        <w:t xml:space="preserve"> </w:t>
      </w:r>
      <w:r>
        <w:t xml:space="preserve">@ref(eq:bessel).</w:t>
      </w:r>
      <w:hyperlink w:anchor="ref-sahai1992">
        <w:r>
          <w:rPr>
            <w:rStyle w:val="Lienhypertexte"/>
            <w:vertAlign w:val="superscript"/>
          </w:rPr>
          <w:t xml:space="preserve">187</w:t>
        </w:r>
      </w:hyperlink>
    </w:p>
    <w:p>
      <w:pPr>
        <w:pStyle w:val="FirstParagraph"/>
      </w:pPr>
    </w:p>
    <w:p>
      <w:pPr>
        <w:pStyle w:val="Corpsdetexte"/>
      </w:pPr>
    </w:p>
    <w:bookmarkEnd w:id="450"/>
    <w:bookmarkStart w:id="451" w:name="Xe1f9ab0004da6e24016fa73b01118dc9b7cdadd"/>
    <w:p>
      <w:pPr>
        <w:pStyle w:val="Titre3"/>
      </w:pPr>
      <w:r>
        <w:t xml:space="preserve">Por que a correção de Bessel para variância é importante?</w:t>
      </w:r>
    </w:p>
    <w:p>
      <w:pPr>
        <w:numPr>
          <w:ilvl w:val="0"/>
          <w:numId w:val="1264"/>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187</w:t>
        </w:r>
      </w:hyperlink>
    </w:p>
    <w:p>
      <w:pPr>
        <w:numPr>
          <w:ilvl w:val="0"/>
          <w:numId w:val="1264"/>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187</w:t>
        </w:r>
      </w:hyperlink>
    </w:p>
    <w:p>
      <w:pPr>
        <w:pStyle w:val="FirstParagraph"/>
      </w:pPr>
    </w:p>
    <w:bookmarkEnd w:id="451"/>
    <w:bookmarkEnd w:id="452"/>
    <w:bookmarkStart w:id="456" w:name="proporção"/>
    <w:p>
      <w:pPr>
        <w:pStyle w:val="Titre2"/>
      </w:pPr>
      <w:r>
        <w:t xml:space="preserve">Proporção</w:t>
      </w:r>
    </w:p>
    <w:p>
      <w:pPr>
        <w:pStyle w:val="FirstParagraph"/>
      </w:pPr>
    </w:p>
    <w:bookmarkStart w:id="455" w:name="X0b276597fd4ac2d85136ac9ef8adb8544ffccc6"/>
    <w:p>
      <w:pPr>
        <w:pStyle w:val="Titre3"/>
      </w:pPr>
      <w:r>
        <w:t xml:space="preserve">Que parâmetros de proporção podem ser estimados?</w:t>
      </w:r>
    </w:p>
    <w:p>
      <w:pPr>
        <w:pStyle w:val="Compact"/>
        <w:numPr>
          <w:ilvl w:val="0"/>
          <w:numId w:val="1265"/>
        </w:numPr>
      </w:pPr>
      <w:r>
        <w:t xml:space="preserve">Frequência absoluta @ref(eq:freq-absoluta).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66"/>
        </w:numPr>
      </w:pPr>
      <w:r>
        <w:t xml:space="preserve">Frequência relativa @ref(eq:freq-relativa).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pStyle w:val="Compact"/>
        <w:numPr>
          <w:ilvl w:val="0"/>
          <w:numId w:val="1267"/>
        </w:numPr>
      </w:pPr>
      <w:r>
        <w:t xml:space="preserve">Percentil @ref(eq:percentil), onde</w:t>
      </w:r>
      <w:r>
        <w:t xml:space="preserve"> </w:t>
      </w:r>
      <m:oMath>
        <m:r>
          <m:t>k</m:t>
        </m:r>
      </m:oMath>
      <w:r>
        <w:t xml:space="preserve"> </w:t>
      </w:r>
      <w:r>
        <w:t xml:space="preserve">é o percentil desejado (0 a 100) e</w:t>
      </w:r>
      <w:r>
        <w:t xml:space="preserve"> </w:t>
      </w:r>
      <m:oMath>
        <m:r>
          <m:t>n</m:t>
        </m:r>
      </m:oMath>
      <w:r>
        <w:t xml:space="preserve"> </w:t>
      </w:r>
      <w:r>
        <w:t xml:space="preserve">é o número total de observações na amostra.</w:t>
      </w:r>
      <w:hyperlink w:anchor="ref-Ali2016">
        <w:r>
          <w:rPr>
            <w:rStyle w:val="Lienhypertexte"/>
            <w:vertAlign w:val="superscript"/>
          </w:rPr>
          <w:t xml:space="preserve">109</w:t>
        </w:r>
      </w:hyperlink>
      <w:r>
        <w:rPr>
          <w:vertAlign w:val="superscript"/>
        </w:rPr>
        <w:t xml:space="preserve">,</w:t>
      </w:r>
      <w:hyperlink w:anchor="ref-kanji2006">
        <w:r>
          <w:rPr>
            <w:rStyle w:val="Lienhypertexte"/>
            <w:vertAlign w:val="superscript"/>
          </w:rPr>
          <w:t xml:space="preserve">179</w:t>
        </w:r>
      </w:hyperlink>
      <w:r>
        <w:rPr>
          <w:vertAlign w:val="superscript"/>
        </w:rPr>
        <w:t xml:space="preserve">,</w:t>
      </w:r>
      <w:hyperlink w:anchor="ref-Altman1994">
        <w:r>
          <w:rPr>
            <w:rStyle w:val="Lienhypertexte"/>
            <w:vertAlign w:val="superscript"/>
          </w:rPr>
          <w:t xml:space="preserve">181</w:t>
        </w:r>
      </w:hyperlink>
    </w:p>
    <w:p>
      <w:pPr>
        <w:pStyle w:val="FirstParagraph"/>
      </w:pPr>
    </w:p>
    <w:p>
      <w:pPr>
        <w:pStyle w:val="Corpsdetexte"/>
      </w:pPr>
    </w:p>
    <w:p>
      <w:pPr>
        <w:numPr>
          <w:ilvl w:val="0"/>
          <w:numId w:val="1268"/>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181</w:t>
        </w:r>
      </w:hyperlink>
    </w:p>
    <w:p>
      <w:pPr>
        <w:numPr>
          <w:ilvl w:val="1"/>
          <w:numId w:val="1269"/>
        </w:numPr>
      </w:pPr>
      <w:r>
        <w:t xml:space="preserve">Tercil: 2 valores que dividem a amostra em 3 grupos de tamanhos iguais.</w:t>
      </w:r>
      <w:hyperlink w:anchor="ref-Altman1994">
        <w:r>
          <w:rPr>
            <w:rStyle w:val="Lienhypertexte"/>
            <w:vertAlign w:val="superscript"/>
          </w:rPr>
          <w:t xml:space="preserve">181</w:t>
        </w:r>
      </w:hyperlink>
    </w:p>
    <w:p>
      <w:pPr>
        <w:numPr>
          <w:ilvl w:val="1"/>
          <w:numId w:val="1269"/>
        </w:numPr>
      </w:pPr>
      <w:r>
        <w:t xml:space="preserve">Quartil: 3 valores que dividem a amostra em 4 grupos de tamanhos iguais.</w:t>
      </w:r>
      <w:hyperlink w:anchor="ref-Altman1994">
        <w:r>
          <w:rPr>
            <w:rStyle w:val="Lienhypertexte"/>
            <w:vertAlign w:val="superscript"/>
          </w:rPr>
          <w:t xml:space="preserve">181</w:t>
        </w:r>
      </w:hyperlink>
    </w:p>
    <w:p>
      <w:pPr>
        <w:numPr>
          <w:ilvl w:val="1"/>
          <w:numId w:val="1269"/>
        </w:numPr>
      </w:pPr>
      <w:r>
        <w:t xml:space="preserve">Quintil: 4 valores que dividem a amostra em 5 grupos de tamanhos iguais.</w:t>
      </w:r>
      <w:hyperlink w:anchor="ref-Altman1994">
        <w:r>
          <w:rPr>
            <w:rStyle w:val="Lienhypertexte"/>
            <w:vertAlign w:val="superscript"/>
          </w:rPr>
          <w:t xml:space="preserve">181</w:t>
        </w:r>
      </w:hyperlink>
    </w:p>
    <w:p>
      <w:pPr>
        <w:numPr>
          <w:ilvl w:val="1"/>
          <w:numId w:val="1269"/>
        </w:numPr>
      </w:pPr>
      <w:r>
        <w:t xml:space="preserve">Decil: 9 valores que dividem a amostra em 10 grupos de tamanhos iguais.</w:t>
      </w:r>
      <w:hyperlink w:anchor="ref-Altman1994">
        <w:r>
          <w:rPr>
            <w:rStyle w:val="Lienhypertexte"/>
            <w:vertAlign w:val="superscript"/>
          </w:rPr>
          <w:t xml:space="preserve">181</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4">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53">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55</w:t>
        </w:r>
      </w:hyperlink>
      <w:r>
        <w:t xml:space="preserve"> </w:t>
      </w:r>
      <w:r>
        <w:t xml:space="preserve">fornece a função</w:t>
      </w:r>
      <w:r>
        <w:t xml:space="preserve"> </w:t>
      </w:r>
      <w:hyperlink r:id="rId454">
        <w:r>
          <w:rPr>
            <w:rStyle w:val="Lienhypertexte"/>
            <w:i/>
            <w:iCs/>
          </w:rPr>
          <w:t xml:space="preserve">quantile</w:t>
        </w:r>
      </w:hyperlink>
      <w:r>
        <w:t xml:space="preserve"> </w:t>
      </w:r>
      <w:r>
        <w:t xml:space="preserve">para executar análise de percentis.</w:t>
      </w:r>
    </w:p>
    <w:p>
      <w:pPr>
        <w:pStyle w:val="Corpsdetexte"/>
      </w:pPr>
    </w:p>
    <w:bookmarkEnd w:id="455"/>
    <w:bookmarkEnd w:id="456"/>
    <w:bookmarkStart w:id="459" w:name="extremos"/>
    <w:p>
      <w:pPr>
        <w:pStyle w:val="Titre2"/>
      </w:pPr>
      <w:r>
        <w:t xml:space="preserve">Extremos</w:t>
      </w:r>
    </w:p>
    <w:p>
      <w:pPr>
        <w:pStyle w:val="FirstParagraph"/>
      </w:pPr>
    </w:p>
    <w:bookmarkStart w:id="457" w:name="o-que-são-valores-extremos"/>
    <w:p>
      <w:pPr>
        <w:pStyle w:val="Titre3"/>
      </w:pPr>
      <w:r>
        <w:t xml:space="preserve">O que são valores extremos?</w:t>
      </w:r>
    </w:p>
    <w:p>
      <w:pPr>
        <w:pStyle w:val="Compact"/>
        <w:numPr>
          <w:ilvl w:val="0"/>
          <w:numId w:val="1270"/>
        </w:numPr>
      </w:pPr>
      <w:r>
        <w:t xml:space="preserve">Valores extremos podem constituir valores legítimos ou ilegítimos de uma distribuição.</w:t>
      </w:r>
      <w:hyperlink w:anchor="ref-leys2019">
        <w:r>
          <w:rPr>
            <w:rStyle w:val="Lienhypertexte"/>
            <w:vertAlign w:val="superscript"/>
          </w:rPr>
          <w:t xml:space="preserve">188</w:t>
        </w:r>
      </w:hyperlink>
    </w:p>
    <w:p>
      <w:pPr>
        <w:pStyle w:val="FirstParagraph"/>
      </w:pPr>
    </w:p>
    <w:bookmarkEnd w:id="457"/>
    <w:bookmarkStart w:id="458" w:name="X25542fc5b2be0b096527d9a12a1e76ef79c5010"/>
    <w:p>
      <w:pPr>
        <w:pStyle w:val="Titre3"/>
      </w:pPr>
      <w:r>
        <w:t xml:space="preserve">Que parâmetros extremos podem ser estimados?</w:t>
      </w:r>
    </w:p>
    <w:p>
      <w:pPr>
        <w:pStyle w:val="Compact"/>
        <w:numPr>
          <w:ilvl w:val="0"/>
          <w:numId w:val="1271"/>
        </w:numPr>
      </w:pPr>
      <w:r>
        <w:t xml:space="preserve">Mínimo @ref(eq:min).</w:t>
      </w:r>
      <w:hyperlink w:anchor="ref-Ali2016">
        <w:r>
          <w:rPr>
            <w:rStyle w:val="Lienhypertexte"/>
            <w:vertAlign w:val="superscript"/>
          </w:rPr>
          <w:t xml:space="preserve">109</w:t>
        </w:r>
      </w:hyperlink>
    </w:p>
    <w:p>
      <w:pPr>
        <w:pStyle w:val="FirstParagraph"/>
      </w:pPr>
    </w:p>
    <w:p>
      <w:pPr>
        <w:pStyle w:val="Corpsdetexte"/>
      </w:pPr>
    </w:p>
    <w:p>
      <w:pPr>
        <w:pStyle w:val="Compact"/>
        <w:numPr>
          <w:ilvl w:val="0"/>
          <w:numId w:val="1272"/>
        </w:numPr>
      </w:pPr>
      <w:r>
        <w:t xml:space="preserve">Máximo @ref(eq:max).</w:t>
      </w:r>
      <w:hyperlink w:anchor="ref-Ali2016">
        <w:r>
          <w:rPr>
            <w:rStyle w:val="Lienhypertexte"/>
            <w:vertAlign w:val="superscript"/>
          </w:rPr>
          <w:t xml:space="preserve">109</w:t>
        </w:r>
      </w:hyperlink>
    </w:p>
    <w:p>
      <w:pPr>
        <w:pStyle w:val="FirstParagraph"/>
      </w:pP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37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044cc25-4f7a-4bd0-b22a-cc1ee110d575" w:name="regressao-extrem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044cc25-4f7a-4bd0-b22a-cc1ee110d575"/>
      <w:r>
        <w:rPr>
          <w:rFonts/>
          <w:b w:val="true"/>
          <w:strike w:val="false"/>
        </w:rPr>
        <w:t xml:space="preserve">: </w:t>
      </w:r>
      <w:r>
        <w:t xml:space="preserve">Regressão linear com valores extremos.</w:t>
      </w:r>
    </w:p>
    <w:p>
      <w:pPr>
        <w:pStyle w:val="Corpsdetexte"/>
      </w:pPr>
    </w:p>
    <w:bookmarkEnd w:id="458"/>
    <w:bookmarkEnd w:id="459"/>
    <w:bookmarkStart w:id="461" w:name="distribuição"/>
    <w:p>
      <w:pPr>
        <w:pStyle w:val="Titre2"/>
      </w:pPr>
      <w:r>
        <w:t xml:space="preserve">Distribuição</w:t>
      </w:r>
    </w:p>
    <w:p>
      <w:pPr>
        <w:pStyle w:val="FirstParagraph"/>
      </w:pPr>
    </w:p>
    <w:bookmarkStart w:id="460" w:name="X17b322623aa17b52ddda985d4c5461afab52891"/>
    <w:p>
      <w:pPr>
        <w:pStyle w:val="Titre3"/>
      </w:pPr>
      <w:r>
        <w:t xml:space="preserve">Que parâmetros de distribuição podem ser estimados?</w:t>
      </w:r>
    </w:p>
    <w:p>
      <w:pPr>
        <w:pStyle w:val="Compact"/>
        <w:numPr>
          <w:ilvl w:val="0"/>
          <w:numId w:val="1273"/>
        </w:numPr>
      </w:pPr>
      <w:r>
        <w:t xml:space="preserve">Assimetria @ref(eq:skew).</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74"/>
        </w:numPr>
      </w:pPr>
      <w:r>
        <w:t xml:space="preserve">Curtose @ref(eq:kurt).</w:t>
      </w:r>
      <w:hyperlink w:anchor="ref-kanji2006">
        <w:r>
          <w:rPr>
            <w:rStyle w:val="Lienhypertexte"/>
            <w:vertAlign w:val="superscript"/>
          </w:rPr>
          <w:t xml:space="preserve">179</w:t>
        </w:r>
      </w:hyperlink>
    </w:p>
    <w:p>
      <w:pPr>
        <w:pStyle w:val="FirstParagraph"/>
      </w:pPr>
    </w:p>
    <w:p>
      <w:pPr>
        <w:pStyle w:val="Corpsdetexte"/>
      </w:pPr>
    </w:p>
    <w:p>
      <w:pPr>
        <w:pStyle w:val="Compact"/>
        <w:numPr>
          <w:ilvl w:val="0"/>
          <w:numId w:val="1275"/>
        </w:numPr>
      </w:pPr>
      <w:r>
        <w:t xml:space="preserve">Excesso de Curtose @ref(eq:exkurt).</w:t>
      </w:r>
      <w:hyperlink w:anchor="ref-kanji2006">
        <w:r>
          <w:rPr>
            <w:rStyle w:val="Lienhypertexte"/>
            <w:vertAlign w:val="superscript"/>
          </w:rPr>
          <w:t xml:space="preserve">179</w:t>
        </w:r>
      </w:hyperlink>
    </w:p>
    <w:p>
      <w:pPr>
        <w:pStyle w:val="FirstParagraph"/>
      </w:pP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37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685df77-a52f-43d3-b97d-629ff994902d" w:name="distribuicoes-parametr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685df77-a52f-43d3-b97d-629ff994902d"/>
      <w:r>
        <w:rPr>
          <w:rFonts/>
          <w:b w:val="true"/>
          <w:strike w:val="false"/>
        </w:rPr>
        <w:t xml:space="preserve">: </w:t>
      </w:r>
      <w:r>
        <w:t xml:space="preserve">Parâmetros de distribuição: Assimetria e Curtose.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37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9a8abb-9cc2-4b98-8016-4e2577f9de55" w:name="curtos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9a8abb-9cc2-4b98-8016-4e2577f9de55"/>
      <w:r>
        <w:rPr>
          <w:rFonts/>
          <w:b w:val="true"/>
          <w:strike w:val="false"/>
        </w:rPr>
        <w:t xml:space="preserve">: </w:t>
      </w:r>
      <w:r>
        <w:t xml:space="preserve">Parâmetros de distribuição: Curtose em distribuições simétricas (normal vs. uniforme).</w:t>
      </w:r>
    </w:p>
    <w:p>
      <w:pPr>
        <w:pStyle w:val="Corpsdetexte"/>
      </w:pPr>
    </w:p>
    <w:bookmarkEnd w:id="460"/>
    <w:bookmarkEnd w:id="461"/>
    <w:bookmarkStart w:id="466" w:name="robustez-em-medidas-de-localização"/>
    <w:p>
      <w:pPr>
        <w:pStyle w:val="Titre2"/>
      </w:pPr>
      <w:r>
        <w:t xml:space="preserve">Robustez em medidas de localização</w:t>
      </w:r>
    </w:p>
    <w:p>
      <w:pPr>
        <w:pStyle w:val="FirstParagraph"/>
      </w:pPr>
    </w:p>
    <w:bookmarkStart w:id="462" w:name="o-que-é-ponto-de-quebra-breakdown-value"/>
    <w:p>
      <w:pPr>
        <w:pStyle w:val="Titre3"/>
      </w:pPr>
      <w:r>
        <w:t xml:space="preserve">O que é ponto de quebra (</w:t>
      </w:r>
      <w:r>
        <w:rPr>
          <w:i/>
          <w:iCs/>
        </w:rPr>
        <w:t xml:space="preserve">breakdown value</w:t>
      </w:r>
      <w:r>
        <w:t xml:space="preserve">)?</w:t>
      </w:r>
    </w:p>
    <w:p>
      <w:pPr>
        <w:pStyle w:val="Compact"/>
        <w:numPr>
          <w:ilvl w:val="0"/>
          <w:numId w:val="1276"/>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189</w:t>
        </w:r>
      </w:hyperlink>
    </w:p>
    <w:p>
      <w:pPr>
        <w:pStyle w:val="FirstParagraph"/>
      </w:pPr>
    </w:p>
    <w:bookmarkEnd w:id="462"/>
    <w:bookmarkStart w:id="463" w:name="por-que-a-média-não-é-robusta"/>
    <w:p>
      <w:pPr>
        <w:pStyle w:val="Titre3"/>
      </w:pPr>
      <w:r>
        <w:t xml:space="preserve">Por que a média não é robusta?</w:t>
      </w:r>
    </w:p>
    <w:p>
      <w:pPr>
        <w:pStyle w:val="Compact"/>
        <w:numPr>
          <w:ilvl w:val="0"/>
          <w:numId w:val="1277"/>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189</w:t>
        </w:r>
      </w:hyperlink>
    </w:p>
    <w:p>
      <w:pPr>
        <w:pStyle w:val="FirstParagraph"/>
      </w:pPr>
    </w:p>
    <w:bookmarkEnd w:id="463"/>
    <w:bookmarkStart w:id="464" w:name="Xca0b3167181959567af229dfffbd14be0f696b0"/>
    <w:p>
      <w:pPr>
        <w:pStyle w:val="Titre3"/>
      </w:pPr>
      <w:r>
        <w:t xml:space="preserve">Qual a alternativa robusta para localização?</w:t>
      </w:r>
    </w:p>
    <w:p>
      <w:pPr>
        <w:pStyle w:val="Compact"/>
        <w:numPr>
          <w:ilvl w:val="0"/>
          <w:numId w:val="1278"/>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189</w:t>
        </w:r>
      </w:hyperlink>
    </w:p>
    <w:p>
      <w:pPr>
        <w:pStyle w:val="FirstParagraph"/>
      </w:pPr>
    </w:p>
    <w:bookmarkEnd w:id="464"/>
    <w:bookmarkStart w:id="465" w:name="como-estimar-escala-de-forma-robusta"/>
    <w:p>
      <w:pPr>
        <w:pStyle w:val="Titre3"/>
      </w:pPr>
      <w:r>
        <w:t xml:space="preserve">Como estimar escala de forma robusta?</w:t>
      </w:r>
    </w:p>
    <w:p>
      <w:pPr>
        <w:pStyle w:val="Compact"/>
        <w:numPr>
          <w:ilvl w:val="0"/>
          <w:numId w:val="1279"/>
        </w:numPr>
      </w:pPr>
      <w:r>
        <w:rPr>
          <w:i/>
          <w:iCs/>
        </w:rPr>
        <w:t xml:space="preserve">Median Absolute Deviation</w:t>
      </w:r>
      <w:r>
        <w:t xml:space="preserve"> </w:t>
      </w:r>
      <w:r>
        <w:t xml:space="preserve">(MAD)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0"/>
        </w:numPr>
      </w:pPr>
      <w:r>
        <w:t xml:space="preserve">Primeiro quartil das diferenças pareadas (</w:t>
      </w:r>
      <m:oMath>
        <m:r>
          <m:t>Q</m:t>
        </m:r>
        <m:r>
          <m:t>n</m:t>
        </m:r>
      </m:oMath>
      <w:r>
        <w:t xml:space="preserve">)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189</w:t>
        </w:r>
      </w:hyperlink>
    </w:p>
    <w:p>
      <w:pPr>
        <w:pStyle w:val="FirstParagraph"/>
      </w:pPr>
    </w:p>
    <w:p>
      <w:pPr>
        <w:pStyle w:val="Corpsdetexte"/>
      </w:pPr>
    </w:p>
    <w:p>
      <w:pPr>
        <w:pStyle w:val="Corpsdetexte"/>
      </w:pPr>
    </w:p>
    <w:p>
      <w:pPr>
        <w:pStyle w:val="Compact"/>
        <w:numPr>
          <w:ilvl w:val="0"/>
          <w:numId w:val="1281"/>
        </w:numPr>
      </w:pPr>
      <w:r>
        <w:t xml:space="preserve">O intervalo interquartil (</w:t>
      </w:r>
      <m:oMath>
        <m:r>
          <m:t>I</m:t>
        </m:r>
        <m:r>
          <m:t>Q</m:t>
        </m:r>
        <m:r>
          <m:t>R</m:t>
        </m:r>
      </m:oMath>
      <w:r>
        <w:t xml:space="preserve">)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189</w:t>
        </w:r>
      </w:hyperlink>
    </w:p>
    <w:p>
      <w:pPr>
        <w:pStyle w:val="FirstParagraph"/>
      </w:pPr>
    </w:p>
    <w:bookmarkEnd w:id="465"/>
    <w:bookmarkEnd w:id="466"/>
    <w:bookmarkStart w:id="470" w:name="parâmetros-robustos"/>
    <w:p>
      <w:pPr>
        <w:pStyle w:val="Titre2"/>
      </w:pPr>
      <w:r>
        <w:t xml:space="preserve">Parâmetros robustos</w:t>
      </w:r>
    </w:p>
    <w:p>
      <w:pPr>
        <w:pStyle w:val="FirstParagraph"/>
      </w:pPr>
    </w:p>
    <w:bookmarkStart w:id="467" w:name="o-que-são-parâmetros-robustos"/>
    <w:p>
      <w:pPr>
        <w:pStyle w:val="Titre3"/>
      </w:pPr>
      <w:r>
        <w:t xml:space="preserve">O que são parâmetros robustos?</w:t>
      </w:r>
    </w:p>
    <w:p>
      <w:pPr>
        <w:pStyle w:val="Compact"/>
        <w:numPr>
          <w:ilvl w:val="0"/>
          <w:numId w:val="1282"/>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190</w:t>
        </w:r>
      </w:hyperlink>
    </w:p>
    <w:p>
      <w:pPr>
        <w:pStyle w:val="FirstParagraph"/>
      </w:pPr>
    </w:p>
    <w:bookmarkEnd w:id="467"/>
    <w:bookmarkStart w:id="468" w:name="Xd29d61a413c5dc94c042e2ea6f5754b3ace539c"/>
    <w:p>
      <w:pPr>
        <w:pStyle w:val="Titre3"/>
      </w:pPr>
      <w:r>
        <w:t xml:space="preserve">Que parâmetros robustos podem ser estimados?</w:t>
      </w:r>
    </w:p>
    <w:p>
      <w:pPr>
        <w:numPr>
          <w:ilvl w:val="0"/>
          <w:numId w:val="1283"/>
        </w:numPr>
      </w:pPr>
      <w:r>
        <w:t xml:space="preserve">Mediana em vez da média aritmética, pois é menos sensível a valores extremos.</w:t>
      </w:r>
      <w:hyperlink w:anchor="ref-daszykowski2007">
        <w:r>
          <w:rPr>
            <w:rStyle w:val="Lienhypertexte"/>
            <w:vertAlign w:val="superscript"/>
          </w:rPr>
          <w:t xml:space="preserve">190</w:t>
        </w:r>
      </w:hyperlink>
    </w:p>
    <w:p>
      <w:pPr>
        <w:numPr>
          <w:ilvl w:val="0"/>
          <w:numId w:val="1283"/>
        </w:numPr>
      </w:pPr>
      <w:r>
        <w:rPr>
          <w:i/>
          <w:iCs/>
        </w:rPr>
        <w:t xml:space="preserve">Median Absolute Deviation</w:t>
      </w:r>
      <w:r>
        <w:t xml:space="preserve"> </w:t>
      </w:r>
      <w:r>
        <w:t xml:space="preserve">(MAD) em vez do desvio-padrão</w:t>
      </w:r>
      <w:r>
        <w:t xml:space="preserve"> </w:t>
      </w:r>
      <m:oMath>
        <m:r>
          <m:t>σ</m:t>
        </m:r>
      </m:oMath>
      <w:r>
        <w:t xml:space="preserve">, que pode ser escalonado por 1,483 para comparabilidade.</w:t>
      </w:r>
      <w:hyperlink w:anchor="ref-daszykowski2007">
        <w:r>
          <w:rPr>
            <w:rStyle w:val="Lienhypertexte"/>
            <w:vertAlign w:val="superscript"/>
          </w:rPr>
          <w:t xml:space="preserve">190</w:t>
        </w:r>
      </w:hyperlink>
    </w:p>
    <w:p>
      <w:pPr>
        <w:numPr>
          <w:ilvl w:val="0"/>
          <w:numId w:val="1283"/>
        </w:numPr>
      </w:pPr>
      <m:oMath>
        <m:r>
          <m:t>Q</m:t>
        </m:r>
        <m:r>
          <m:t>n</m:t>
        </m:r>
      </m:oMath>
      <w:r>
        <w:t xml:space="preserve"> </w:t>
      </w:r>
      <w:r>
        <w:t xml:space="preserve">e</w:t>
      </w:r>
      <w:r>
        <w:t xml:space="preserve"> </w:t>
      </w:r>
      <m:oMath>
        <m:r>
          <m:t>S</m:t>
        </m:r>
        <m:r>
          <m:t>n</m:t>
        </m:r>
      </m:oMath>
      <w:r>
        <w:t xml:space="preserve"> </w:t>
      </w:r>
      <w:r>
        <w:t xml:space="preserve">como estimadores alternativos de dispersão robusta.</w:t>
      </w:r>
      <w:hyperlink w:anchor="ref-daszykowski2007">
        <w:r>
          <w:rPr>
            <w:rStyle w:val="Lienhypertexte"/>
            <w:vertAlign w:val="superscript"/>
          </w:rPr>
          <w:t xml:space="preserve">190</w:t>
        </w:r>
      </w:hyperlink>
    </w:p>
    <w:p>
      <w:pPr>
        <w:numPr>
          <w:ilvl w:val="0"/>
          <w:numId w:val="1283"/>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190</w:t>
        </w:r>
      </w:hyperlink>
    </w:p>
    <w:p>
      <w:pPr>
        <w:pStyle w:val="FirstParagraph"/>
      </w:pPr>
    </w:p>
    <w:bookmarkEnd w:id="468"/>
    <w:bookmarkStart w:id="469" w:name="por-que-utilizar-parâmetros-robustos"/>
    <w:p>
      <w:pPr>
        <w:pStyle w:val="Titre3"/>
      </w:pPr>
      <w:r>
        <w:t xml:space="preserve">Por que utilizar parâmetros robustos?</w:t>
      </w:r>
    </w:p>
    <w:p>
      <w:pPr>
        <w:numPr>
          <w:ilvl w:val="0"/>
          <w:numId w:val="1284"/>
        </w:numPr>
      </w:pPr>
      <w:r>
        <w:t xml:space="preserve">Parâmetros robustos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190</w:t>
        </w:r>
      </w:hyperlink>
    </w:p>
    <w:p>
      <w:pPr>
        <w:numPr>
          <w:ilvl w:val="0"/>
          <w:numId w:val="1284"/>
        </w:numPr>
      </w:pPr>
      <w:r>
        <w:t xml:space="preserve">Parâmetros robustos permitem análises mais estáveis em estudos exploratórios, evitando decisões equivocadas sobre variabilidade ou tendência central.</w:t>
      </w:r>
      <w:hyperlink w:anchor="ref-daszykowski2007">
        <w:r>
          <w:rPr>
            <w:rStyle w:val="Lienhypertexte"/>
            <w:vertAlign w:val="superscript"/>
          </w:rPr>
          <w:t xml:space="preserve">190</w:t>
        </w:r>
      </w:hyperlink>
    </w:p>
    <w:p>
      <w:pPr>
        <w:pStyle w:val="FirstParagraph"/>
      </w:pPr>
    </w:p>
    <w:p>
      <w:pPr>
        <w:pStyle w:val="Corpsdetexte"/>
      </w:pPr>
    </w:p>
    <w:p>
      <w:r>
        <w:br w:type="page"/>
      </w:r>
    </w:p>
    <w:bookmarkEnd w:id="469"/>
    <w:bookmarkEnd w:id="470"/>
    <w:bookmarkEnd w:id="471"/>
    <w:bookmarkStart w:id="478" w:name="analise-inicial"/>
    <w:p>
      <w:pPr>
        <w:pStyle w:val="Titre1"/>
      </w:pPr>
      <w:r>
        <w:rPr>
          <w:b/>
          <w:bCs/>
        </w:rPr>
        <w:t xml:space="preserve">Análise inicial de dados</w:t>
      </w:r>
    </w:p>
    <w:p>
      <w:pPr>
        <w:pStyle w:val="FirstParagraph"/>
      </w:pPr>
    </w:p>
    <w:bookmarkStart w:id="477" w:name="análise-inicial-de-dados"/>
    <w:p>
      <w:pPr>
        <w:pStyle w:val="Titre2"/>
      </w:pPr>
      <w:r>
        <w:t xml:space="preserve">Análise inicial de dados</w:t>
      </w:r>
    </w:p>
    <w:p>
      <w:pPr>
        <w:pStyle w:val="FirstParagraph"/>
      </w:pPr>
    </w:p>
    <w:bookmarkStart w:id="472" w:name="o-que-é-análise-inicial-de-dados"/>
    <w:p>
      <w:pPr>
        <w:pStyle w:val="Titre3"/>
      </w:pPr>
      <w:r>
        <w:t xml:space="preserve">O que é análise inicial de dados?</w:t>
      </w:r>
    </w:p>
    <w:p>
      <w:pPr>
        <w:numPr>
          <w:ilvl w:val="0"/>
          <w:numId w:val="1285"/>
        </w:numPr>
      </w:pPr>
      <w:r>
        <w:t xml:space="preserve">Análise inicial de dados</w:t>
      </w:r>
      <w:hyperlink w:anchor="ref-chatfield1986">
        <w:r>
          <w:rPr>
            <w:rStyle w:val="Lienhypertexte"/>
            <w:vertAlign w:val="superscript"/>
          </w:rPr>
          <w:t xml:space="preserve">191</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133</w:t>
        </w:r>
      </w:hyperlink>
    </w:p>
    <w:p>
      <w:pPr>
        <w:numPr>
          <w:ilvl w:val="0"/>
          <w:numId w:val="1285"/>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133</w:t>
        </w:r>
      </w:hyperlink>
    </w:p>
    <w:p>
      <w:pPr>
        <w:numPr>
          <w:ilvl w:val="0"/>
          <w:numId w:val="1285"/>
        </w:numPr>
      </w:pPr>
      <w:r>
        <w:t xml:space="preserve">A análise inicial de dados pode ser dividida nas seguintes etapas:</w:t>
      </w:r>
      <w:hyperlink w:anchor="ref-Baillie2022">
        <w:r>
          <w:rPr>
            <w:rStyle w:val="Lienhypertexte"/>
            <w:vertAlign w:val="superscript"/>
          </w:rPr>
          <w:t xml:space="preserve">133</w:t>
        </w:r>
      </w:hyperlink>
    </w:p>
    <w:p>
      <w:pPr>
        <w:numPr>
          <w:ilvl w:val="1"/>
          <w:numId w:val="1286"/>
        </w:numPr>
      </w:pPr>
      <w:r>
        <w:t xml:space="preserve">Configuração dos metadados</w:t>
      </w:r>
    </w:p>
    <w:p>
      <w:pPr>
        <w:numPr>
          <w:ilvl w:val="1"/>
          <w:numId w:val="1286"/>
        </w:numPr>
      </w:pPr>
      <w:r>
        <w:t xml:space="preserve">Limpeza dos dados</w:t>
      </w:r>
    </w:p>
    <w:p>
      <w:pPr>
        <w:numPr>
          <w:ilvl w:val="1"/>
          <w:numId w:val="1286"/>
        </w:numPr>
      </w:pPr>
      <w:r>
        <w:t xml:space="preserve">Verificação dos dados</w:t>
      </w:r>
    </w:p>
    <w:p>
      <w:pPr>
        <w:numPr>
          <w:ilvl w:val="1"/>
          <w:numId w:val="1286"/>
        </w:numPr>
      </w:pPr>
      <w:r>
        <w:t xml:space="preserve">Relatório inicial dos dados</w:t>
      </w:r>
    </w:p>
    <w:p>
      <w:pPr>
        <w:numPr>
          <w:ilvl w:val="1"/>
          <w:numId w:val="1286"/>
        </w:numPr>
      </w:pPr>
      <w:r>
        <w:t xml:space="preserve">Refinamento e atualização do plano de análise estatística</w:t>
      </w:r>
    </w:p>
    <w:p>
      <w:pPr>
        <w:numPr>
          <w:ilvl w:val="1"/>
          <w:numId w:val="1286"/>
        </w:numPr>
      </w:pPr>
      <w:r>
        <w:t xml:space="preserve">Documentação e relatório da análise inicial de dados</w:t>
      </w:r>
    </w:p>
    <w:p>
      <w:pPr>
        <w:numPr>
          <w:ilvl w:val="0"/>
          <w:numId w:val="1285"/>
        </w:numPr>
      </w:pPr>
      <w:r>
        <w:t xml:space="preserve">A análise inicial de dados não deve ser confundida com análise exploratória,</w:t>
      </w:r>
      <w:hyperlink w:anchor="ref-Ferketich1986">
        <w:r>
          <w:rPr>
            <w:rStyle w:val="Lienhypertexte"/>
            <w:vertAlign w:val="superscript"/>
          </w:rPr>
          <w:t xml:space="preserve">192</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92</w:t>
        </w:r>
      </w:hyperlink>
    </w:p>
    <w:p>
      <w:pPr>
        <w:pStyle w:val="FirstParagraph"/>
      </w:pPr>
    </w:p>
    <w:bookmarkEnd w:id="472"/>
    <w:bookmarkStart w:id="473" w:name="X68eefc718e09f31c8ac2bf73149374d6df247a4"/>
    <w:p>
      <w:pPr>
        <w:pStyle w:val="Titre3"/>
      </w:pPr>
      <w:r>
        <w:t xml:space="preserve">Como conduzir uma análise inicial de dados?</w:t>
      </w:r>
    </w:p>
    <w:p>
      <w:pPr>
        <w:numPr>
          <w:ilvl w:val="0"/>
          <w:numId w:val="1287"/>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133</w:t>
        </w:r>
      </w:hyperlink>
    </w:p>
    <w:p>
      <w:pPr>
        <w:numPr>
          <w:ilvl w:val="0"/>
          <w:numId w:val="1287"/>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133</w:t>
        </w:r>
      </w:hyperlink>
    </w:p>
    <w:p>
      <w:pPr>
        <w:numPr>
          <w:ilvl w:val="0"/>
          <w:numId w:val="1287"/>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133</w:t>
        </w:r>
      </w:hyperlink>
    </w:p>
    <w:p>
      <w:pPr>
        <w:numPr>
          <w:ilvl w:val="0"/>
          <w:numId w:val="1287"/>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133</w:t>
        </w:r>
      </w:hyperlink>
    </w:p>
    <w:p>
      <w:pPr>
        <w:numPr>
          <w:ilvl w:val="0"/>
          <w:numId w:val="1287"/>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133</w:t>
        </w:r>
      </w:hyperlink>
    </w:p>
    <w:p>
      <w:pPr>
        <w:numPr>
          <w:ilvl w:val="0"/>
          <w:numId w:val="1287"/>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133</w:t>
        </w:r>
      </w:hyperlink>
    </w:p>
    <w:p>
      <w:pPr>
        <w:numPr>
          <w:ilvl w:val="0"/>
          <w:numId w:val="1287"/>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193</w:t>
        </w:r>
      </w:hyperlink>
    </w:p>
    <w:p>
      <w:pPr>
        <w:pStyle w:val="FirstParagraph"/>
      </w:pPr>
    </w:p>
    <w:bookmarkEnd w:id="473"/>
    <w:bookmarkStart w:id="476" w:name="X9e92fb6514b2e8609d931d9d09bdc593bacde34"/>
    <w:p>
      <w:pPr>
        <w:pStyle w:val="Titre3"/>
      </w:pPr>
      <w:r>
        <w:t xml:space="preserve">Quais problemas podem ser detectados na análise inicial de dados?</w:t>
      </w:r>
    </w:p>
    <w:p>
      <w:pPr>
        <w:pStyle w:val="Compact"/>
        <w:numPr>
          <w:ilvl w:val="0"/>
          <w:numId w:val="1288"/>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474">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390">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89"/>
        </w:numPr>
      </w:pPr>
      <w:r>
        <w:t xml:space="preserve">Registros duplicados, que devem ser excluídos para não inflar a amostra.</w:t>
      </w:r>
      <w:hyperlink w:anchor="ref-huebner2016">
        <w:r>
          <w:rPr>
            <w:rStyle w:val="Lienhypertexte"/>
            <w:vertAlign w:val="superscript"/>
          </w:rPr>
          <w:t xml:space="preserve">194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75">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90"/>
        </w:numPr>
      </w:pPr>
      <w:r>
        <w:t xml:space="preserve">Codificação 0 ou 1 para variáveis dicotômicas para representar a direção esperada da associação entre elas.</w:t>
      </w:r>
      <w:hyperlink w:anchor="ref-huebner2016">
        <w:r>
          <w:rPr>
            <w:rStyle w:val="Lienhypertexte"/>
            <w:vertAlign w:val="superscript"/>
          </w:rPr>
          <w:t xml:space="preserve">194</w:t>
        </w:r>
      </w:hyperlink>
    </w:p>
    <w:p>
      <w:pPr>
        <w:numPr>
          <w:ilvl w:val="0"/>
          <w:numId w:val="1290"/>
        </w:numPr>
      </w:pPr>
      <w:r>
        <w:t xml:space="preserve">Ordenação cronológica de variáveis com registros temporais (retrospectivos ou prospectivos).</w:t>
      </w:r>
      <w:hyperlink w:anchor="ref-huebner2016">
        <w:r>
          <w:rPr>
            <w:rStyle w:val="Lienhypertexte"/>
            <w:vertAlign w:val="superscript"/>
          </w:rPr>
          <w:t xml:space="preserve">194</w:t>
        </w:r>
      </w:hyperlink>
    </w:p>
    <w:p>
      <w:pPr>
        <w:numPr>
          <w:ilvl w:val="0"/>
          <w:numId w:val="1290"/>
        </w:numPr>
      </w:pPr>
      <w:r>
        <w:t xml:space="preserve">A distribuição das variáveis para verificação das suposições das análises planejadas.</w:t>
      </w:r>
      <w:hyperlink w:anchor="ref-huebner2016">
        <w:r>
          <w:rPr>
            <w:rStyle w:val="Lienhypertexte"/>
            <w:vertAlign w:val="superscript"/>
          </w:rPr>
          <w:t xml:space="preserve">194</w:t>
        </w:r>
      </w:hyperlink>
    </w:p>
    <w:p>
      <w:pPr>
        <w:numPr>
          <w:ilvl w:val="0"/>
          <w:numId w:val="1290"/>
        </w:numPr>
      </w:pPr>
      <w:r>
        <w:t xml:space="preserve">Ocorrência de efeitos teto e piso nas variáveis.</w:t>
      </w:r>
      <w:hyperlink w:anchor="ref-huebner2016">
        <w:r>
          <w:rPr>
            <w:rStyle w:val="Lienhypertexte"/>
            <w:vertAlign w:val="superscript"/>
          </w:rPr>
          <w:t xml:space="preserve">194</w:t>
        </w:r>
      </w:hyperlink>
    </w:p>
    <w:p>
      <w:pPr>
        <w:pStyle w:val="FirstParagraph"/>
      </w:pPr>
    </w:p>
    <w:p>
      <w:pPr>
        <w:pStyle w:val="Corpsdetexte"/>
      </w:pPr>
    </w:p>
    <w:p>
      <w:r>
        <w:br w:type="page"/>
      </w:r>
    </w:p>
    <w:bookmarkEnd w:id="476"/>
    <w:bookmarkEnd w:id="477"/>
    <w:bookmarkEnd w:id="478"/>
    <w:bookmarkStart w:id="494" w:name="analise-exploratoria"/>
    <w:p>
      <w:pPr>
        <w:pStyle w:val="Titre1"/>
      </w:pPr>
      <w:r>
        <w:rPr>
          <w:b/>
          <w:bCs/>
        </w:rPr>
        <w:t xml:space="preserve">Análise exploratória de dados</w:t>
      </w:r>
    </w:p>
    <w:p>
      <w:pPr>
        <w:pStyle w:val="FirstParagraph"/>
      </w:pPr>
    </w:p>
    <w:bookmarkStart w:id="488" w:name="análise-exploratória-de-dados"/>
    <w:p>
      <w:pPr>
        <w:pStyle w:val="Titre2"/>
      </w:pPr>
      <w:r>
        <w:t xml:space="preserve">Análise exploratória de dados</w:t>
      </w:r>
    </w:p>
    <w:p>
      <w:pPr>
        <w:pStyle w:val="FirstParagraph"/>
      </w:pPr>
    </w:p>
    <w:bookmarkStart w:id="479" w:name="o-que-é-análise-exploratória-de-dados"/>
    <w:p>
      <w:pPr>
        <w:pStyle w:val="Titre3"/>
      </w:pPr>
      <w:r>
        <w:t xml:space="preserve">O que é análise exploratória de dados?</w:t>
      </w:r>
    </w:p>
    <w:p>
      <w:pPr>
        <w:numPr>
          <w:ilvl w:val="0"/>
          <w:numId w:val="1291"/>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192</w:t>
        </w:r>
      </w:hyperlink>
    </w:p>
    <w:p>
      <w:pPr>
        <w:numPr>
          <w:ilvl w:val="0"/>
          <w:numId w:val="1291"/>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195</w:t>
        </w:r>
      </w:hyperlink>
    </w:p>
    <w:p>
      <w:pPr>
        <w:pStyle w:val="FirstParagraph"/>
      </w:pPr>
    </w:p>
    <w:bookmarkEnd w:id="479"/>
    <w:bookmarkStart w:id="480" w:name="X1a25cf1c8e01f0f4489993a7a1bbb509aaa6bfd"/>
    <w:p>
      <w:pPr>
        <w:pStyle w:val="Titre3"/>
      </w:pPr>
      <w:r>
        <w:t xml:space="preserve">Quais são os objetivos centrais da análise exploratória de dados?</w:t>
      </w:r>
    </w:p>
    <w:p>
      <w:pPr>
        <w:pStyle w:val="Compact"/>
        <w:numPr>
          <w:ilvl w:val="0"/>
          <w:numId w:val="1292"/>
        </w:numPr>
      </w:pPr>
      <w:r>
        <w:t xml:space="preserve">A análise exploratória de dados (EDA) tem dois objetivos principais: (a) descrição dos dados e (b) formulação de modelos. A descrição envolve resumir os dados e destacar características essenciais, enquanto a formulação de modelos auxilia na geração de hipóteses e na escolha de procedimentos estatísticos adequados.</w:t>
      </w:r>
      <w:hyperlink w:anchor="ref-chatfield1986">
        <w:r>
          <w:rPr>
            <w:rStyle w:val="Lienhypertexte"/>
            <w:vertAlign w:val="superscript"/>
          </w:rPr>
          <w:t xml:space="preserve">191</w:t>
        </w:r>
      </w:hyperlink>
    </w:p>
    <w:p>
      <w:pPr>
        <w:pStyle w:val="FirstParagraph"/>
      </w:pPr>
    </w:p>
    <w:bookmarkEnd w:id="480"/>
    <w:bookmarkStart w:id="487" w:name="X95721fda20f2b869e5e22523bea4ea2df22b2bd"/>
    <w:p>
      <w:pPr>
        <w:pStyle w:val="Titre3"/>
      </w:pPr>
      <w:r>
        <w:t xml:space="preserve">Por que conduzir a análise exploratória de dados?</w:t>
      </w:r>
    </w:p>
    <w:p>
      <w:pPr>
        <w:numPr>
          <w:ilvl w:val="0"/>
          <w:numId w:val="1293"/>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195</w:t>
        </w:r>
      </w:hyperlink>
    </w:p>
    <w:p>
      <w:pPr>
        <w:numPr>
          <w:ilvl w:val="0"/>
          <w:numId w:val="1293"/>
        </w:numPr>
      </w:pPr>
      <w:r>
        <w:t xml:space="preserve">A análise exploratória não deve ser usada para definir as questões e hipóteses científicas do estudo.</w:t>
      </w:r>
      <w:hyperlink w:anchor="ref-zuur2009">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81">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82">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83">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84">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200</w:t>
        </w:r>
      </w:hyperlink>
      <w:r>
        <w:t xml:space="preserve"> </w:t>
      </w:r>
      <w:r>
        <w:t xml:space="preserve">fornece a função</w:t>
      </w:r>
      <w:r>
        <w:t xml:space="preserve"> </w:t>
      </w:r>
      <w:hyperlink r:id="rId485">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201</w:t>
        </w:r>
      </w:hyperlink>
      <w:r>
        <w:t xml:space="preserve"> </w:t>
      </w:r>
      <w:r>
        <w:t xml:space="preserve">fornece a função</w:t>
      </w:r>
      <w:r>
        <w:t xml:space="preserve"> </w:t>
      </w:r>
      <w:hyperlink r:id="rId486">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87"/>
    <w:bookmarkEnd w:id="488"/>
    <w:bookmarkStart w:id="493" w:name="X16b6f10e4596b16172634c84fe841f0a388017d"/>
    <w:p>
      <w:pPr>
        <w:pStyle w:val="Titre2"/>
      </w:pPr>
      <w:r>
        <w:t xml:space="preserve">Ingredientes da análise exploratória de dados</w:t>
      </w:r>
    </w:p>
    <w:p>
      <w:pPr>
        <w:pStyle w:val="FirstParagraph"/>
      </w:pPr>
    </w:p>
    <w:bookmarkStart w:id="489" w:name="X730d45fcaa446d3cd6a12b5e7a8300cdfaf881b"/>
    <w:p>
      <w:pPr>
        <w:pStyle w:val="Titre3"/>
      </w:pPr>
      <w:r>
        <w:t xml:space="preserve">Quais são os principais elementos que compõem a análise exploratória de dados?</w:t>
      </w:r>
    </w:p>
    <w:p>
      <w:pPr>
        <w:numPr>
          <w:ilvl w:val="0"/>
          <w:numId w:val="1294"/>
        </w:numPr>
      </w:pPr>
      <w:r>
        <w:t xml:space="preserve">Verificação da qualidade dos dados (erros, ausências,</w:t>
      </w:r>
      <w:r>
        <w:t xml:space="preserve"> </w:t>
      </w:r>
      <w:r>
        <w:rPr>
          <w:i/>
          <w:iCs/>
        </w:rPr>
        <w:t xml:space="preserve">outliers</w:t>
      </w:r>
      <w:r>
        <w:t xml:space="preserve">), o cálculo de estatísticas descritivas (média, desvio-padrão, intervalos, correlações) e o uso de representações gráficas como histogramas, diagramas de dispersão,</w:t>
      </w:r>
      <w:r>
        <w:t xml:space="preserve"> </w:t>
      </w:r>
      <w:r>
        <w:rPr>
          <w:i/>
          <w:iCs/>
        </w:rPr>
        <w:t xml:space="preserve">boxplots</w:t>
      </w:r>
      <w:r>
        <w:t xml:space="preserve"> </w:t>
      </w:r>
      <w:r>
        <w:t xml:space="preserve">e gráficos de séries temporais.</w:t>
      </w:r>
      <w:hyperlink w:anchor="ref-chatfield1986">
        <w:r>
          <w:rPr>
            <w:rStyle w:val="Lienhypertexte"/>
            <w:vertAlign w:val="superscript"/>
          </w:rPr>
          <w:t xml:space="preserve">191</w:t>
        </w:r>
      </w:hyperlink>
    </w:p>
    <w:p>
      <w:pPr>
        <w:numPr>
          <w:ilvl w:val="0"/>
          <w:numId w:val="1294"/>
        </w:numPr>
      </w:pPr>
      <w:r>
        <w:t xml:space="preserve">Técnicas multivariadas exploratórias, como análise de componentes principais e análise de clusters, podem revelar padrões em dados complexos.</w:t>
      </w:r>
      <w:hyperlink w:anchor="ref-chatfield1986">
        <w:r>
          <w:rPr>
            <w:rStyle w:val="Lienhypertexte"/>
            <w:vertAlign w:val="superscript"/>
          </w:rPr>
          <w:t xml:space="preserve">191</w:t>
        </w:r>
      </w:hyperlink>
    </w:p>
    <w:p>
      <w:pPr>
        <w:pStyle w:val="FirstParagraph"/>
      </w:pPr>
    </w:p>
    <w:bookmarkEnd w:id="489"/>
    <w:bookmarkStart w:id="492" w:name="X6a589b5db795c98eb201621fae09281907216c8"/>
    <w:p>
      <w:pPr>
        <w:pStyle w:val="Titre3"/>
      </w:pPr>
      <w:r>
        <w:t xml:space="preserve">Quais etapas constituem a análise exploratória de dados?</w:t>
      </w:r>
    </w:p>
    <w:p>
      <w:pPr>
        <w:numPr>
          <w:ilvl w:val="0"/>
          <w:numId w:val="1295"/>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195</w:t>
        </w:r>
      </w:hyperlink>
    </w:p>
    <w:p>
      <w:pPr>
        <w:numPr>
          <w:ilvl w:val="0"/>
          <w:numId w:val="1295"/>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191</w:t>
        </w:r>
      </w:hyperlink>
      <w:r>
        <w:rPr>
          <w:vertAlign w:val="superscript"/>
        </w:rPr>
        <w:t xml:space="preserve">,</w:t>
      </w:r>
      <w:hyperlink w:anchor="ref-Ferketich1986">
        <w:r>
          <w:rPr>
            <w:rStyle w:val="Lienhypertexte"/>
            <w:vertAlign w:val="superscript"/>
          </w:rPr>
          <w:t xml:space="preserve">192</w:t>
        </w:r>
      </w:hyperlink>
      <w:r>
        <w:rPr>
          <w:vertAlign w:val="superscript"/>
        </w:rPr>
        <w:t xml:space="preserve">,</w:t>
      </w:r>
      <w:hyperlink w:anchor="ref-zuur2009">
        <w:r>
          <w:rPr>
            <w:rStyle w:val="Lienhypertexte"/>
            <w:vertAlign w:val="superscript"/>
          </w:rPr>
          <w:t xml:space="preserve">195</w:t>
        </w:r>
      </w:hyperlink>
    </w:p>
    <w:p>
      <w:pPr>
        <w:numPr>
          <w:ilvl w:val="1"/>
          <w:numId w:val="1296"/>
        </w:numPr>
      </w:pPr>
      <w:r>
        <w:t xml:space="preserve">Boxplots</w:t>
      </w:r>
    </w:p>
    <w:p>
      <w:pPr>
        <w:numPr>
          <w:ilvl w:val="1"/>
          <w:numId w:val="1296"/>
        </w:numPr>
      </w:pPr>
      <w:r>
        <w:t xml:space="preserve">Gráficos quantil-quantil (Q-Q)</w:t>
      </w:r>
    </w:p>
    <w:p>
      <w:pPr>
        <w:numPr>
          <w:ilvl w:val="0"/>
          <w:numId w:val="1295"/>
        </w:numPr>
      </w:pPr>
      <w:r>
        <w:t xml:space="preserve">A análise exploratória valoriza o uso de gráficos interativos e técnicas de</w:t>
      </w:r>
      <w:r>
        <w:t xml:space="preserve"> </w:t>
      </w:r>
      <w:r>
        <w:rPr>
          <w:i/>
          <w:iCs/>
        </w:rPr>
        <w:t xml:space="preserve">brushing</w:t>
      </w:r>
      <w:r>
        <w:t xml:space="preserve"> </w:t>
      </w:r>
      <w:r>
        <w:t xml:space="preserve">e</w:t>
      </w:r>
      <w:r>
        <w:t xml:space="preserve"> </w:t>
      </w:r>
      <w:r>
        <w:rPr>
          <w:i/>
          <w:iCs/>
        </w:rPr>
        <w:t xml:space="preserve">linking</w:t>
      </w:r>
      <w:r>
        <w:t xml:space="preserve">, que permitem explorar padrões ocultos, relacionar múltiplas variáveis e destacar subconjuntos de observações.</w:t>
      </w:r>
      <w:hyperlink w:anchor="ref-behrens1997">
        <w:r>
          <w:rPr>
            <w:rStyle w:val="Lienhypertexte"/>
            <w:vertAlign w:val="superscript"/>
          </w:rPr>
          <w:t xml:space="preserve">202</w:t>
        </w:r>
      </w:hyperlink>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173</w:t>
        </w:r>
      </w:hyperlink>
      <w:r>
        <w:t xml:space="preserve"> </w:t>
      </w:r>
      <w:r>
        <w:t xml:space="preserve">fornece a função</w:t>
      </w:r>
      <w:r>
        <w:t xml:space="preserve"> </w:t>
      </w:r>
      <w:hyperlink r:id="rId490">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97"/>
        </w:numPr>
      </w:pPr>
      <w:r>
        <w:t xml:space="preserve">Verifique a homocedasticidade (homogeneidade da variância):</w:t>
      </w:r>
      <w:hyperlink w:anchor="ref-zuur2009">
        <w:r>
          <w:rPr>
            <w:rStyle w:val="Lienhypertexte"/>
            <w:vertAlign w:val="superscript"/>
          </w:rPr>
          <w:t xml:space="preserve">195</w:t>
        </w:r>
      </w:hyperlink>
    </w:p>
    <w:p>
      <w:pPr>
        <w:numPr>
          <w:ilvl w:val="1"/>
          <w:numId w:val="1298"/>
        </w:numPr>
      </w:pPr>
      <w:r>
        <w:t xml:space="preserve">Boxplots condicionais (por fator de análise)</w:t>
      </w:r>
    </w:p>
    <w:p>
      <w:pPr>
        <w:numPr>
          <w:ilvl w:val="1"/>
          <w:numId w:val="1298"/>
        </w:numPr>
      </w:pPr>
      <w:r>
        <w:t xml:space="preserve">Análise dos resíduos do modelo de regressão</w:t>
      </w:r>
    </w:p>
    <w:p>
      <w:pPr>
        <w:numPr>
          <w:ilvl w:val="1"/>
          <w:numId w:val="1298"/>
        </w:numPr>
      </w:pPr>
      <w:r>
        <w:t xml:space="preserve">Gráfico resíduos vs. valores ajustados</w:t>
      </w:r>
    </w:p>
    <w:p>
      <w:pPr>
        <w:pStyle w:val="FirstParagraph"/>
      </w:pPr>
    </w:p>
    <w:p>
      <w:pPr>
        <w:numPr>
          <w:ilvl w:val="0"/>
          <w:numId w:val="1299"/>
        </w:numPr>
      </w:pPr>
      <w:r>
        <w:t xml:space="preserve">Verifique a normalidade da distribuição dos dados:</w:t>
      </w:r>
      <w:hyperlink w:anchor="ref-chatfield1986">
        <w:r>
          <w:rPr>
            <w:rStyle w:val="Lienhypertexte"/>
            <w:vertAlign w:val="superscript"/>
          </w:rPr>
          <w:t xml:space="preserve">191</w:t>
        </w:r>
      </w:hyperlink>
      <w:r>
        <w:rPr>
          <w:vertAlign w:val="superscript"/>
        </w:rPr>
        <w:t xml:space="preserve">,</w:t>
      </w:r>
      <w:hyperlink w:anchor="ref-zuur2009">
        <w:r>
          <w:rPr>
            <w:rStyle w:val="Lienhypertexte"/>
            <w:vertAlign w:val="superscript"/>
          </w:rPr>
          <w:t xml:space="preserve">195</w:t>
        </w:r>
      </w:hyperlink>
    </w:p>
    <w:p>
      <w:pPr>
        <w:numPr>
          <w:ilvl w:val="1"/>
          <w:numId w:val="1300"/>
        </w:numPr>
      </w:pPr>
      <w:r>
        <w:t xml:space="preserve">Histograma das variáveis (por fator de análise)</w:t>
      </w:r>
    </w:p>
    <w:p>
      <w:pPr>
        <w:numPr>
          <w:ilvl w:val="1"/>
          <w:numId w:val="1300"/>
        </w:numPr>
      </w:pPr>
      <w:r>
        <w:t xml:space="preserve">Histograma dos resíduos da regressão</w:t>
      </w:r>
    </w:p>
    <w:p>
      <w:pPr>
        <w:pStyle w:val="FirstParagraph"/>
      </w:pPr>
    </w:p>
    <w:p>
      <w:pPr>
        <w:numPr>
          <w:ilvl w:val="0"/>
          <w:numId w:val="1301"/>
        </w:numPr>
      </w:pPr>
      <w:r>
        <w:t xml:space="preserve">Verifique a existência de grande quantidade de valores nulos (=0):</w:t>
      </w:r>
      <w:hyperlink w:anchor="ref-zuur2009">
        <w:r>
          <w:rPr>
            <w:rStyle w:val="Lienhypertexte"/>
            <w:vertAlign w:val="superscript"/>
          </w:rPr>
          <w:t xml:space="preserve">195</w:t>
        </w:r>
      </w:hyperlink>
    </w:p>
    <w:p>
      <w:pPr>
        <w:pStyle w:val="Compact"/>
        <w:numPr>
          <w:ilvl w:val="1"/>
          <w:numId w:val="1302"/>
        </w:numPr>
      </w:pPr>
      <w:r>
        <w:t xml:space="preserve">Histograma das variáveis (por fator de análise)</w:t>
      </w:r>
    </w:p>
    <w:p>
      <w:pPr>
        <w:pStyle w:val="FirstParagraph"/>
      </w:pPr>
    </w:p>
    <w:p>
      <w:pPr>
        <w:numPr>
          <w:ilvl w:val="0"/>
          <w:numId w:val="1303"/>
        </w:numPr>
      </w:pPr>
      <w:r>
        <w:t xml:space="preserve">Verifique a existência de colinearidade entre variáveis independentes de um modelo de regressão:</w:t>
      </w:r>
      <w:hyperlink w:anchor="ref-zuur2009">
        <w:r>
          <w:rPr>
            <w:rStyle w:val="Lienhypertexte"/>
            <w:vertAlign w:val="superscript"/>
          </w:rPr>
          <w:t xml:space="preserve">195</w:t>
        </w:r>
      </w:hyperlink>
    </w:p>
    <w:p>
      <w:pPr>
        <w:numPr>
          <w:ilvl w:val="1"/>
          <w:numId w:val="1304"/>
        </w:numPr>
      </w:pPr>
      <w:r>
        <w:t xml:space="preserve">Fator de inflação de variância (</w:t>
      </w:r>
      <w:r>
        <w:rPr>
          <w:i/>
          <w:iCs/>
        </w:rPr>
        <w:t xml:space="preserve">variance inflation factor</w:t>
      </w:r>
      <w:r>
        <w:t xml:space="preserve">, VIF)</w:t>
      </w:r>
    </w:p>
    <w:p>
      <w:pPr>
        <w:numPr>
          <w:ilvl w:val="1"/>
          <w:numId w:val="1304"/>
        </w:numPr>
      </w:pPr>
      <w:r>
        <w:t xml:space="preserve">Coeficiente de correlação de Pearson (</w:t>
      </w:r>
      <m:oMath>
        <m:r>
          <m:t>r</m:t>
        </m:r>
      </m:oMath>
      <w:r>
        <w:t xml:space="preserve">)</w:t>
      </w:r>
    </w:p>
    <w:p>
      <w:pPr>
        <w:numPr>
          <w:ilvl w:val="1"/>
          <w:numId w:val="1304"/>
        </w:numPr>
      </w:pPr>
      <w:r>
        <w:t xml:space="preserve">Gráfico de dispersão entre variáveis</w:t>
      </w:r>
    </w:p>
    <w:p>
      <w:pPr>
        <w:pStyle w:val="FirstParagraph"/>
      </w:pPr>
    </w:p>
    <w:p>
      <w:pPr>
        <w:numPr>
          <w:ilvl w:val="0"/>
          <w:numId w:val="1305"/>
        </w:numPr>
      </w:pPr>
      <w:r>
        <w:t xml:space="preserve">Verifique possíveis relações entre as variáveis dependente(s) e independente(s) de um modelo de regressão:</w:t>
      </w:r>
      <w:hyperlink w:anchor="ref-zuur2009">
        <w:r>
          <w:rPr>
            <w:rStyle w:val="Lienhypertexte"/>
            <w:vertAlign w:val="superscript"/>
          </w:rPr>
          <w:t xml:space="preserve">195</w:t>
        </w:r>
      </w:hyperlink>
    </w:p>
    <w:p>
      <w:pPr>
        <w:pStyle w:val="Compact"/>
        <w:numPr>
          <w:ilvl w:val="1"/>
          <w:numId w:val="1306"/>
        </w:numPr>
      </w:pPr>
      <w:r>
        <w:t xml:space="preserve">Gráfico de dispersão entre variáveis independente e dependente</w:t>
      </w:r>
    </w:p>
    <w:p>
      <w:pPr>
        <w:pStyle w:val="FirstParagraph"/>
      </w:pPr>
    </w:p>
    <w:p>
      <w:pPr>
        <w:numPr>
          <w:ilvl w:val="0"/>
          <w:numId w:val="1307"/>
        </w:numPr>
      </w:pPr>
      <w:r>
        <w:t xml:space="preserve">Verifique possíveis interações entre as variáveis dependente(s) de um modelo de regressão:</w:t>
      </w:r>
      <w:hyperlink w:anchor="ref-zuur2009">
        <w:r>
          <w:rPr>
            <w:rStyle w:val="Lienhypertexte"/>
            <w:vertAlign w:val="superscript"/>
          </w:rPr>
          <w:t xml:space="preserve">195</w:t>
        </w:r>
      </w:hyperlink>
    </w:p>
    <w:p>
      <w:pPr>
        <w:pStyle w:val="Compact"/>
        <w:numPr>
          <w:ilvl w:val="1"/>
          <w:numId w:val="1308"/>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203</w:t>
        </w:r>
      </w:hyperlink>
      <w:r>
        <w:t xml:space="preserve"> </w:t>
      </w:r>
      <w:r>
        <w:t xml:space="preserve">fornece a função</w:t>
      </w:r>
      <w:r>
        <w:t xml:space="preserve"> </w:t>
      </w:r>
      <w:hyperlink r:id="rId491">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309"/>
        </w:numPr>
      </w:pPr>
      <w:r>
        <w:t xml:space="preserve">Verifique por dependência entre variáveis de um modelo de regressão:</w:t>
      </w:r>
      <w:hyperlink w:anchor="ref-zuur2009">
        <w:r>
          <w:rPr>
            <w:rStyle w:val="Lienhypertexte"/>
            <w:vertAlign w:val="superscript"/>
          </w:rPr>
          <w:t xml:space="preserve">195</w:t>
        </w:r>
      </w:hyperlink>
    </w:p>
    <w:p>
      <w:pPr>
        <w:numPr>
          <w:ilvl w:val="1"/>
          <w:numId w:val="1310"/>
        </w:numPr>
      </w:pPr>
      <w:r>
        <w:t xml:space="preserve">Gráfico de série temporal das variáveis</w:t>
      </w:r>
    </w:p>
    <w:p>
      <w:pPr>
        <w:numPr>
          <w:ilvl w:val="1"/>
          <w:numId w:val="1310"/>
        </w:numPr>
      </w:pPr>
      <w:r>
        <w:t xml:space="preserve">Gráfico de autocorrelação entre as variáveis</w:t>
      </w:r>
    </w:p>
    <w:p>
      <w:pPr>
        <w:pStyle w:val="FirstParagraph"/>
      </w:pPr>
    </w:p>
    <w:p>
      <w:pPr>
        <w:jc w:val="center"/>
        <w:pStyle w:val="Normal"/>
      </w:pPr>
      <w:r>
        <w:rPr/>
        <w:drawing>
          <wp:inline distT="0" distB="0" distL="0" distR="0">
            <wp:extent cx="3657600" cy="292608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373"/>
                    <a:stretch>
                      <a:fillRect/>
                    </a:stretch>
                  </pic:blipFill>
                  <pic:spPr bwMode="auto">
                    <a:xfrm>
                      <a:off x="0" y="0"/>
                      <a:ext cx="3657600" cy="2926080"/>
                    </a:xfrm>
                    <a:prstGeom prst="rect">
                      <a:avLst/>
                    </a:prstGeom>
                    <a:noFill/>
                  </pic:spPr>
                </pic:pic>
              </a:graphicData>
            </a:graphic>
          </wp:inline>
        </w:drawing>
      </w:r>
    </w:p>
    <w:p>
      <w:pPr>
        <w:pStyle w:val="ImageCaption"/>
      </w:pPr>
      <w:r>
        <w:rPr>
          <w:rFonts/>
          <w:b w:val="true"/>
          <w:strike w:val="false"/>
        </w:rPr>
        <w:t xml:space="preserve">Figura </w:t>
      </w:r>
      <w:bookmarkStart w:id="6bbd229f-94d3-4acb-86d7-0a5d31465f7c" w:name="unnamed-chunk-2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bd229f-94d3-4acb-86d7-0a5d31465f7c"/>
      <w:r>
        <w:rPr>
          <w:rFonts/>
          <w:b w:val="true"/>
          <w:strike w:val="false"/>
        </w:rPr>
        <w:t xml:space="preserve">: </w:t>
      </w:r>
      <w:r>
        <w:t xml:space="preserve">Séries temporais e autocorrelação de duas séries simuladas com fraca e forte autocorrelação.</w:t>
      </w:r>
    </w:p>
    <w:p>
      <w:pPr>
        <w:pStyle w:val="Corpsdetexte"/>
      </w:pPr>
    </w:p>
    <w:p>
      <w:pPr>
        <w:numPr>
          <w:ilvl w:val="0"/>
          <w:numId w:val="1311"/>
        </w:numPr>
      </w:pPr>
      <w:r>
        <w:t xml:space="preserve">Medidas como mediana,</w:t>
      </w:r>
      <w:r>
        <w:t xml:space="preserve"> </w:t>
      </w:r>
      <w:r>
        <w:rPr>
          <w:i/>
          <w:iCs/>
        </w:rPr>
        <w:t xml:space="preserve">trimean</w:t>
      </w:r>
      <w:r>
        <w:t xml:space="preserve">, distância absoluta mediana e procedimentos de</w:t>
      </w:r>
      <w:r>
        <w:t xml:space="preserve"> </w:t>
      </w:r>
      <w:r>
        <w:rPr>
          <w:i/>
          <w:iCs/>
        </w:rPr>
        <w:t xml:space="preserve">winsorizing</w:t>
      </w:r>
      <w:r>
        <w:t xml:space="preserve"> </w:t>
      </w:r>
      <w:r>
        <w:t xml:space="preserve">ou</w:t>
      </w:r>
      <w:r>
        <w:t xml:space="preserve"> </w:t>
      </w:r>
      <w:r>
        <w:rPr>
          <w:i/>
          <w:iCs/>
        </w:rPr>
        <w:t xml:space="preserve">trimming</w:t>
      </w:r>
      <w:r>
        <w:t xml:space="preserve"> </w:t>
      </w:r>
      <w:r>
        <w:t xml:space="preserve">são preferidos, pois reduzem a influência de valores extremos e oferecem resumos mais fiéis.</w:t>
      </w:r>
      <w:hyperlink w:anchor="ref-behrens1997">
        <w:r>
          <w:rPr>
            <w:rStyle w:val="Lienhypertexte"/>
            <w:vertAlign w:val="superscript"/>
          </w:rPr>
          <w:t xml:space="preserve">202</w:t>
        </w:r>
      </w:hyperlink>
    </w:p>
    <w:p>
      <w:pPr>
        <w:numPr>
          <w:ilvl w:val="0"/>
          <w:numId w:val="1311"/>
        </w:numPr>
      </w:pPr>
      <w:r>
        <w:t xml:space="preserve">A análise exploratória adota o esquema</w:t>
      </w:r>
      <w:r>
        <w:t xml:space="preserve"> </w:t>
      </w:r>
      <w:r>
        <w:rPr>
          <w:rStyle w:val="VerbatimChar"/>
        </w:rPr>
        <w:t xml:space="preserve">dados = ajuste + resíduo</w:t>
      </w:r>
      <w:r>
        <w:t xml:space="preserve">, no qual o analista ajusta modelos provisórios, examina resíduos e refina os modelos em ciclos sucessivos de aproximação.</w:t>
      </w:r>
      <w:hyperlink w:anchor="ref-behrens1997">
        <w:r>
          <w:rPr>
            <w:rStyle w:val="Lienhypertexte"/>
            <w:vertAlign w:val="superscript"/>
          </w:rPr>
          <w:t xml:space="preserve">202</w:t>
        </w:r>
      </w:hyperlink>
    </w:p>
    <w:p>
      <w:pPr>
        <w:numPr>
          <w:ilvl w:val="0"/>
          <w:numId w:val="1311"/>
        </w:numPr>
      </w:pPr>
      <w:r>
        <w:t xml:space="preserve">Valores discrepantes (</w:t>
      </w:r>
      <w:r>
        <w:rPr>
          <w:i/>
          <w:iCs/>
        </w:rPr>
        <w:t xml:space="preserve">outliers</w:t>
      </w:r>
      <w:r>
        <w:t xml:space="preserve">) não devem ser ignorados; eles podem indicar erros de coleta ou fenômenos relevantes.</w:t>
      </w:r>
      <w:r>
        <w:t xml:space="preserve"> </w:t>
      </w:r>
      <w:r>
        <w:rPr>
          <w:i/>
          <w:iCs/>
        </w:rPr>
        <w:t xml:space="preserve">Fringeliers</w:t>
      </w:r>
      <w:r>
        <w:t xml:space="preserve">, casos menos extremos mas recorrentes, também merecem atenção.</w:t>
      </w:r>
      <w:hyperlink w:anchor="ref-behrens1997">
        <w:r>
          <w:rPr>
            <w:rStyle w:val="Lienhypertexte"/>
            <w:vertAlign w:val="superscript"/>
          </w:rPr>
          <w:t xml:space="preserve">202</w:t>
        </w:r>
      </w:hyperlink>
    </w:p>
    <w:p>
      <w:pPr>
        <w:numPr>
          <w:ilvl w:val="0"/>
          <w:numId w:val="1311"/>
        </w:numPr>
      </w:pPr>
      <w:r>
        <w:t xml:space="preserve">Transformar variáveis em novas formas (por exemplo, log ou inverso) pode revelar simetrias ocultas e tornar relações mais claras e lineares.</w:t>
      </w:r>
      <w:hyperlink w:anchor="ref-behrens1997">
        <w:r>
          <w:rPr>
            <w:rStyle w:val="Lienhypertexte"/>
            <w:vertAlign w:val="superscript"/>
          </w:rPr>
          <w:t xml:space="preserve">202</w:t>
        </w:r>
      </w:hyperlink>
    </w:p>
    <w:p>
      <w:pPr>
        <w:pStyle w:val="FirstParagraph"/>
      </w:pPr>
    </w:p>
    <w:p>
      <w:pPr>
        <w:pStyle w:val="Corpsdetexte"/>
      </w:pPr>
    </w:p>
    <w:p>
      <w:r>
        <w:br w:type="page"/>
      </w:r>
    </w:p>
    <w:bookmarkEnd w:id="492"/>
    <w:bookmarkEnd w:id="493"/>
    <w:bookmarkEnd w:id="494"/>
    <w:bookmarkStart w:id="553" w:name="analise-descritiva"/>
    <w:p>
      <w:pPr>
        <w:pStyle w:val="Titre1"/>
      </w:pPr>
      <w:r>
        <w:rPr>
          <w:b/>
          <w:bCs/>
        </w:rPr>
        <w:t xml:space="preserve">Análise descritiva</w:t>
      </w:r>
    </w:p>
    <w:p>
      <w:pPr>
        <w:pStyle w:val="FirstParagraph"/>
      </w:pPr>
    </w:p>
    <w:bookmarkStart w:id="497" w:name="análise-descritiva"/>
    <w:p>
      <w:pPr>
        <w:pStyle w:val="Titre2"/>
      </w:pPr>
      <w:r>
        <w:t xml:space="preserve">Análise descritiva</w:t>
      </w:r>
    </w:p>
    <w:p>
      <w:pPr>
        <w:pStyle w:val="FirstParagraph"/>
      </w:pPr>
    </w:p>
    <w:bookmarkStart w:id="495" w:name="o-que-é-análise-descritiva"/>
    <w:p>
      <w:pPr>
        <w:pStyle w:val="Titre3"/>
      </w:pPr>
      <w:r>
        <w:t xml:space="preserve">O que é análise descritiva?</w:t>
      </w:r>
    </w:p>
    <w:p>
      <w:pPr>
        <w:pStyle w:val="Compact"/>
        <w:numPr>
          <w:ilvl w:val="0"/>
          <w:numId w:val="1312"/>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108</w:t>
        </w:r>
      </w:hyperlink>
      <w:r>
        <w:rPr>
          <w:vertAlign w:val="superscript"/>
        </w:rPr>
        <w:t xml:space="preserve">,</w:t>
      </w:r>
      <w:hyperlink w:anchor="ref-gerring2012">
        <w:r>
          <w:rPr>
            <w:rStyle w:val="Lienhypertexte"/>
            <w:vertAlign w:val="superscript"/>
          </w:rPr>
          <w:t xml:space="preserve">204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434">
        <w:r>
          <w:rPr>
            <w:rStyle w:val="Lienhypertexte"/>
            <w:i/>
            <w:iCs/>
          </w:rPr>
          <w:t xml:space="preserve">summary</w:t>
        </w:r>
      </w:hyperlink>
      <w:r>
        <w:t xml:space="preserve"> </w:t>
      </w:r>
      <w:r>
        <w:t xml:space="preserve">para calcular diversos parâmetros descritivos.</w:t>
      </w:r>
    </w:p>
    <w:p>
      <w:pPr>
        <w:pStyle w:val="Corpsdetexte"/>
      </w:pPr>
    </w:p>
    <w:bookmarkEnd w:id="495"/>
    <w:bookmarkStart w:id="496" w:name="X362f50783d4914c1f4b7aa69aa3788f1edb69e6"/>
    <w:p>
      <w:pPr>
        <w:pStyle w:val="Titre3"/>
      </w:pPr>
      <w:r>
        <w:t xml:space="preserve">Como apresentar os resultados descritivos?</w:t>
      </w:r>
    </w:p>
    <w:p>
      <w:pPr>
        <w:numPr>
          <w:ilvl w:val="0"/>
          <w:numId w:val="1313"/>
        </w:numPr>
      </w:pPr>
      <w:r>
        <w:t xml:space="preserve">Variáveis categóricas: Reporte valores de frequência absoluta e relativa (n, percentual).</w:t>
      </w:r>
      <w:hyperlink w:anchor="ref-Cummings2003">
        <w:r>
          <w:rPr>
            <w:rStyle w:val="Lienhypertexte"/>
            <w:vertAlign w:val="superscript"/>
          </w:rPr>
          <w:t xml:space="preserve">205</w:t>
        </w:r>
      </w:hyperlink>
    </w:p>
    <w:p>
      <w:pPr>
        <w:numPr>
          <w:ilvl w:val="0"/>
          <w:numId w:val="1313"/>
        </w:numPr>
      </w:pPr>
      <w:r>
        <w:t xml:space="preserve">Organização das tabelas: as variáveis são exibidas em linhas e os grupos são exibidos em colunas.</w:t>
      </w:r>
      <w:hyperlink w:anchor="ref-Cummings2003">
        <w:r>
          <w:rPr>
            <w:rStyle w:val="Lienhypertexte"/>
            <w:vertAlign w:val="superscript"/>
          </w:rPr>
          <w:t xml:space="preserve">205</w:t>
        </w:r>
      </w:hyperlink>
    </w:p>
    <w:p>
      <w:pPr>
        <w:numPr>
          <w:ilvl w:val="0"/>
          <w:numId w:val="1313"/>
        </w:numPr>
      </w:pPr>
      <w:r>
        <w:t xml:space="preserve">Calcule percentagens para as colunas (isto é, entre grupos) e não entre linhas.</w:t>
      </w:r>
      <w:hyperlink w:anchor="ref-Cummings2003">
        <w:r>
          <w:rPr>
            <w:rStyle w:val="Lienhypertexte"/>
            <w:vertAlign w:val="superscript"/>
          </w:rPr>
          <w:t xml:space="preserve">205</w:t>
        </w:r>
      </w:hyperlink>
    </w:p>
    <w:p>
      <w:pPr>
        <w:numPr>
          <w:ilvl w:val="0"/>
          <w:numId w:val="1313"/>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205</w:t>
        </w:r>
      </w:hyperlink>
    </w:p>
    <w:p>
      <w:pPr>
        <w:pStyle w:val="FirstParagraph"/>
      </w:pPr>
    </w:p>
    <w:bookmarkEnd w:id="496"/>
    <w:bookmarkEnd w:id="497"/>
    <w:bookmarkStart w:id="501" w:name="apresentação-de-resultados-numéricos"/>
    <w:p>
      <w:pPr>
        <w:pStyle w:val="Titre2"/>
      </w:pPr>
      <w:r>
        <w:t xml:space="preserve">Apresentação de resultados numéricos</w:t>
      </w:r>
    </w:p>
    <w:p>
      <w:pPr>
        <w:pStyle w:val="FirstParagraph"/>
      </w:pPr>
    </w:p>
    <w:bookmarkStart w:id="498" w:name="o-que-são-casas-decimais"/>
    <w:p>
      <w:pPr>
        <w:pStyle w:val="Titre3"/>
      </w:pPr>
      <w:r>
        <w:t xml:space="preserve">O que são casas decimais?</w:t>
      </w:r>
    </w:p>
    <w:p>
      <w:pPr>
        <w:numPr>
          <w:ilvl w:val="0"/>
          <w:numId w:val="1314"/>
        </w:numPr>
      </w:pPr>
      <w:r>
        <w:t xml:space="preserve">O número de casas decimais refere-se à quantidade de dígitos que aparecem após a vírgula decimal.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4"/>
        </w:numPr>
      </w:pPr>
      <w:r>
        <w:t xml:space="preserve">Para tamanhos de efeito: use 2–3 dígitos significativos.</w:t>
      </w:r>
      <w:hyperlink w:anchor="ref-Weissgerber2019">
        <w:r>
          <w:rPr>
            <w:rStyle w:val="Lienhypertexte"/>
            <w:vertAlign w:val="superscript"/>
          </w:rPr>
          <w:t xml:space="preserve">208</w:t>
        </w:r>
      </w:hyperlink>
    </w:p>
    <w:p>
      <w:pPr>
        <w:numPr>
          <w:ilvl w:val="0"/>
          <w:numId w:val="1314"/>
        </w:numPr>
      </w:pPr>
      <w:r>
        <w:t xml:space="preserve">Para medidas de variabilidade (desvio-padrão/erro-padrão/intervalo de confian’;cça): use 1–2 dígitos significativos.</w:t>
      </w:r>
      <w:hyperlink w:anchor="ref-Weissgerber2019">
        <w:r>
          <w:rPr>
            <w:rStyle w:val="Lienhypertexte"/>
            <w:vertAlign w:val="superscript"/>
          </w:rPr>
          <w:t xml:space="preserve">208</w:t>
        </w:r>
      </w:hyperlink>
    </w:p>
    <w:p>
      <w:pPr>
        <w:pStyle w:val="FirstParagraph"/>
      </w:pPr>
    </w:p>
    <w:bookmarkEnd w:id="498"/>
    <w:bookmarkStart w:id="499" w:name="o-que-são-dígitos-significativos"/>
    <w:p>
      <w:pPr>
        <w:pStyle w:val="Titre3"/>
      </w:pPr>
      <w:r>
        <w:t xml:space="preserve">O que são dígitos significativos?</w:t>
      </w:r>
    </w:p>
    <w:p>
      <w:pPr>
        <w:numPr>
          <w:ilvl w:val="0"/>
          <w:numId w:val="1315"/>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5"/>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bookmarkEnd w:id="499"/>
    <w:bookmarkStart w:id="500" w:name="como-arredondar-dados-numéricos"/>
    <w:p>
      <w:pPr>
        <w:pStyle w:val="Titre3"/>
      </w:pPr>
      <w:r>
        <w:t xml:space="preserve">Como arredondar dados numéricos?</w:t>
      </w:r>
    </w:p>
    <w:p>
      <w:pPr>
        <w:numPr>
          <w:ilvl w:val="0"/>
          <w:numId w:val="1316"/>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numPr>
          <w:ilvl w:val="0"/>
          <w:numId w:val="1316"/>
        </w:numPr>
      </w:pPr>
      <w:r>
        <w:t xml:space="preserve">A precisão é determinada pelo grau de arredondamento aplicado, medido em casas decimais ou dígitos significativos.</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pStyle w:val="Compact"/>
        <w:numPr>
          <w:ilvl w:val="0"/>
          <w:numId w:val="1317"/>
        </w:numPr>
      </w:pPr>
      <w:r>
        <w:t xml:space="preserve">O arredondamento também introduz erros, uma vez que aumenta a imprecisão (isto é, incerteza) em torno do valor original.</w:t>
      </w:r>
      <w:hyperlink w:anchor="ref-Cole2015a">
        <w:r>
          <w:rPr>
            <w:rStyle w:val="Lienhypertexte"/>
            <w:vertAlign w:val="superscript"/>
          </w:rPr>
          <w:t xml:space="preserve">206</w:t>
        </w:r>
      </w:hyperlink>
      <w:r>
        <w:rPr>
          <w:vertAlign w:val="superscript"/>
        </w:rPr>
        <w:t xml:space="preserve">,</w:t>
      </w:r>
      <w:hyperlink w:anchor="ref-cole2015b">
        <w:r>
          <w:rPr>
            <w:rStyle w:val="Lienhypertexte"/>
            <w:vertAlign w:val="superscript"/>
          </w:rPr>
          <w:t xml:space="preserve">207</w:t>
        </w:r>
      </w:hyperlink>
    </w:p>
    <w:p>
      <w:pPr>
        <w:pStyle w:val="FirstParagraph"/>
      </w:pPr>
    </w:p>
    <w:p>
      <w:pPr>
        <w:pStyle w:val="Corpsdetexte"/>
      </w:pPr>
    </w:p>
    <w:p>
      <w:pPr>
        <w:numPr>
          <w:ilvl w:val="0"/>
          <w:numId w:val="1318"/>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207</w:t>
        </w:r>
      </w:hyperlink>
    </w:p>
    <w:p>
      <w:pPr>
        <w:numPr>
          <w:ilvl w:val="0"/>
          <w:numId w:val="1318"/>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206</w:t>
        </w:r>
      </w:hyperlink>
    </w:p>
    <w:p>
      <w:pPr>
        <w:numPr>
          <w:ilvl w:val="0"/>
          <w:numId w:val="1318"/>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206</w:t>
        </w:r>
      </w:hyperlink>
    </w:p>
    <w:p>
      <w:pPr>
        <w:pStyle w:val="FirstParagraph"/>
      </w:pPr>
    </w:p>
    <w:bookmarkEnd w:id="500"/>
    <w:bookmarkEnd w:id="501"/>
    <w:bookmarkStart w:id="512" w:name="tabelas"/>
    <w:p>
      <w:pPr>
        <w:pStyle w:val="Titre2"/>
      </w:pPr>
      <w:r>
        <w:t xml:space="preserve">Tabelas</w:t>
      </w:r>
    </w:p>
    <w:p>
      <w:pPr>
        <w:pStyle w:val="FirstParagraph"/>
      </w:pPr>
    </w:p>
    <w:bookmarkStart w:id="502" w:name="por-que-usar-tabelas"/>
    <w:p>
      <w:pPr>
        <w:pStyle w:val="Titre3"/>
      </w:pPr>
      <w:r>
        <w:t xml:space="preserve">Por que usar tabelas?</w:t>
      </w:r>
    </w:p>
    <w:p>
      <w:pPr>
        <w:pStyle w:val="Compact"/>
        <w:numPr>
          <w:ilvl w:val="0"/>
          <w:numId w:val="1319"/>
        </w:numPr>
      </w:pPr>
      <w:r>
        <w:t xml:space="preserve">Tabelas complementam o texto (e vice-versa), e podem apresentar os dados de modo mais acessível e informativo.</w:t>
      </w:r>
      <w:hyperlink w:anchor="ref-Inskip2017">
        <w:r>
          <w:rPr>
            <w:rStyle w:val="Lienhypertexte"/>
            <w:vertAlign w:val="superscript"/>
          </w:rPr>
          <w:t xml:space="preserve">209</w:t>
        </w:r>
      </w:hyperlink>
    </w:p>
    <w:p>
      <w:pPr>
        <w:pStyle w:val="FirstParagraph"/>
      </w:pPr>
    </w:p>
    <w:bookmarkEnd w:id="502"/>
    <w:bookmarkStart w:id="503" w:name="que-informações-incluir-nas-tabelas"/>
    <w:p>
      <w:pPr>
        <w:pStyle w:val="Titre3"/>
      </w:pPr>
      <w:r>
        <w:t xml:space="preserve">Que informações incluir nas tabelas?</w:t>
      </w:r>
    </w:p>
    <w:p>
      <w:pPr>
        <w:pStyle w:val="Compact"/>
        <w:numPr>
          <w:ilvl w:val="0"/>
          <w:numId w:val="1320"/>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209</w:t>
        </w:r>
      </w:hyperlink>
      <w:r>
        <w:rPr>
          <w:vertAlign w:val="superscript"/>
        </w:rPr>
        <w:t xml:space="preserve">,</w:t>
      </w:r>
      <w:hyperlink w:anchor="ref-Kwak2021">
        <w:r>
          <w:rPr>
            <w:rStyle w:val="Lienhypertexte"/>
            <w:vertAlign w:val="superscript"/>
          </w:rPr>
          <w:t xml:space="preserve">210</w:t>
        </w:r>
      </w:hyperlink>
    </w:p>
    <w:p>
      <w:pPr>
        <w:pStyle w:val="FirstParagraph"/>
      </w:pPr>
    </w:p>
    <w:bookmarkEnd w:id="503"/>
    <w:bookmarkStart w:id="510" w:name="quais-são-os-tipos-de-tabelas"/>
    <w:p>
      <w:pPr>
        <w:pStyle w:val="Titre3"/>
      </w:pPr>
      <w:r>
        <w:t xml:space="preserve">Quais são os tipos de tabelas?</w:t>
      </w:r>
    </w:p>
    <w:p>
      <w:pPr>
        <w:pStyle w:val="FirstParagraph"/>
      </w:pPr>
    </w:p>
    <w:p>
      <w:pPr>
        <w:numPr>
          <w:ilvl w:val="0"/>
          <w:numId w:val="1321"/>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321"/>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321"/>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321"/>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321"/>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321"/>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321"/>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321"/>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4">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5">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213</w:t>
        </w:r>
      </w:hyperlink>
      <w:r>
        <w:t xml:space="preserve"> </w:t>
      </w:r>
      <w:r>
        <w:t xml:space="preserve">fornece as funções</w:t>
      </w:r>
      <w:r>
        <w:t xml:space="preserve"> </w:t>
      </w:r>
      <w:hyperlink r:id="rId506">
        <w:r>
          <w:rPr>
            <w:rStyle w:val="Lienhypertexte"/>
            <w:i/>
            <w:iCs/>
          </w:rPr>
          <w:t xml:space="preserve">flextable</w:t>
        </w:r>
      </w:hyperlink>
      <w:r>
        <w:t xml:space="preserve">,</w:t>
      </w:r>
      <w:r>
        <w:t xml:space="preserve"> </w:t>
      </w:r>
      <w:hyperlink r:id="rId507">
        <w:r>
          <w:rPr>
            <w:rStyle w:val="Lienhypertexte"/>
            <w:i/>
            <w:iCs/>
          </w:rPr>
          <w:t xml:space="preserve">as_flextable</w:t>
        </w:r>
      </w:hyperlink>
      <w:r>
        <w:t xml:space="preserve"> </w:t>
      </w:r>
      <w:r>
        <w:t xml:space="preserve">e</w:t>
      </w:r>
      <w:r>
        <w:t xml:space="preserve"> </w:t>
      </w:r>
      <w:hyperlink r:id="rId508">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214</w:t>
        </w:r>
      </w:hyperlink>
      <w:r>
        <w:t xml:space="preserve"> </w:t>
      </w:r>
      <w:r>
        <w:t xml:space="preserve">fornece a função</w:t>
      </w:r>
      <w:r>
        <w:t xml:space="preserve"> </w:t>
      </w:r>
      <w:hyperlink r:id="rId509">
        <w:r>
          <w:rPr>
            <w:rStyle w:val="Lienhypertexte"/>
            <w:i/>
            <w:iCs/>
          </w:rPr>
          <w:t xml:space="preserve">nice_table</w:t>
        </w:r>
      </w:hyperlink>
      <w:r>
        <w:t xml:space="preserve"> </w:t>
      </w:r>
      <w:r>
        <w:t xml:space="preserve">para criar tabelas formatadas.</w:t>
      </w:r>
    </w:p>
    <w:p>
      <w:pPr>
        <w:pStyle w:val="Corpsdetexte"/>
      </w:pPr>
    </w:p>
    <w:bookmarkEnd w:id="510"/>
    <w:bookmarkStart w:id="511" w:name="X8ece8b339fc8e5a8f1e2f32514cf84446896d6c"/>
    <w:p>
      <w:pPr>
        <w:pStyle w:val="Titre3"/>
      </w:pPr>
      <w:r>
        <w:t xml:space="preserve">Quais são os erros mais comuns de preenchimento de tabelas?</w:t>
      </w:r>
    </w:p>
    <w:p>
      <w:pPr>
        <w:numPr>
          <w:ilvl w:val="0"/>
          <w:numId w:val="1322"/>
        </w:numPr>
      </w:pPr>
      <w:r>
        <w:t xml:space="preserve">Erros tipográficos.</w:t>
      </w:r>
      <w:hyperlink w:anchor="ref-barnett2023">
        <w:r>
          <w:rPr>
            <w:rStyle w:val="Lienhypertexte"/>
            <w:vertAlign w:val="superscript"/>
          </w:rPr>
          <w:t xml:space="preserve">215</w:t>
        </w:r>
      </w:hyperlink>
    </w:p>
    <w:p>
      <w:pPr>
        <w:numPr>
          <w:ilvl w:val="0"/>
          <w:numId w:val="1322"/>
        </w:numPr>
      </w:pPr>
      <w:r>
        <w:t xml:space="preserve">Ausência de rótulos ou unidades nas variáveis.</w:t>
      </w:r>
      <w:hyperlink w:anchor="ref-barnett2023">
        <w:r>
          <w:rPr>
            <w:rStyle w:val="Lienhypertexte"/>
            <w:vertAlign w:val="superscript"/>
          </w:rPr>
          <w:t xml:space="preserve">215</w:t>
        </w:r>
      </w:hyperlink>
    </w:p>
    <w:p>
      <w:pPr>
        <w:numPr>
          <w:ilvl w:val="0"/>
          <w:numId w:val="1322"/>
        </w:numPr>
      </w:pPr>
      <w:r>
        <w:t xml:space="preserve">Relatar estatísticas incorretamente, tais como rotular variáveis contínuas como porcentagens.</w:t>
      </w:r>
      <w:hyperlink w:anchor="ref-barnett2023">
        <w:r>
          <w:rPr>
            <w:rStyle w:val="Lienhypertexte"/>
            <w:vertAlign w:val="superscript"/>
          </w:rPr>
          <w:t xml:space="preserve">215</w:t>
        </w:r>
      </w:hyperlink>
    </w:p>
    <w:p>
      <w:pPr>
        <w:numPr>
          <w:ilvl w:val="0"/>
          <w:numId w:val="1322"/>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215</w:t>
        </w:r>
      </w:hyperlink>
    </w:p>
    <w:p>
      <w:pPr>
        <w:numPr>
          <w:ilvl w:val="0"/>
          <w:numId w:val="1322"/>
        </w:numPr>
      </w:pPr>
      <w:r>
        <w:t xml:space="preserve">Desvio-padrão nulo (</w:t>
      </w:r>
      <m:oMath>
        <m:r>
          <m:t>σ</m:t>
        </m:r>
        <m:r>
          <m:rPr>
            <m:sty m:val="p"/>
          </m:rPr>
          <m:t>=</m:t>
        </m:r>
        <m:r>
          <m:t>0</m:t>
        </m:r>
      </m:oMath>
      <w:r>
        <w:t xml:space="preserve">).</w:t>
      </w:r>
      <w:hyperlink w:anchor="ref-barnett2023">
        <w:r>
          <w:rPr>
            <w:rStyle w:val="Lienhypertexte"/>
            <w:vertAlign w:val="superscript"/>
          </w:rPr>
          <w:t xml:space="preserve">215</w:t>
        </w:r>
      </w:hyperlink>
    </w:p>
    <w:p>
      <w:pPr>
        <w:numPr>
          <w:ilvl w:val="0"/>
          <w:numId w:val="1322"/>
        </w:numPr>
      </w:pPr>
      <w:r>
        <w:t xml:space="preserve">Valores porcentuais que não correspondem ao numerador dividido pelo denominador.</w:t>
      </w:r>
      <w:hyperlink w:anchor="ref-barnett2023">
        <w:r>
          <w:rPr>
            <w:rStyle w:val="Lienhypertexte"/>
            <w:vertAlign w:val="superscript"/>
          </w:rPr>
          <w:t xml:space="preserve">215</w:t>
        </w:r>
      </w:hyperlink>
    </w:p>
    <w:p>
      <w:pPr>
        <w:pStyle w:val="FirstParagraph"/>
      </w:pPr>
    </w:p>
    <w:bookmarkEnd w:id="511"/>
    <w:bookmarkEnd w:id="512"/>
    <w:bookmarkStart w:id="517" w:name="tabela-1"/>
    <w:p>
      <w:pPr>
        <w:pStyle w:val="Titre2"/>
      </w:pPr>
      <w:r>
        <w:t xml:space="preserve">Tabela 1</w:t>
      </w:r>
    </w:p>
    <w:p>
      <w:pPr>
        <w:pStyle w:val="FirstParagraph"/>
      </w:pPr>
    </w:p>
    <w:bookmarkStart w:id="513" w:name="o-que-é-a-tabela-1"/>
    <w:p>
      <w:pPr>
        <w:pStyle w:val="Titre3"/>
      </w:pPr>
      <w:r>
        <w:t xml:space="preserve">O que é a</w:t>
      </w:r>
      <w:r>
        <w:t xml:space="preserve"> </w:t>
      </w:r>
      <w:r>
        <w:t xml:space="preserve">‘Tabela 1’</w:t>
      </w:r>
      <w:r>
        <w:t xml:space="preserve">?</w:t>
      </w:r>
    </w:p>
    <w:p>
      <w:pPr>
        <w:pStyle w:val="Compact"/>
        <w:numPr>
          <w:ilvl w:val="0"/>
          <w:numId w:val="1323"/>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216</w:t>
        </w:r>
      </w:hyperlink>
      <w:r>
        <w:rPr>
          <w:vertAlign w:val="superscript"/>
        </w:rPr>
        <w:t xml:space="preserve">,</w:t>
      </w:r>
      <w:hyperlink w:anchor="ref-chen2020">
        <w:r>
          <w:rPr>
            <w:rStyle w:val="Lienhypertexte"/>
            <w:vertAlign w:val="superscript"/>
          </w:rPr>
          <w:t xml:space="preserve">217</w:t>
        </w:r>
      </w:hyperlink>
    </w:p>
    <w:p>
      <w:pPr>
        <w:pStyle w:val="FirstParagraph"/>
      </w:pPr>
    </w:p>
    <w:bookmarkEnd w:id="513"/>
    <w:bookmarkStart w:id="514" w:name="qual-a-utilidade-da-tabela-1"/>
    <w:p>
      <w:pPr>
        <w:pStyle w:val="Titre3"/>
      </w:pPr>
      <w:r>
        <w:t xml:space="preserve">Qual a utilidade da</w:t>
      </w:r>
      <w:r>
        <w:t xml:space="preserve"> </w:t>
      </w:r>
      <w:r>
        <w:t xml:space="preserve">‘Tabela 1’</w:t>
      </w:r>
      <w:r>
        <w:t xml:space="preserve">?</w:t>
      </w:r>
    </w:p>
    <w:p>
      <w:pPr>
        <w:numPr>
          <w:ilvl w:val="0"/>
          <w:numId w:val="1324"/>
        </w:numPr>
      </w:pPr>
      <w:r>
        <w:t xml:space="preserve">Descrever (conhecer) as características da amostra e dos grupos sendo comparados, quando aplicável.</w:t>
      </w:r>
      <w:hyperlink w:anchor="ref-chen2020">
        <w:r>
          <w:rPr>
            <w:rStyle w:val="Lienhypertexte"/>
            <w:vertAlign w:val="superscript"/>
          </w:rPr>
          <w:t xml:space="preserve">217</w:t>
        </w:r>
      </w:hyperlink>
    </w:p>
    <w:p>
      <w:pPr>
        <w:numPr>
          <w:ilvl w:val="0"/>
          <w:numId w:val="1324"/>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217</w:t>
        </w:r>
      </w:hyperlink>
    </w:p>
    <w:p>
      <w:pPr>
        <w:numPr>
          <w:ilvl w:val="0"/>
          <w:numId w:val="1324"/>
        </w:numPr>
      </w:pPr>
      <w:r>
        <w:t xml:space="preserve">Permitir a replicação do estudo.</w:t>
      </w:r>
      <w:hyperlink w:anchor="ref-chen2020">
        <w:r>
          <w:rPr>
            <w:rStyle w:val="Lienhypertexte"/>
            <w:vertAlign w:val="superscript"/>
          </w:rPr>
          <w:t xml:space="preserve">217</w:t>
        </w:r>
      </w:hyperlink>
    </w:p>
    <w:p>
      <w:pPr>
        <w:numPr>
          <w:ilvl w:val="0"/>
          <w:numId w:val="1324"/>
        </w:numPr>
      </w:pPr>
      <w:r>
        <w:t xml:space="preserve">Meta-analisar os dados junto a estudos similares.</w:t>
      </w:r>
      <w:hyperlink w:anchor="ref-chen2020">
        <w:r>
          <w:rPr>
            <w:rStyle w:val="Lienhypertexte"/>
            <w:vertAlign w:val="superscript"/>
          </w:rPr>
          <w:t xml:space="preserve">217</w:t>
        </w:r>
      </w:hyperlink>
    </w:p>
    <w:p>
      <w:pPr>
        <w:numPr>
          <w:ilvl w:val="0"/>
          <w:numId w:val="1324"/>
        </w:numPr>
      </w:pPr>
      <w:r>
        <w:t xml:space="preserve">Avaliar a generalização (validade externa) das conclusões do estudo.</w:t>
      </w:r>
      <w:hyperlink w:anchor="ref-chen2020">
        <w:r>
          <w:rPr>
            <w:rStyle w:val="Lienhypertexte"/>
            <w:vertAlign w:val="superscript"/>
          </w:rPr>
          <w:t xml:space="preserve">217</w:t>
        </w:r>
      </w:hyperlink>
    </w:p>
    <w:p>
      <w:pPr>
        <w:pStyle w:val="FirstParagraph"/>
      </w:pPr>
    </w:p>
    <w:bookmarkEnd w:id="514"/>
    <w:bookmarkStart w:id="515" w:name="o-que-é-a-falácia-da-tabela-1"/>
    <w:p>
      <w:pPr>
        <w:pStyle w:val="Titre3"/>
      </w:pPr>
      <w:r>
        <w:t xml:space="preserve">O que é a falácia da</w:t>
      </w:r>
      <w:r>
        <w:t xml:space="preserve"> </w:t>
      </w:r>
      <w:r>
        <w:t xml:space="preserve">‘Tabela 1’</w:t>
      </w:r>
      <w:r>
        <w:t xml:space="preserve">?</w:t>
      </w:r>
    </w:p>
    <w:p>
      <w:pPr>
        <w:numPr>
          <w:ilvl w:val="0"/>
          <w:numId w:val="1325"/>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218</w:t>
        </w:r>
      </w:hyperlink>
    </w:p>
    <w:p>
      <w:pPr>
        <w:numPr>
          <w:ilvl w:val="0"/>
          <w:numId w:val="1325"/>
        </w:numPr>
      </w:pPr>
      <w:r>
        <w:t xml:space="preserve">Não interprete P da linha de base em ensaios clínicos como</w:t>
      </w:r>
      <w:r>
        <w:t xml:space="preserve"> </w:t>
      </w:r>
      <w:r>
        <w:t xml:space="preserve">“desequilíbrio”</w:t>
      </w:r>
      <w:r>
        <w:t xml:space="preserve"> </w:t>
      </w:r>
      <w:r>
        <w:t xml:space="preserve">(falácia da Tabela 1). Mantenha P-valor apenas como descritivo (ou omita), enfatizando desenho e aleatorização.</w:t>
      </w:r>
      <w:hyperlink w:anchor="ref-Weissgerber2019">
        <w:r>
          <w:rPr>
            <w:rStyle w:val="Lienhypertexte"/>
            <w:vertAlign w:val="superscript"/>
          </w:rPr>
          <w:t xml:space="preserve">208</w:t>
        </w:r>
      </w:hyperlink>
    </w:p>
    <w:p>
      <w:pPr>
        <w:pStyle w:val="FirstParagraph"/>
      </w:pPr>
    </w:p>
    <w:bookmarkEnd w:id="515"/>
    <w:bookmarkStart w:id="516" w:name="como-construir-a-tabela-1"/>
    <w:p>
      <w:pPr>
        <w:pStyle w:val="Titre3"/>
      </w:pPr>
      <w:r>
        <w:t xml:space="preserve">Como construir a</w:t>
      </w:r>
      <w:r>
        <w:t xml:space="preserve"> </w:t>
      </w:r>
      <w:r>
        <w:t xml:space="preserve">‘Tabela 1’</w:t>
      </w:r>
      <w:r>
        <w:t xml:space="preserve">?</w:t>
      </w:r>
    </w:p>
    <w:p>
      <w:pPr>
        <w:pStyle w:val="Compact"/>
        <w:numPr>
          <w:ilvl w:val="0"/>
          <w:numId w:val="1326"/>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177</w:t>
        </w:r>
      </w:hyperlink>
      <w:r>
        <w:rPr>
          <w:vertAlign w:val="superscript"/>
        </w:rPr>
        <w:t xml:space="preserve">,</w:t>
      </w:r>
      <w:hyperlink w:anchor="ref-Hayes-Larson2019">
        <w:r>
          <w:rPr>
            <w:rStyle w:val="Lienhypertexte"/>
            <w:vertAlign w:val="superscript"/>
          </w:rPr>
          <w:t xml:space="preserve">219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5">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4">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Controle</w:t>
            </w:r>
            <w:r>
              <w:rPr>
                <w:rFonts w:ascii="Calibri" w:hAnsi="Calibri"/>
                <w:sz w:val="20"/>
              </w:rPr>
              <w:t xml:space="preserve"/>
            </w:r>
            <w:r>
              <w:rPr>
                <w:rFonts w:ascii="Calibri" w:hAnsi="Calibri"/>
                <w:sz w:val="20"/>
              </w:rPr>
              <w:t xml:space="preserve"> </w:t>
            </w:r>
            <w:r>
              <w:rPr>
                <w:rFonts w:ascii="Calibri" w:hAnsi="Calibri"/>
                <w:sz w:val="20"/>
              </w:rPr>
              <w:t xml:space="preserve">N = 103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Intervenção</w:t>
            </w:r>
            <w:r>
              <w:rPr>
                <w:rFonts w:ascii="Calibri" w:hAnsi="Calibri"/>
                <w:sz w:val="20"/>
              </w:rPr>
              <w:t xml:space="preserve"/>
            </w:r>
            <w:r>
              <w:rPr>
                <w:rFonts w:ascii="Calibri" w:hAnsi="Calibri"/>
                <w:sz w:val="20"/>
              </w:rPr>
              <w:t xml:space="preserve"> </w:t>
            </w:r>
            <w:r>
              <w:rPr>
                <w:rFonts w:ascii="Calibri" w:hAnsi="Calibri"/>
                <w:sz w:val="20"/>
              </w:rPr>
              <w:t xml:space="preserve">N = 97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(39%)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[53, 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 (Desvio Padrão)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26.8 (3.7)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Mediana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 [24.5, 29.7]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27.6 [25.6, 29.9]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n (%)</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qui-quadrado de independência; Teste de soma de postos de Wilcoxon</w:t>
            </w:r>
          </w:p>
        </w:tc>
      </w:tr>
    </w:tbl>
    <w:p>
      <w:pPr>
        <w:pStyle w:val="Corpsdetexte"/>
      </w:pPr>
    </w:p>
    <w:bookmarkEnd w:id="516"/>
    <w:bookmarkEnd w:id="517"/>
    <w:bookmarkStart w:id="521" w:name="tabela-2"/>
    <w:p>
      <w:pPr>
        <w:pStyle w:val="Titre2"/>
      </w:pPr>
      <w:r>
        <w:t xml:space="preserve">Tabela 2</w:t>
      </w:r>
    </w:p>
    <w:p>
      <w:pPr>
        <w:pStyle w:val="FirstParagraph"/>
      </w:pPr>
    </w:p>
    <w:bookmarkStart w:id="518" w:name="qual-a-utilidade-da-tabela-2"/>
    <w:p>
      <w:pPr>
        <w:pStyle w:val="Titre3"/>
      </w:pPr>
      <w:r>
        <w:t xml:space="preserve">Qual a utilidade da</w:t>
      </w:r>
      <w:r>
        <w:t xml:space="preserve"> </w:t>
      </w:r>
      <w:r>
        <w:t xml:space="preserve">‘Tabela 2’</w:t>
      </w:r>
      <w:r>
        <w:t xml:space="preserve">?</w:t>
      </w:r>
    </w:p>
    <w:p>
      <w:pPr>
        <w:pStyle w:val="Compact"/>
        <w:numPr>
          <w:ilvl w:val="0"/>
          <w:numId w:val="1327"/>
        </w:numPr>
      </w:pPr>
      <w:r>
        <w:t xml:space="preserve">A Tabela 2 mostra associações ajustadas multivariadas com o resultado para variáveis resumidas na Tabela 1.</w:t>
      </w:r>
      <w:hyperlink w:anchor="ref-Westreich2013">
        <w:r>
          <w:rPr>
            <w:rStyle w:val="Lienhypertexte"/>
            <w:vertAlign w:val="superscript"/>
          </w:rPr>
          <w:t xml:space="preserve">216</w:t>
        </w:r>
      </w:hyperlink>
    </w:p>
    <w:p>
      <w:pPr>
        <w:pStyle w:val="FirstParagraph"/>
      </w:pPr>
    </w:p>
    <w:bookmarkEnd w:id="518"/>
    <w:bookmarkStart w:id="519" w:name="o-que-é-a-falácia-da-tabela-2"/>
    <w:p>
      <w:pPr>
        <w:pStyle w:val="Titre3"/>
      </w:pPr>
      <w:r>
        <w:t xml:space="preserve">O que é a falácia da</w:t>
      </w:r>
      <w:r>
        <w:t xml:space="preserve"> </w:t>
      </w:r>
      <w:r>
        <w:t xml:space="preserve">‘Tabela 2’</w:t>
      </w:r>
      <w:r>
        <w:t xml:space="preserve">?</w:t>
      </w:r>
    </w:p>
    <w:p>
      <w:pPr>
        <w:numPr>
          <w:ilvl w:val="0"/>
          <w:numId w:val="1328"/>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28"/>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216</w:t>
        </w:r>
      </w:hyperlink>
      <w:r>
        <w:rPr>
          <w:vertAlign w:val="superscript"/>
        </w:rPr>
        <w:t xml:space="preserve">,</w:t>
      </w:r>
      <w:hyperlink w:anchor="ref-bandoli2018">
        <w:r>
          <w:rPr>
            <w:rStyle w:val="Lienhypertexte"/>
            <w:vertAlign w:val="superscript"/>
          </w:rPr>
          <w:t xml:space="preserve">220</w:t>
        </w:r>
      </w:hyperlink>
    </w:p>
    <w:p>
      <w:pPr>
        <w:numPr>
          <w:ilvl w:val="0"/>
          <w:numId w:val="1328"/>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Idade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0.97, 1.13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bl>
    <w:p>
      <w:pPr>
        <w:pStyle w:val="Corpsdetexte"/>
      </w:pPr>
    </w:p>
    <w:bookmarkEnd w:id="519"/>
    <w:bookmarkStart w:id="520" w:name="como-construir-a-tabela-2"/>
    <w:p>
      <w:pPr>
        <w:pStyle w:val="Titre3"/>
      </w:pPr>
      <w:r>
        <w:t xml:space="preserve">Como construir a</w:t>
      </w:r>
      <w:r>
        <w:t xml:space="preserve"> </w:t>
      </w:r>
      <w:r>
        <w:t xml:space="preserve">‘Tabela 2’</w:t>
      </w:r>
      <w:r>
        <w:t xml:space="preserve">?</w:t>
      </w:r>
    </w:p>
    <w:p>
      <w:pPr>
        <w:pStyle w:val="Compact"/>
        <w:numPr>
          <w:ilvl w:val="0"/>
          <w:numId w:val="1329"/>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216</w:t>
        </w:r>
      </w:hyperlink>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preserve">Sem ajuste</w: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preserve">Ajustado</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tcBorders>
          </w:tcPr>
          <w:p>
            <w:pPr>
              <w:spacing w:before="0" w:after="60"/>
              <w:keepNext/>
              <w:jc w:val="center"/>
            </w:pPr>
            <w:r>
              <w:rPr>
                <w:b w:val="true"/>
                <w:rFonts w:ascii="Calibri" w:hAnsi="Calibri"/>
                <w:sz w:val="20"/>
              </w:rPr>
              <w:t xml:space="preserve">Valor-p</w:t>
            </w:r>
          </w:p>
        </w:tc>
        <w:tc>
          <w:tcPr>
            <w:tcBorders>
              <w:bottom w:val="single" w:sz="16" w:space="0" w:color="D3D3D3"/>
            </w:tcBorders>
          </w:tcPr>
          <w:p>
            <w:pPr>
              <w:spacing w:before="0" w:after="60"/>
              <w:keepNext/>
              <w:jc w:val="center"/>
            </w:pPr>
            <w:r>
              <w:rPr>
                <w:b w:val="true"/>
                <w:rFonts w:ascii="Calibri" w:hAnsi="Calibri"/>
                <w:sz w:val="20"/>
              </w:rPr>
              <w:t xml:space="preserve">OR</w:t>
            </w:r>
          </w:p>
        </w:tc>
        <w:tc>
          <w:tcPr>
            <w:tcBorders>
              <w:bottom w:val="single" w:sz="16" w:space="0" w:color="D3D3D3"/>
            </w:tcBorders>
          </w:tcPr>
          <w:p>
            <w:pPr>
              <w:spacing w:before="0" w:after="60"/>
              <w:keepNext/>
              <w:jc w:val="center"/>
            </w:pPr>
            <w:r>
              <w:rPr>
                <w:b w:val="true"/>
                <w:rFonts w:ascii="Calibri" w:hAnsi="Calibri"/>
                <w:sz w:val="20"/>
              </w:rPr>
              <w:t xml:space="preserve">95% IC</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Controle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Intervenção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0.98, 3.02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0.97, 3.03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0.067</w:t>
            </w:r>
          </w:p>
        </w:tc>
      </w:tr>
      <w:tr>
        <w:trPr>
          <w:cantSplit/>
        </w:trPr>
        <w:tc>
          <w:tcPr>
            <w:gridSpan w:val="7"/>
          </w:tcPr>
          <w:p>
            <w:pPr>
              <w:spacing w:before="0" w:after="60"/>
              <w:keepNext/>
            </w:pPr>
            <w:r>
              <w:rPr>
                <w:rFonts w:ascii="Calibri" w:hAnsi="Calibri"/>
                <w:sz w:val="20"/>
              </w:rPr>
              <w:t xml:space="preserve">Abreviações: IC = Intervalo de Confiança, OR = Razão de chances</w:t>
            </w:r>
          </w:p>
        </w:tc>
      </w:tr>
      <w:tr>
        <w:trPr>
          <w:cantSplit/>
        </w:trPr>
        <w:tc>
          <w:tcPr>
            <w:gridSpan w:val="7"/>
          </w:tcPr>
          <w:p>
            <w:pPr>
              <w:spacing w:before="0" w:after="60"/>
              <w:keepNext/>
            </w:pPr>
            <w:r>
              <w:rPr>
                <w:i/>
                <w:rFonts w:ascii="Calibri" w:hAnsi="Calibri"/>
                <w:sz w:val="20"/>
              </w:rPr>
              <w:t xml:space="preserve">Nota.</w:t>
            </w:r>
            <w:r>
              <w:rPr>
                <w:rFonts w:ascii="Calibri" w:hAnsi="Calibri"/>
                <w:sz w:val="20"/>
              </w:rPr>
              <w:t xml:space="preserve"> Modelo ajustado por Idade (contínua) e IMC (contínuo).</w:t>
            </w:r>
            <w:r>
              <w:rPr>
                <w:rFonts w:ascii="Calibri" w:hAnsi="Calibri"/>
                <w:sz w:val="20"/>
              </w:rPr>
              <w:t xml:space="preserve"> </w:t>
            </w:r>
            <w:r>
              <w:rPr>
                <w:rFonts w:ascii="Calibri" w:hAnsi="Calibri"/>
                <w:sz w:val="20"/>
              </w:rPr>
              <w:t xml:space="preserve">Covariáveis são usadas apenas para controle de confusão e não devem ser interpretadas como efeitos causais (</w:t>
            </w:r>
            <w:r>
              <w:rPr>
                <w:i/>
                <w:rFonts w:ascii="Calibri" w:hAnsi="Calibri"/>
                <w:sz w:val="20"/>
              </w:rPr>
              <w:t xml:space="preserve">Falácia da Tabela 2</w:t>
            </w:r>
            <w:r>
              <w:rPr>
                <w:rFonts w:ascii="Calibri" w:hAnsi="Calibri"/>
                <w:sz w:val="20"/>
              </w:rPr>
              <w:t xml:space="preserve">).</w:t>
            </w:r>
          </w:p>
        </w:tc>
      </w:tr>
    </w:tbl>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212</w:t>
        </w:r>
      </w:hyperlink>
      <w:r>
        <w:t xml:space="preserve"> </w:t>
      </w:r>
      <w:r>
        <w:t xml:space="preserve">fornece a função</w:t>
      </w:r>
      <w:r>
        <w:t xml:space="preserve"> </w:t>
      </w:r>
      <w:hyperlink r:id="rId505">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504">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520"/>
    <w:bookmarkEnd w:id="521"/>
    <w:bookmarkStart w:id="524" w:name="visualização-efetiva-de-dados"/>
    <w:p>
      <w:pPr>
        <w:pStyle w:val="Titre2"/>
      </w:pPr>
      <w:r>
        <w:t xml:space="preserve">Visualização efetiva de dados</w:t>
      </w:r>
    </w:p>
    <w:p>
      <w:pPr>
        <w:pStyle w:val="FirstParagraph"/>
      </w:pPr>
    </w:p>
    <w:bookmarkStart w:id="522" w:name="X7df3fb4458170a0c67b71d35e70781253c6995b"/>
    <w:p>
      <w:pPr>
        <w:pStyle w:val="Titre3"/>
      </w:pPr>
      <w:r>
        <w:t xml:space="preserve">Por que começar pela mensagem antes do gráfico?</w:t>
      </w:r>
    </w:p>
    <w:p>
      <w:pPr>
        <w:pStyle w:val="Compact"/>
        <w:numPr>
          <w:ilvl w:val="0"/>
          <w:numId w:val="1330"/>
        </w:numPr>
      </w:pPr>
      <w:r>
        <w:t xml:space="preserve">A figura deve responder a uma pergunta clara (comparação? tendência? composição?) e isso orienta a escolha do tipo de gráfico, dados e anotações. Esboce a mensagem e a pergunta antes de abrir o software.</w:t>
      </w:r>
      <w:hyperlink w:anchor="ref-midway2020">
        <w:r>
          <w:rPr>
            <w:rStyle w:val="Lienhypertexte"/>
            <w:vertAlign w:val="superscript"/>
          </w:rPr>
          <w:t xml:space="preserve">221</w:t>
        </w:r>
      </w:hyperlink>
    </w:p>
    <w:bookmarkEnd w:id="522"/>
    <w:bookmarkStart w:id="523" w:name="X62ef098985f45ed8dc749e9386b322a9ea72e8c"/>
    <w:p>
      <w:pPr>
        <w:pStyle w:val="Titre3"/>
      </w:pPr>
      <w:r>
        <w:t xml:space="preserve">Como escolher a geometria e</w:t>
      </w:r>
      <w:r>
        <w:t xml:space="preserve"> </w:t>
      </w:r>
      <w:r>
        <w:t xml:space="preserve">“mostrar os dados”</w:t>
      </w:r>
      <w:r>
        <w:t xml:space="preserve">?</w:t>
      </w:r>
    </w:p>
    <w:p>
      <w:pPr>
        <w:pStyle w:val="Compact"/>
        <w:numPr>
          <w:ilvl w:val="0"/>
          <w:numId w:val="1331"/>
        </w:numPr>
      </w:pPr>
      <w:r>
        <w:t xml:space="preserve">Prefira geometrias que revelem distribuição/variabilidade (pontos,</w:t>
      </w:r>
      <w:r>
        <w:t xml:space="preserve"> </w:t>
      </w:r>
      <w:r>
        <w:rPr>
          <w:i/>
          <w:iCs/>
        </w:rPr>
        <w:t xml:space="preserve">boxplots</w:t>
      </w:r>
      <w:r>
        <w:t xml:space="preserve">, violinos) em vez de médias sozinhas. Sempre que possível, exiba os dados brutos (pontos com</w:t>
      </w:r>
      <w:r>
        <w:t xml:space="preserve"> </w:t>
      </w:r>
      <w:r>
        <w:rPr>
          <w:i/>
          <w:iCs/>
        </w:rPr>
        <w:t xml:space="preserve">jitter</w:t>
      </w:r>
      <w:r>
        <w:t xml:space="preserve">) junto da estatística-resumo.</w:t>
      </w:r>
      <w:hyperlink w:anchor="ref-midway2020">
        <w:r>
          <w:rPr>
            <w:rStyle w:val="Lienhypertexte"/>
            <w:vertAlign w:val="superscript"/>
          </w:rPr>
          <w:t xml:space="preserve">221</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37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495f59a-d39e-4637-bf45-42baec09d092" w:name="viz-geom-mostrar-d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495f59a-d39e-4637-bf45-42baec09d092"/>
      <w:r>
        <w:rPr>
          <w:rFonts/>
          <w:b w:val="true"/>
          <w:strike w:val="false"/>
        </w:rPr>
        <w:t xml:space="preserve">: </w:t>
      </w:r>
      <w:r>
        <w:t xml:space="preserve">Exemplo de gráfico que mostra os dados brutos junto com um resumo estatístico (média e dispersão).</w:t>
      </w:r>
    </w:p>
    <w:p>
      <w:pPr>
        <w:pStyle w:val="Corpsdetexte"/>
      </w:pPr>
    </w:p>
    <w:bookmarkEnd w:id="523"/>
    <w:bookmarkEnd w:id="524"/>
    <w:bookmarkStart w:id="533" w:name="gráficos"/>
    <w:p>
      <w:pPr>
        <w:pStyle w:val="Titre2"/>
      </w:pPr>
      <w:r>
        <w:t xml:space="preserve">Gráficos</w:t>
      </w:r>
    </w:p>
    <w:p>
      <w:pPr>
        <w:pStyle w:val="FirstParagraph"/>
      </w:pPr>
    </w:p>
    <w:bookmarkStart w:id="525" w:name="o-que-são-gráficos"/>
    <w:p>
      <w:pPr>
        <w:pStyle w:val="Titre3"/>
      </w:pPr>
      <w:r>
        <w:t xml:space="preserve">O que são gráficos?</w:t>
      </w:r>
    </w:p>
    <w:p>
      <w:pPr>
        <w:pStyle w:val="Compact"/>
        <w:numPr>
          <w:ilvl w:val="0"/>
          <w:numId w:val="1332"/>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222</w:t>
        </w:r>
      </w:hyperlink>
    </w:p>
    <w:p>
      <w:pPr>
        <w:pStyle w:val="FirstParagraph"/>
      </w:pPr>
    </w:p>
    <w:bookmarkEnd w:id="525"/>
    <w:bookmarkStart w:id="526" w:name="o-que-torna-um-bom-gráfico-tão-poderoso"/>
    <w:p>
      <w:pPr>
        <w:pStyle w:val="Titre3"/>
      </w:pPr>
      <w:r>
        <w:t xml:space="preserve">O que torna um bom gráfico tão poderoso?</w:t>
      </w:r>
    </w:p>
    <w:p>
      <w:pPr>
        <w:pStyle w:val="Compact"/>
        <w:numPr>
          <w:ilvl w:val="0"/>
          <w:numId w:val="1333"/>
        </w:numPr>
      </w:pPr>
      <w:r>
        <w:t xml:space="preserve">“Não há ferramenta estatística tão poderosa quanto um gráfico bem escolhido”</w:t>
      </w:r>
      <w:r>
        <w:t xml:space="preserve">: gráficos ajudam a explorar dados, comunicar resultados e suportar decisões de forma clara e rápida.</w:t>
      </w:r>
      <w:hyperlink w:anchor="ref-vandemeulebroecke2018">
        <w:r>
          <w:rPr>
            <w:rStyle w:val="Lienhypertexte"/>
            <w:vertAlign w:val="superscript"/>
          </w:rPr>
          <w:t xml:space="preserve">223</w:t>
        </w:r>
      </w:hyperlink>
    </w:p>
    <w:p>
      <w:pPr>
        <w:pStyle w:val="FirstParagraph"/>
      </w:pPr>
    </w:p>
    <w:bookmarkEnd w:id="526"/>
    <w:bookmarkStart w:id="527" w:name="que-elementos-incluir-em-gráficos"/>
    <w:p>
      <w:pPr>
        <w:pStyle w:val="Titre3"/>
      </w:pPr>
      <w:r>
        <w:t xml:space="preserve">Que elementos incluir em gráficos?</w:t>
      </w:r>
    </w:p>
    <w:p>
      <w:pPr>
        <w:pStyle w:val="Compact"/>
        <w:numPr>
          <w:ilvl w:val="0"/>
          <w:numId w:val="1334"/>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222</w:t>
        </w:r>
      </w:hyperlink>
    </w:p>
    <w:p>
      <w:pPr>
        <w:pStyle w:val="FirstParagraph"/>
      </w:pPr>
    </w:p>
    <w:bookmarkEnd w:id="527"/>
    <w:bookmarkStart w:id="531" w:name="X8d98d46c368cab8c32e83b6abc13b13c34548c4"/>
    <w:p>
      <w:pPr>
        <w:pStyle w:val="Titre3"/>
      </w:pPr>
      <w:r>
        <w:t xml:space="preserve">Para que servem as barras de erro em gráficos?</w:t>
      </w:r>
    </w:p>
    <w:p>
      <w:pPr>
        <w:numPr>
          <w:ilvl w:val="0"/>
          <w:numId w:val="1335"/>
        </w:numPr>
      </w:pPr>
      <w:r>
        <w:t xml:space="preserve">Barras de erro ajudam ao autor a apresentar as informações que descrevem os dados (por exemplo, em uma análise descritiva) ou sobre as inferências ou conclusões tomadas a partir de dados.</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35"/>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183</w:t>
        </w:r>
      </w:hyperlink>
    </w:p>
    <w:p>
      <w:pPr>
        <w:numPr>
          <w:ilvl w:val="0"/>
          <w:numId w:val="1335"/>
        </w:numPr>
      </w:pPr>
      <w:r>
        <w:t xml:space="preserve">Barras de erro descritivas geralmente apresentam a amplitude (mínimo-máximo) ou desvio-padrão.</w:t>
      </w:r>
      <w:hyperlink w:anchor="ref-Cumming2007">
        <w:r>
          <w:rPr>
            <w:rStyle w:val="Lienhypertexte"/>
            <w:vertAlign w:val="superscript"/>
          </w:rPr>
          <w:t xml:space="preserve">183</w:t>
        </w:r>
      </w:hyperlink>
    </w:p>
    <w:p>
      <w:pPr>
        <w:numPr>
          <w:ilvl w:val="0"/>
          <w:numId w:val="1335"/>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35"/>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182</w:t>
        </w:r>
      </w:hyperlink>
    </w:p>
    <w:p>
      <w:pPr>
        <w:numPr>
          <w:ilvl w:val="0"/>
          <w:numId w:val="1335"/>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182</w:t>
        </w:r>
      </w:hyperlink>
    </w:p>
    <w:p>
      <w:pPr>
        <w:numPr>
          <w:ilvl w:val="0"/>
          <w:numId w:val="1335"/>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183</w:t>
        </w:r>
      </w:hyperlink>
    </w:p>
    <w:p>
      <w:pPr>
        <w:numPr>
          <w:ilvl w:val="0"/>
          <w:numId w:val="1335"/>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182</w:t>
        </w:r>
      </w:hyperlink>
    </w:p>
    <w:p>
      <w:pPr>
        <w:numPr>
          <w:ilvl w:val="0"/>
          <w:numId w:val="1335"/>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182</w:t>
        </w:r>
      </w:hyperlink>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37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4a52683-20d3-42bf-a820-7c6ebaa53450" w:name="barras-erro-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a52683-20d3-42bf-a820-7c6ebaa53450"/>
      <w:r>
        <w:rPr>
          <w:rFonts/>
          <w:b w:val="true"/>
          <w:strike w:val="false"/>
        </w:rPr>
        <w:t xml:space="preserve">: </w:t>
      </w:r>
      <w:r>
        <w:t xml:space="preserve">Exemplos de gráficos com barras de erro e dados brutos.</w:t>
      </w:r>
    </w:p>
    <w:p>
      <w:pPr>
        <w:pStyle w:val="Corpsdetexte"/>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37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73e5ed-a52c-4b3f-942b-b9d58b7995e2" w:name="barras-err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73e5ed-a52c-4b3f-942b-b9d58b7995e2"/>
      <w:r>
        <w:rPr>
          <w:rFonts/>
          <w:b w:val="true"/>
          <w:strike w:val="false"/>
        </w:rPr>
        <w:t xml:space="preserve">: </w:t>
      </w:r>
      <w:r>
        <w:t xml:space="preserve">Exemplos de gráficos com barras de erro e dados brutos em diferentes cenários.</w:t>
      </w:r>
    </w:p>
    <w:p>
      <w:pPr>
        <w:pStyle w:val="Corpsdetexte"/>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173</w:t>
        </w:r>
      </w:hyperlink>
      <w:r>
        <w:t xml:space="preserve">,</w:t>
      </w:r>
      <w:r>
        <w:t xml:space="preserve"> </w:t>
      </w:r>
      <w:r>
        <w:rPr>
          <w:i/>
          <w:iCs/>
        </w:rPr>
        <w:t xml:space="preserve">plotly</w:t>
      </w:r>
      <w:hyperlink w:anchor="ref-plotly">
        <w:r>
          <w:rPr>
            <w:rStyle w:val="Lienhypertexte"/>
            <w:vertAlign w:val="superscript"/>
          </w:rPr>
          <w:t xml:space="preserve">224</w:t>
        </w:r>
      </w:hyperlink>
      <w:r>
        <w:t xml:space="preserve"> </w:t>
      </w:r>
      <w:r>
        <w:t xml:space="preserve">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fornecem diversas funções para construção de gráficos tais como</w:t>
      </w:r>
      <w:r>
        <w:t xml:space="preserve"> </w:t>
      </w:r>
      <w:hyperlink r:id="rId528">
        <w:r>
          <w:rPr>
            <w:rStyle w:val="Lienhypertexte"/>
            <w:i/>
            <w:iCs/>
          </w:rPr>
          <w:t xml:space="preserve">ggplot</w:t>
        </w:r>
      </w:hyperlink>
      <w:r>
        <w:t xml:space="preserve">,</w:t>
      </w:r>
      <w:r>
        <w:t xml:space="preserve"> </w:t>
      </w:r>
      <w:hyperlink r:id="rId529">
        <w:r>
          <w:rPr>
            <w:rStyle w:val="Lienhypertexte"/>
            <w:i/>
            <w:iCs/>
          </w:rPr>
          <w:t xml:space="preserve">plot_ly</w:t>
        </w:r>
      </w:hyperlink>
      <w:r>
        <w:t xml:space="preserve"> </w:t>
      </w:r>
      <w:r>
        <w:t xml:space="preserve">e</w:t>
      </w:r>
      <w:r>
        <w:t xml:space="preserve"> </w:t>
      </w:r>
      <w:hyperlink r:id="rId530">
        <w:r>
          <w:rPr>
            <w:rStyle w:val="Lienhypertexte"/>
            <w:i/>
            <w:iCs/>
          </w:rPr>
          <w:t xml:space="preserve">corrplot</w:t>
        </w:r>
      </w:hyperlink>
      <w:r>
        <w:t xml:space="preserve"> </w:t>
      </w:r>
      <w:r>
        <w:t xml:space="preserve">respectivamente.</w:t>
      </w:r>
    </w:p>
    <w:p>
      <w:pPr>
        <w:pStyle w:val="Corpsdetexte"/>
      </w:pPr>
    </w:p>
    <w:bookmarkEnd w:id="531"/>
    <w:bookmarkStart w:id="532" w:name="Xafc56163256a40367aeb31ad6d76af0336482cc"/>
    <w:p>
      <w:pPr>
        <w:pStyle w:val="Titre3"/>
      </w:pPr>
      <w:r>
        <w:t xml:space="preserve">Quais são os principais obstáculos para bons gráficos?</w:t>
      </w:r>
    </w:p>
    <w:p>
      <w:pPr>
        <w:pStyle w:val="Compact"/>
        <w:numPr>
          <w:ilvl w:val="0"/>
          <w:numId w:val="1336"/>
        </w:numPr>
      </w:pPr>
      <w:r>
        <w:t xml:space="preserve">Dificuldade técnica, negligência no ensino tradicional e o foco em</w:t>
      </w:r>
      <w:r>
        <w:t xml:space="preserve"> </w:t>
      </w:r>
      <w:r>
        <w:t xml:space="preserve">“beleza”</w:t>
      </w:r>
      <w:r>
        <w:t xml:space="preserve"> </w:t>
      </w:r>
      <w:r>
        <w:t xml:space="preserve">sem clareza podem levar a gráficos ruins, mesmo quando bem intencionados.</w:t>
      </w:r>
      <w:hyperlink w:anchor="ref-vandemeulebroecke2018">
        <w:r>
          <w:rPr>
            <w:rStyle w:val="Lienhypertexte"/>
            <w:vertAlign w:val="superscript"/>
          </w:rPr>
          <w:t xml:space="preserve">223</w:t>
        </w:r>
      </w:hyperlink>
    </w:p>
    <w:p>
      <w:pPr>
        <w:pStyle w:val="FirstParagraph"/>
      </w:pPr>
    </w:p>
    <w:bookmarkEnd w:id="532"/>
    <w:bookmarkEnd w:id="533"/>
    <w:bookmarkStart w:id="546" w:name="tipos-de-gráficos"/>
    <w:p>
      <w:pPr>
        <w:pStyle w:val="Titre2"/>
      </w:pPr>
      <w:r>
        <w:t xml:space="preserve">Tipos de gráficos</w:t>
      </w:r>
    </w:p>
    <w:p>
      <w:pPr>
        <w:pStyle w:val="FirstParagraph"/>
      </w:pPr>
    </w:p>
    <w:bookmarkStart w:id="534" w:name="Xd11ecbf7b0e14e97561b726375001f61ba9c573"/>
    <w:p>
      <w:pPr>
        <w:pStyle w:val="Titre3"/>
      </w:pPr>
      <w:r>
        <w:t xml:space="preserve">Quais são os tipos de gráficos para variáveis categóricas?</w:t>
      </w:r>
    </w:p>
    <w:p>
      <w:pPr>
        <w:pStyle w:val="Compact"/>
        <w:numPr>
          <w:ilvl w:val="0"/>
          <w:numId w:val="1337"/>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37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15e0e97-d17b-46c3-852b-8492bbde8026" w:name="graficos-var-catego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15e0e97-d17b-46c3-852b-8492bbde8026"/>
      <w:r>
        <w:rPr>
          <w:rFonts/>
          <w:b w:val="true"/>
          <w:strike w:val="false"/>
        </w:rPr>
        <w:t xml:space="preserve">: </w:t>
      </w:r>
      <w:r>
        <w:t xml:space="preserve">Gráfico de barras simples representando frequências por categoria.</w:t>
      </w:r>
    </w:p>
    <w:p>
      <w:pPr>
        <w:pStyle w:val="Corpsdetexte"/>
      </w:pPr>
    </w:p>
    <w:p>
      <w:pPr>
        <w:pStyle w:val="Compact"/>
        <w:numPr>
          <w:ilvl w:val="0"/>
          <w:numId w:val="1338"/>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37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a802c7b-4163-42ce-bef5-7c4c12d81bf4" w:name="graficos-var-categoricas-empilh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a802c7b-4163-42ce-bef5-7c4c12d81bf4"/>
      <w:r>
        <w:rPr>
          <w:rFonts/>
          <w:b w:val="true"/>
          <w:strike w:val="fals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37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3381439-cb84-48bc-80fa-c277879a8b7a" w:name="bar-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3381439-cb84-48bc-80fa-c277879a8b7a"/>
      <w:r>
        <w:rPr>
          <w:rFonts/>
          <w:b w:val="true"/>
          <w:strike w:val="false"/>
        </w:rPr>
        <w:t xml:space="preserve">: </w:t>
      </w:r>
      <w:r>
        <w:t xml:space="preserve">Gráficos de barras represetando médias, barras de erro e dados individuais.</w:t>
      </w:r>
    </w:p>
    <w:p>
      <w:pPr>
        <w:pStyle w:val="Corpsdetexte"/>
      </w:pPr>
    </w:p>
    <w:bookmarkEnd w:id="534"/>
    <w:bookmarkStart w:id="535" w:name="X9b9d5541c9d3e9207cbbc11f0a81fc095cba899"/>
    <w:p>
      <w:pPr>
        <w:pStyle w:val="Titre3"/>
      </w:pPr>
      <w:r>
        <w:t xml:space="preserve">Quais são os tipos de gráficos para variáveis numéricas?</w:t>
      </w:r>
    </w:p>
    <w:p>
      <w:pPr>
        <w:pStyle w:val="Compact"/>
        <w:numPr>
          <w:ilvl w:val="0"/>
          <w:numId w:val="1339"/>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38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cf3c992-ffbe-4d20-a609-fb359d4cfcc3" w:name="graficos-var-numeric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cf3c992-ffbe-4d20-a609-fb359d4cfcc3"/>
      <w:r>
        <w:rPr>
          <w:rFonts/>
          <w:b w:val="true"/>
          <w:strike w:val="false"/>
        </w:rPr>
        <w:t xml:space="preserve">: </w:t>
      </w:r>
      <w:r>
        <w:t xml:space="preserve">Histograma da variável</w:t>
      </w:r>
      <w:r>
        <w:t xml:space="preserve"> </w:t>
      </w:r>
      <w:r>
        <w:t xml:space="preserve">‘valor’</w:t>
      </w:r>
      <w:r>
        <w:t xml:space="preserve">.</w:t>
      </w:r>
    </w:p>
    <w:p>
      <w:pPr>
        <w:pStyle w:val="Corpsdetexte"/>
      </w:pPr>
    </w:p>
    <w:p>
      <w:pPr>
        <w:pStyle w:val="Compact"/>
        <w:numPr>
          <w:ilvl w:val="0"/>
          <w:numId w:val="1340"/>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38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27257eb-c120-46dd-ae33-21a9bd9569b9" w:name="grafico-dens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27257eb-c120-46dd-ae33-21a9bd9569b9"/>
      <w:r>
        <w:rPr>
          <w:rFonts/>
          <w:b w:val="true"/>
          <w:strike w:val="fals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341"/>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38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798846b-8061-4ea6-9b16-574c93a71e1c" w:name="boxplot-grup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798846b-8061-4ea6-9b16-574c93a71e1c"/>
      <w:r>
        <w:rPr>
          <w:rFonts/>
          <w:b w:val="true"/>
          <w:strike w:val="false"/>
        </w:rPr>
        <w:t xml:space="preserve">: </w:t>
      </w:r>
      <w:r>
        <w:t xml:space="preserve">Boxplot por grupo.</w:t>
      </w:r>
    </w:p>
    <w:p>
      <w:pPr>
        <w:pStyle w:val="Corpsdetexte"/>
      </w:pPr>
    </w:p>
    <w:p>
      <w:pPr>
        <w:pStyle w:val="Compact"/>
        <w:numPr>
          <w:ilvl w:val="0"/>
          <w:numId w:val="1342"/>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38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1c16dc6-6713-4b47-b5cf-1eb91bbe14b0" w:name="violin-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1c16dc6-6713-4b47-b5cf-1eb91bbe14b0"/>
      <w:r>
        <w:rPr>
          <w:rFonts/>
          <w:b w:val="true"/>
          <w:strike w:val="false"/>
        </w:rPr>
        <w:t xml:space="preserve">: </w:t>
      </w:r>
      <w:r>
        <w:t xml:space="preserve">Violin plot por grupo.</w:t>
      </w:r>
    </w:p>
    <w:p>
      <w:pPr>
        <w:pStyle w:val="Corpsdetexte"/>
      </w:pPr>
    </w:p>
    <w:p>
      <w:pPr>
        <w:pStyle w:val="Compact"/>
        <w:numPr>
          <w:ilvl w:val="0"/>
          <w:numId w:val="1343"/>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38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a83dbfd-0687-42dd-9e45-9ae02aea0cf9" w:name="grafico-pon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a83dbfd-0687-42dd-9e45-9ae02aea0cf9"/>
      <w:r>
        <w:rPr>
          <w:rFonts/>
          <w:b w:val="true"/>
          <w:strike w:val="false"/>
        </w:rPr>
        <w:t xml:space="preserve">: </w:t>
      </w:r>
      <w:r>
        <w:t xml:space="preserve">Gráfico de pontos da variável</w:t>
      </w:r>
      <w:r>
        <w:t xml:space="preserve"> </w:t>
      </w:r>
      <w:r>
        <w:t xml:space="preserve">‘valor’</w:t>
      </w:r>
      <w:r>
        <w:t xml:space="preserve">.</w:t>
      </w:r>
    </w:p>
    <w:p>
      <w:pPr>
        <w:pStyle w:val="Corpsdetexte"/>
      </w:pPr>
    </w:p>
    <w:bookmarkEnd w:id="535"/>
    <w:bookmarkStart w:id="536" w:name="X637443b6a818db393a41002b6bf54d0b09c335c"/>
    <w:p>
      <w:pPr>
        <w:pStyle w:val="Titre3"/>
      </w:pPr>
      <w:r>
        <w:t xml:space="preserve">Quais são os tipos de gráficos para relações entre variáveis?</w:t>
      </w:r>
    </w:p>
    <w:p>
      <w:pPr>
        <w:pStyle w:val="Compact"/>
        <w:numPr>
          <w:ilvl w:val="0"/>
          <w:numId w:val="1344"/>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38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89e6ff3-0f1e-439f-89fb-6b4473160400" w:name="graficos-rela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89e6ff3-0f1e-439f-89fb-6b4473160400"/>
      <w:r>
        <w:rPr>
          <w:rFonts/>
          <w:b w:val="true"/>
          <w:strike w:val="false"/>
        </w:rPr>
        <w:t xml:space="preserve">: </w:t>
      </w:r>
      <w:r>
        <w:t xml:space="preserve">Gráfico de dispersão representando a relação entre duas variáveis.</w:t>
      </w:r>
    </w:p>
    <w:p>
      <w:pPr>
        <w:pStyle w:val="Corpsdetexte"/>
      </w:pPr>
    </w:p>
    <w:p>
      <w:pPr>
        <w:pStyle w:val="Compact"/>
        <w:numPr>
          <w:ilvl w:val="0"/>
          <w:numId w:val="1345"/>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38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d4f4c2a-b422-47a2-976a-0fd5ec6947b1" w:name="graficos-bolha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d4f4c2a-b422-47a2-976a-0fd5ec6947b1"/>
      <w:r>
        <w:rPr>
          <w:rFonts/>
          <w:b w:val="true"/>
          <w:strike w:val="false"/>
        </w:rPr>
        <w:t xml:space="preserve">: </w:t>
      </w:r>
      <w:r>
        <w:t xml:space="preserve">Gráfico de bolhas representando a relação entre três variáveis.</w:t>
      </w:r>
    </w:p>
    <w:p>
      <w:pPr>
        <w:pStyle w:val="Corpsdetexte"/>
      </w:pPr>
    </w:p>
    <w:p>
      <w:pPr>
        <w:pStyle w:val="Compact"/>
        <w:numPr>
          <w:ilvl w:val="0"/>
          <w:numId w:val="1346"/>
        </w:numPr>
      </w:pPr>
      <w:r>
        <w:t xml:space="preserve">Gr;afico Sankey: Visualiza fluxos entre categorias em diferentes etapas ou grupos. Útil para mostrar proporções e transições.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38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aa3947c-2dfd-415b-ac77-edf44d20a0aa" w:name="sankey-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aa3947c-2dfd-415b-ac77-edf44d20a0aa"/>
      <w:r>
        <w:rPr>
          <w:rFonts/>
          <w:b w:val="true"/>
          <w:strike w:val="false"/>
        </w:rPr>
        <w:t xml:space="preserve">: </w:t>
      </w:r>
      <w:r>
        <w:t xml:space="preserve">Sankey plot representando fluxos entre categorias.</w:t>
      </w:r>
    </w:p>
    <w:p>
      <w:pPr>
        <w:pStyle w:val="Corpsdetexte"/>
      </w:pPr>
    </w:p>
    <w:p>
      <w:pPr>
        <w:pStyle w:val="Compact"/>
        <w:numPr>
          <w:ilvl w:val="0"/>
          <w:numId w:val="1347"/>
        </w:numPr>
      </w:pPr>
      <w:r>
        <w:t xml:space="preserve">Grágfico de</w:t>
      </w:r>
      <w:r>
        <w:t xml:space="preserve"> </w:t>
      </w:r>
      <w:r>
        <w:rPr>
          <w:i/>
          <w:iCs/>
        </w:rPr>
        <w:t xml:space="preserve">parcats</w:t>
      </w:r>
      <w:r>
        <w:t xml:space="preserve">: Mostra relações entre múltiplas variáveis categóricas em paralelo. Útil para visualizar fluxos e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38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5f48aff-2237-436c-8034-bf5c54a9963f" w:name="parcats-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f48aff-2237-436c-8034-bf5c54a9963f"/>
      <w:r>
        <w:rPr>
          <w:rFonts/>
          <w:b w:val="true"/>
          <w:strike w:val="false"/>
        </w:rPr>
        <w:t xml:space="preserve">: </w:t>
      </w:r>
      <w:r>
        <w:t xml:space="preserve">Gráfico de categorias paralelas (parcats) representando transições entre categorias ao longo do tempo.</w:t>
      </w:r>
    </w:p>
    <w:p>
      <w:pPr>
        <w:pStyle w:val="Corpsdetexte"/>
      </w:pPr>
    </w:p>
    <w:p>
      <w:pPr>
        <w:pStyle w:val="Compact"/>
        <w:numPr>
          <w:ilvl w:val="0"/>
          <w:numId w:val="1348"/>
        </w:numPr>
      </w:pPr>
      <w:r>
        <w:t xml:space="preserve">Gráfico de</w:t>
      </w:r>
      <w:r>
        <w:t xml:space="preserve"> </w:t>
      </w:r>
      <w:r>
        <w:rPr>
          <w:i/>
          <w:iCs/>
        </w:rPr>
        <w:t xml:space="preserve">parts</w:t>
      </w:r>
      <w:r>
        <w:t xml:space="preserve">: Mostra a composição percentual de uma variável categórica. Útil para visualizar proporções.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38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385db09-5d67-4d35-be82-3da863794f02" w:name="graficos-pa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385db09-5d67-4d35-be82-3da863794f02"/>
      <w:r>
        <w:rPr>
          <w:rFonts/>
          <w:b w:val="true"/>
          <w:strike w:val="false"/>
        </w:rPr>
        <w:t xml:space="preserve">: </w:t>
      </w:r>
      <w:r>
        <w:t xml:space="preserve">Gráfico de pares representando correlações entre múltiplas variáveis.</w:t>
      </w:r>
    </w:p>
    <w:p>
      <w:pPr>
        <w:pStyle w:val="Corpsdetexte"/>
      </w:pPr>
    </w:p>
    <w:bookmarkEnd w:id="536"/>
    <w:bookmarkStart w:id="537" w:name="Xd1f24483c947de77febf7cf9b7c5d221576aa07"/>
    <w:p>
      <w:pPr>
        <w:pStyle w:val="Titre3"/>
      </w:pPr>
      <w:r>
        <w:t xml:space="preserve">Quais são os tipos de gráficos para dados longitudinais?</w:t>
      </w:r>
    </w:p>
    <w:p>
      <w:pPr>
        <w:pStyle w:val="Compact"/>
        <w:numPr>
          <w:ilvl w:val="0"/>
          <w:numId w:val="1349"/>
        </w:numPr>
      </w:pPr>
      <w:r>
        <w:t xml:space="preserve">Gráfico de</w:t>
      </w:r>
      <w:r>
        <w:t xml:space="preserve"> </w:t>
      </w:r>
      <w:r>
        <w:rPr>
          <w:i/>
          <w:iCs/>
        </w:rPr>
        <w:t xml:space="preserve">spaghetti</w:t>
      </w:r>
      <w:r>
        <w:t xml:space="preserve">: Mostra trajetórias individuais ao longo do tempo, útil para dados longitudinais.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39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daeb723-5e35-4492-a604-bab3533e470d" w:name="graficos-longitudinai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daeb723-5e35-4492-a604-bab3533e470d"/>
      <w:r>
        <w:rPr>
          <w:rFonts/>
          <w:b w:val="true"/>
          <w:strike w:val="false"/>
        </w:rPr>
        <w:t xml:space="preserve">: </w:t>
      </w:r>
      <w:r>
        <w:t xml:space="preserve">Gráfico spaghetti representando dados longitudinais.</w:t>
      </w:r>
    </w:p>
    <w:p>
      <w:pPr>
        <w:pStyle w:val="Corpsdetexte"/>
      </w:pPr>
    </w:p>
    <w:bookmarkEnd w:id="537"/>
    <w:bookmarkStart w:id="538" w:name="X864125a4789c23c95124966c5148b3ee1462c9c"/>
    <w:p>
      <w:pPr>
        <w:pStyle w:val="Titre3"/>
      </w:pPr>
      <w:r>
        <w:t xml:space="preserve">Quais são os tipos de gráficos para séries temporais?</w:t>
      </w:r>
    </w:p>
    <w:p>
      <w:pPr>
        <w:pStyle w:val="Compact"/>
        <w:numPr>
          <w:ilvl w:val="0"/>
          <w:numId w:val="1350"/>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39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7bf6a2b-c997-41cd-b203-a34c2347d402" w:name="grafico-linh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7bf6a2b-c997-41cd-b203-a34c2347d402"/>
      <w:r>
        <w:rPr>
          <w:rFonts/>
          <w:b w:val="true"/>
          <w:strike w:val="false"/>
        </w:rPr>
        <w:t xml:space="preserve">: </w:t>
      </w:r>
      <w:r>
        <w:t xml:space="preserve">Gráfico de linha representando uma série temporal.</w:t>
      </w:r>
    </w:p>
    <w:p>
      <w:pPr>
        <w:pStyle w:val="Corpsdetexte"/>
      </w:pPr>
    </w:p>
    <w:bookmarkEnd w:id="538"/>
    <w:bookmarkStart w:id="539" w:name="Xcc7659856ddc2c36b1d523165a62ac696fbb2ad"/>
    <w:p>
      <w:pPr>
        <w:pStyle w:val="Titre3"/>
      </w:pPr>
      <w:r>
        <w:t xml:space="preserve">Quais são os tipos de gráficos para dados multivariados?</w:t>
      </w:r>
    </w:p>
    <w:p>
      <w:pPr>
        <w:pStyle w:val="Compact"/>
        <w:numPr>
          <w:ilvl w:val="0"/>
          <w:numId w:val="1351"/>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39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2c8218-f596-47c1-a7dc-30c7feb1b84c" w:name="graficos-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2c8218-f596-47c1-a7dc-30c7feb1b84c"/>
      <w:r>
        <w:rPr>
          <w:rFonts/>
          <w:b w:val="true"/>
          <w:strike w:val="false"/>
        </w:rPr>
        <w:t xml:space="preserve">: </w:t>
      </w:r>
      <w:r>
        <w:t xml:space="preserve">Gráfico de correlação entre duas variáveis com linha de tendência.</w:t>
      </w:r>
    </w:p>
    <w:p>
      <w:pPr>
        <w:pStyle w:val="Corpsdetexte"/>
      </w:pPr>
    </w:p>
    <w:p>
      <w:pPr>
        <w:pStyle w:val="Compact"/>
        <w:numPr>
          <w:ilvl w:val="0"/>
          <w:numId w:val="1352"/>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39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2d39332-8749-4562-80a9-246a0a176208" w:name="graficos-matriz-disper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2d39332-8749-4562-80a9-246a0a176208"/>
      <w:r>
        <w:rPr>
          <w:rFonts/>
          <w:b w:val="true"/>
          <w:strike w:val="false"/>
        </w:rPr>
        <w:t xml:space="preserve">: </w:t>
      </w:r>
      <w:r>
        <w:t xml:space="preserve">Matriz de dispersão representando relações entre múltiplas variáveis.</w:t>
      </w:r>
    </w:p>
    <w:p>
      <w:pPr>
        <w:pStyle w:val="Corpsdetexte"/>
      </w:pPr>
    </w:p>
    <w:p>
      <w:pPr>
        <w:pStyle w:val="Compact"/>
        <w:numPr>
          <w:ilvl w:val="0"/>
          <w:numId w:val="1353"/>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39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2e1971e-bb10-4e50-ac14-75a50942f827" w:name="graficos-heatmap"/>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2e1971e-bb10-4e50-ac14-75a50942f827"/>
      <w:r>
        <w:rPr>
          <w:rFonts/>
          <w:b w:val="true"/>
          <w:strike w:val="false"/>
        </w:rPr>
        <w:t xml:space="preserve">: </w:t>
      </w:r>
      <w:r>
        <w:t xml:space="preserve">Mapa de calor da correlação entre variáveis.</w:t>
      </w:r>
    </w:p>
    <w:p>
      <w:pPr>
        <w:pStyle w:val="Corpsdetexte"/>
      </w:pPr>
    </w:p>
    <w:p>
      <w:pPr>
        <w:pStyle w:val="Compact"/>
        <w:numPr>
          <w:ilvl w:val="0"/>
          <w:numId w:val="1354"/>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39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f433d9-9fe7-4fa9-9327-658ab84d7a7b" w:name="graficos-multivariad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f433d9-9fe7-4fa9-9327-658ab84d7a7b"/>
      <w:r>
        <w:rPr>
          <w:rFonts/>
          <w:b w:val="true"/>
          <w:strike w:val="false"/>
        </w:rPr>
        <w:t xml:space="preserve">: </w:t>
      </w:r>
      <w:r>
        <w:t xml:space="preserve">Gráfico radar representando múltiplas variáveis.</w:t>
      </w:r>
    </w:p>
    <w:p>
      <w:pPr>
        <w:pStyle w:val="Corpsdetexte"/>
      </w:pPr>
    </w:p>
    <w:bookmarkEnd w:id="539"/>
    <w:bookmarkStart w:id="545" w:name="Xe6107dbb9de542c7e4801be50dc8a93ed56b1ab"/>
    <w:p>
      <w:pPr>
        <w:pStyle w:val="Titre3"/>
      </w:pPr>
      <w:r>
        <w:t xml:space="preserve">Quais são as boas práticas na elaboração de gráficos?</w:t>
      </w:r>
    </w:p>
    <w:p>
      <w:pPr>
        <w:numPr>
          <w:ilvl w:val="0"/>
          <w:numId w:val="1355"/>
        </w:numPr>
      </w:pPr>
      <w:r>
        <w:t xml:space="preserve">O tamanho da amostra total e subgrupos, se houver, deve estar descrito na figura ou na sua legenda.</w:t>
      </w:r>
      <w:hyperlink w:anchor="ref-Cumming2007">
        <w:r>
          <w:rPr>
            <w:rStyle w:val="Lienhypertexte"/>
            <w:vertAlign w:val="superscript"/>
          </w:rPr>
          <w:t xml:space="preserve">183</w:t>
        </w:r>
      </w:hyperlink>
    </w:p>
    <w:p>
      <w:pPr>
        <w:numPr>
          <w:ilvl w:val="0"/>
          <w:numId w:val="1355"/>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krzywinski2013">
        <w:r>
          <w:rPr>
            <w:rStyle w:val="Lienhypertexte"/>
            <w:vertAlign w:val="superscript"/>
          </w:rPr>
          <w:t xml:space="preserve">182</w:t>
        </w:r>
      </w:hyperlink>
      <w:r>
        <w:rPr>
          <w:vertAlign w:val="superscript"/>
        </w:rPr>
        <w:t xml:space="preserve">,</w:t>
      </w:r>
      <w:hyperlink w:anchor="ref-Cumming2007">
        <w:r>
          <w:rPr>
            <w:rStyle w:val="Lienhypertexte"/>
            <w:vertAlign w:val="superscript"/>
          </w:rPr>
          <w:t xml:space="preserve">183</w:t>
        </w:r>
      </w:hyperlink>
    </w:p>
    <w:p>
      <w:pPr>
        <w:numPr>
          <w:ilvl w:val="0"/>
          <w:numId w:val="1355"/>
        </w:numPr>
      </w:pPr>
      <w:r>
        <w:t xml:space="preserve">Evite gráficos de barra e mostre a distribuição dos dados sempre que possível.</w:t>
      </w:r>
      <w:hyperlink w:anchor="ref-Weissgerber2019">
        <w:r>
          <w:rPr>
            <w:rStyle w:val="Lienhypertexte"/>
            <w:vertAlign w:val="superscript"/>
          </w:rPr>
          <w:t xml:space="preserve">208</w:t>
        </w:r>
      </w:hyperlink>
    </w:p>
    <w:p>
      <w:pPr>
        <w:numPr>
          <w:ilvl w:val="0"/>
          <w:numId w:val="1355"/>
        </w:numPr>
      </w:pPr>
      <w:r>
        <w:t xml:space="preserve">Exiba os pontos de dados em boxplots.</w:t>
      </w:r>
      <w:hyperlink w:anchor="ref-Weissgerber2019">
        <w:r>
          <w:rPr>
            <w:rStyle w:val="Lienhypertexte"/>
            <w:vertAlign w:val="superscript"/>
          </w:rPr>
          <w:t xml:space="preserve">208</w:t>
        </w:r>
      </w:hyperlink>
    </w:p>
    <w:p>
      <w:pPr>
        <w:numPr>
          <w:ilvl w:val="0"/>
          <w:numId w:val="1355"/>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208</w:t>
        </w:r>
      </w:hyperlink>
    </w:p>
    <w:p>
      <w:pPr>
        <w:numPr>
          <w:ilvl w:val="0"/>
          <w:numId w:val="1355"/>
        </w:numPr>
      </w:pPr>
      <w:r>
        <w:t xml:space="preserve">Prefira palhetas de cor adaptadas para daltônicos.</w:t>
      </w:r>
      <w:hyperlink w:anchor="ref-Weissgerber2019">
        <w:r>
          <w:rPr>
            <w:rStyle w:val="Lienhypertexte"/>
            <w:vertAlign w:val="superscript"/>
          </w:rPr>
          <w:t xml:space="preserve">208</w:t>
        </w:r>
      </w:hyperlink>
    </w:p>
    <w:p>
      <w:pPr>
        <w:numPr>
          <w:ilvl w:val="0"/>
          <w:numId w:val="1355"/>
        </w:numPr>
      </w:pPr>
      <w:r>
        <w:t xml:space="preserve">Uma boa legenda torna a figura autossuficiente: descreva amostra (n), geometrias, métricas de incerteza, escalas/unidades e mensagem principal. Se houver modelo, indique fórmula/ajustes em nota.</w:t>
      </w:r>
      <w:hyperlink w:anchor="ref-midway2020">
        <w:r>
          <w:rPr>
            <w:rStyle w:val="Lienhypertexte"/>
            <w:vertAlign w:val="superscript"/>
          </w:rPr>
          <w:t xml:space="preserve">221</w:t>
        </w:r>
      </w:hyperlink>
    </w:p>
    <w:p>
      <w:pPr>
        <w:numPr>
          <w:ilvl w:val="0"/>
          <w:numId w:val="1355"/>
        </w:numPr>
      </w:pPr>
      <w:r>
        <w:t xml:space="preserve">Evite gráficos de barras com médias para variáveis contínuas; prefira pontos/box/violino e, em amostras pequenas, exiba todos os dados.</w:t>
      </w:r>
      <w:hyperlink w:anchor="ref-Weissgerber2019">
        <w:r>
          <w:rPr>
            <w:rStyle w:val="Lienhypertexte"/>
            <w:vertAlign w:val="superscript"/>
          </w:rPr>
          <w:t xml:space="preserve">208</w:t>
        </w:r>
      </w:hyperlink>
    </w:p>
    <w:p>
      <w:pPr>
        <w:numPr>
          <w:ilvl w:val="0"/>
          <w:numId w:val="1355"/>
        </w:numPr>
      </w:pPr>
      <w:r>
        <w:t xml:space="preserve">Antes de finalizar um gráfico, faça as seguintes perguntas: (1) Mensagem está explícita? (2) Geometria adequada e dados visíveis? (3) Incerteza correta e rotulada? (4) Cores informativas e acessíveis? (5) Escalas comparáveis (se facetou)? (6) Legenda/caption autossuficiente? (7) Diferença clara entre dados e modelos? (8) Arquivo exportado na resolução/tamanho exigidos?</w:t>
      </w:r>
      <w:hyperlink w:anchor="ref-midway2020">
        <w:r>
          <w:rPr>
            <w:rStyle w:val="Lienhypertexte"/>
            <w:vertAlign w:val="superscript"/>
          </w:rPr>
          <w:t xml:space="preserve">221</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226</w:t>
        </w:r>
      </w:hyperlink>
      <w:r>
        <w:t xml:space="preserve"> </w:t>
      </w:r>
      <w:r>
        <w:t xml:space="preserve">fornece palhetas de cores tais como</w:t>
      </w:r>
      <w:r>
        <w:t xml:space="preserve"> </w:t>
      </w:r>
      <w:hyperlink r:id="rId540">
        <w:r>
          <w:rPr>
            <w:rStyle w:val="Lienhypertexte"/>
            <w:i/>
            <w:iCs/>
          </w:rPr>
          <w:t xml:space="preserve">pal_lancet</w:t>
        </w:r>
      </w:hyperlink>
      <w:r>
        <w:t xml:space="preserve">,</w:t>
      </w:r>
      <w:r>
        <w:t xml:space="preserve"> </w:t>
      </w:r>
      <w:hyperlink r:id="rId541">
        <w:r>
          <w:rPr>
            <w:rStyle w:val="Lienhypertexte"/>
            <w:i/>
            <w:iCs/>
          </w:rPr>
          <w:t xml:space="preserve">pal_nejm</w:t>
        </w:r>
      </w:hyperlink>
      <w:r>
        <w:t xml:space="preserve"> </w:t>
      </w:r>
      <w:r>
        <w:t xml:space="preserve">e</w:t>
      </w:r>
      <w:r>
        <w:t xml:space="preserve"> </w:t>
      </w:r>
      <w:hyperlink r:id="rId542">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172</w:t>
        </w:r>
      </w:hyperlink>
      <w:r>
        <w:t xml:space="preserve"> </w:t>
      </w:r>
      <w:r>
        <w:t xml:space="preserve">fornece a função</w:t>
      </w:r>
      <w:r>
        <w:t xml:space="preserve"> </w:t>
      </w:r>
      <w:hyperlink r:id="rId543">
        <w:r>
          <w:rPr>
            <w:rStyle w:val="Lienhypertexte"/>
            <w:i/>
            <w:iCs/>
          </w:rPr>
          <w:t xml:space="preserve">dev.new</w:t>
        </w:r>
      </w:hyperlink>
      <w:r>
        <w:t xml:space="preserve"> </w:t>
      </w:r>
      <w:r>
        <w:t xml:space="preserve">para controlar diversos aspectos do gráfico, tais como tamanho e resolução.</w:t>
      </w:r>
    </w:p>
    <w:p>
      <w:pPr>
        <w:pStyle w:val="Corpsdetexte"/>
      </w:pPr>
    </w:p>
    <w:p>
      <w:pPr>
        <w:pStyle w:val="Corpsdetexte"/>
      </w:pPr>
      <w:r>
        <w:t xml:space="preserve">O pacote</w:t>
      </w:r>
      <w:r>
        <w:t xml:space="preserve"> </w:t>
      </w:r>
      <w:r>
        <w:rPr>
          <w:i/>
          <w:iCs/>
        </w:rPr>
        <w:t xml:space="preserve">tiff</w:t>
      </w:r>
      <w:hyperlink w:anchor="ref-tiff">
        <w:r>
          <w:rPr>
            <w:rStyle w:val="Lienhypertexte"/>
            <w:vertAlign w:val="superscript"/>
          </w:rPr>
          <w:t xml:space="preserve">227</w:t>
        </w:r>
      </w:hyperlink>
      <w:r>
        <w:t xml:space="preserve"> </w:t>
      </w:r>
      <w:r>
        <w:t xml:space="preserve">fornece a função</w:t>
      </w:r>
      <w:r>
        <w:t xml:space="preserve"> </w:t>
      </w:r>
      <w:hyperlink r:id="rId544">
        <w:r>
          <w:rPr>
            <w:rStyle w:val="Lienhypertexte"/>
            <w:i/>
            <w:iCs/>
          </w:rPr>
          <w:t xml:space="preserve">writeTIFF</w:t>
        </w:r>
      </w:hyperlink>
      <w:r>
        <w:t xml:space="preserve"> </w:t>
      </w:r>
      <w:r>
        <w:t xml:space="preserve">para exportar gráficos em formato TIFF.</w:t>
      </w:r>
    </w:p>
    <w:p>
      <w:pPr>
        <w:pStyle w:val="Corpsdetexte"/>
      </w:pPr>
    </w:p>
    <w:bookmarkEnd w:id="545"/>
    <w:bookmarkEnd w:id="546"/>
    <w:bookmarkStart w:id="552" w:name="gráficos-dinâmicos"/>
    <w:p>
      <w:pPr>
        <w:pStyle w:val="Titre2"/>
      </w:pPr>
      <w:r>
        <w:t xml:space="preserve">Gráficos dinâmicos</w:t>
      </w:r>
    </w:p>
    <w:p>
      <w:pPr>
        <w:pStyle w:val="FirstParagraph"/>
      </w:pPr>
    </w:p>
    <w:bookmarkStart w:id="547" w:name="o-que-são-visualizações-dinâmicas"/>
    <w:p>
      <w:pPr>
        <w:pStyle w:val="Titre3"/>
      </w:pPr>
      <w:r>
        <w:t xml:space="preserve">O que são visualizações dinâmicas?</w:t>
      </w:r>
    </w:p>
    <w:p>
      <w:pPr>
        <w:pStyle w:val="Compact"/>
        <w:numPr>
          <w:ilvl w:val="0"/>
          <w:numId w:val="1356"/>
        </w:numPr>
      </w:pPr>
      <w:r>
        <w:t xml:space="preserve">Visualizações dinâmicas combinam interatividade (exploração ativa pelo leitor) e animação (mudanças ao longo do tempo/iterações) para empacotar informação rica em exibições simples, tornando comunicação e exploração mais transparentes.</w:t>
      </w:r>
      <w:hyperlink w:anchor="ref-wiebels2023">
        <w:r>
          <w:rPr>
            <w:rStyle w:val="Lienhypertexte"/>
            <w:vertAlign w:val="superscript"/>
          </w:rPr>
          <w:t xml:space="preserve">228</w:t>
        </w:r>
      </w:hyperlink>
    </w:p>
    <w:p>
      <w:pPr>
        <w:pStyle w:val="FirstParagraph"/>
      </w:pPr>
    </w:p>
    <w:bookmarkEnd w:id="547"/>
    <w:bookmarkStart w:id="549" w:name="quando-preferir-interatividade"/>
    <w:p>
      <w:pPr>
        <w:pStyle w:val="Titre3"/>
      </w:pPr>
      <w:r>
        <w:t xml:space="preserve">Quando preferir interatividade?</w:t>
      </w:r>
    </w:p>
    <w:p>
      <w:pPr>
        <w:pStyle w:val="Compact"/>
        <w:numPr>
          <w:ilvl w:val="0"/>
          <w:numId w:val="1357"/>
        </w:numPr>
      </w:pPr>
      <w:r>
        <w:t xml:space="preserve">Durante exploração de dados em equipe: destacar pontos/linhas por participante, filtrar subconjuntos e inspecionar impactos de escolhas analíticas (p.ex., outliers) sem gerar múltiplas figuras novas.</w:t>
      </w:r>
      <w:hyperlink w:anchor="ref-wiebels2023">
        <w:r>
          <w:rPr>
            <w:rStyle w:val="Lienhypertexte"/>
            <w:vertAlign w:val="superscript"/>
          </w:rPr>
          <w:t xml:space="preserve">228</w:t>
        </w:r>
      </w:hyperlink>
    </w:p>
    <w:p>
      <w:pPr>
        <w:pStyle w:val="FirstParagraph"/>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39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7858eb2-370f-46c4-a29c-611055260eae" w:name="grafico-interativ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7858eb2-370f-46c4-a29c-611055260eae"/>
      <w:r>
        <w:rPr>
          <w:rFonts/>
          <w:b w:val="true"/>
          <w:strike w:val="false"/>
        </w:rPr>
        <w:t xml:space="preserve">: </w:t>
      </w:r>
      <w:r>
        <w:t xml:space="preserve">Exemplo de gráfico interativo com Plotly.</w:t>
      </w:r>
    </w:p>
    <w:p>
      <w:pPr>
        <w:pStyle w:val="Corpsdetexte"/>
      </w:pPr>
    </w:p>
    <w:p>
      <w:pPr>
        <w:pStyle w:val="Corpsdetexte"/>
      </w:pPr>
      <w:r>
        <w:t xml:space="preserve">O pacote</w:t>
      </w:r>
      <w:r>
        <w:t xml:space="preserve"> </w:t>
      </w:r>
      <w:r>
        <w:rPr>
          <w:i/>
          <w:iCs/>
        </w:rPr>
        <w:t xml:space="preserve">plotly</w:t>
      </w:r>
      <w:hyperlink w:anchor="ref-plotly">
        <w:r>
          <w:rPr>
            <w:rStyle w:val="Lienhypertexte"/>
            <w:vertAlign w:val="superscript"/>
          </w:rPr>
          <w:t xml:space="preserve">224</w:t>
        </w:r>
      </w:hyperlink>
      <w:r>
        <w:t xml:space="preserve"> </w:t>
      </w:r>
      <w:r>
        <w:t xml:space="preserve">fornece a função</w:t>
      </w:r>
      <w:r>
        <w:t xml:space="preserve"> </w:t>
      </w:r>
      <w:hyperlink r:id="rId548">
        <w:r>
          <w:rPr>
            <w:rStyle w:val="Lienhypertexte"/>
            <w:i/>
            <w:iCs/>
          </w:rPr>
          <w:t xml:space="preserve">plot_ly</w:t>
        </w:r>
      </w:hyperlink>
      <w:r>
        <w:t xml:space="preserve"> </w:t>
      </w:r>
      <w:r>
        <w:t xml:space="preserve">para gerar gráficos interativos.</w:t>
      </w:r>
    </w:p>
    <w:p>
      <w:pPr>
        <w:pStyle w:val="Corpsdetexte"/>
      </w:pPr>
    </w:p>
    <w:bookmarkEnd w:id="549"/>
    <w:bookmarkStart w:id="551" w:name="quando-preferir-animação"/>
    <w:p>
      <w:pPr>
        <w:pStyle w:val="Titre3"/>
      </w:pPr>
      <w:r>
        <w:t xml:space="preserve">Quando preferir animação?</w:t>
      </w:r>
    </w:p>
    <w:p>
      <w:pPr>
        <w:pStyle w:val="Compact"/>
        <w:numPr>
          <w:ilvl w:val="0"/>
          <w:numId w:val="1358"/>
        </w:numPr>
      </w:pPr>
      <w:r>
        <w:t xml:space="preserve">Em apresentações e para ilustrar variação ao longo de tempo/condição/algoritmo, evitando painéis 3D ou facets excessivos. A animação guia a atenção e revela mudanças de forma passiva e fluida.</w:t>
      </w:r>
      <w:hyperlink w:anchor="ref-wiebels2023">
        <w:r>
          <w:rPr>
            <w:rStyle w:val="Lienhypertexte"/>
            <w:vertAlign w:val="superscript"/>
          </w:rPr>
          <w:t xml:space="preserve">228</w:t>
        </w:r>
      </w:hyperlink>
    </w:p>
    <w:p>
      <w:pPr>
        <w:pStyle w:val="FirstParagraph"/>
      </w:pPr>
    </w:p>
    <w:p>
      <w:pPr>
        <w:pStyle w:val="Corpsdetexte"/>
      </w:pPr>
    </w:p>
    <w:p>
      <w:pPr>
        <w:pStyle w:val="Corpsdetexte"/>
      </w:pPr>
      <w:r>
        <w:t xml:space="preserve">O pacote</w:t>
      </w:r>
      <w:r>
        <w:t xml:space="preserve"> </w:t>
      </w:r>
      <w:r>
        <w:rPr>
          <w:i/>
          <w:iCs/>
        </w:rPr>
        <w:t xml:space="preserve">gganimate</w:t>
      </w:r>
      <w:hyperlink w:anchor="ref-gganimate">
        <w:r>
          <w:rPr>
            <w:rStyle w:val="Lienhypertexte"/>
            <w:vertAlign w:val="superscript"/>
          </w:rPr>
          <w:t xml:space="preserve">229</w:t>
        </w:r>
      </w:hyperlink>
      <w:r>
        <w:t xml:space="preserve"> </w:t>
      </w:r>
      <w:r>
        <w:t xml:space="preserve">fornece a função</w:t>
      </w:r>
      <w:r>
        <w:t xml:space="preserve"> </w:t>
      </w:r>
      <w:hyperlink r:id="rId550">
        <w:r>
          <w:rPr>
            <w:rStyle w:val="Lienhypertexte"/>
            <w:i/>
            <w:iCs/>
          </w:rPr>
          <w:t xml:space="preserve">transition_states</w:t>
        </w:r>
      </w:hyperlink>
      <w:r>
        <w:t xml:space="preserve"> </w:t>
      </w:r>
      <w:r>
        <w:t xml:space="preserve">para criar gráficos animados a partir de gráficos estáticos do</w:t>
      </w:r>
      <w:r>
        <w:t xml:space="preserve"> </w:t>
      </w:r>
      <w:r>
        <w:rPr>
          <w:i/>
          <w:iCs/>
        </w:rPr>
        <w:t xml:space="preserve">ggplot2</w:t>
      </w:r>
      <w:hyperlink w:anchor="ref-ggplot2">
        <w:r>
          <w:rPr>
            <w:rStyle w:val="Lienhypertexte"/>
            <w:vertAlign w:val="superscript"/>
          </w:rPr>
          <w:t xml:space="preserve">173</w:t>
        </w:r>
      </w:hyperlink>
      <w:r>
        <w:t xml:space="preserve">.</w:t>
      </w:r>
    </w:p>
    <w:p>
      <w:pPr>
        <w:pStyle w:val="Corpsdetexte"/>
      </w:pPr>
    </w:p>
    <w:p>
      <w:pPr>
        <w:pStyle w:val="Corpsdetexte"/>
      </w:pPr>
    </w:p>
    <w:p>
      <w:r>
        <w:br w:type="page"/>
      </w:r>
    </w:p>
    <w:bookmarkEnd w:id="551"/>
    <w:bookmarkEnd w:id="552"/>
    <w:bookmarkEnd w:id="553"/>
    <w:bookmarkStart w:id="585" w:name="analise-robusta"/>
    <w:p>
      <w:pPr>
        <w:pStyle w:val="Titre1"/>
      </w:pPr>
      <w:r>
        <w:rPr>
          <w:b/>
          <w:bCs/>
        </w:rPr>
        <w:t xml:space="preserve">Análise robusta</w:t>
      </w:r>
    </w:p>
    <w:p>
      <w:pPr>
        <w:pStyle w:val="FirstParagraph"/>
      </w:pPr>
    </w:p>
    <w:bookmarkStart w:id="558" w:name="raciocínio-inferencial-robusto"/>
    <w:p>
      <w:pPr>
        <w:pStyle w:val="Titre2"/>
      </w:pPr>
      <w:r>
        <w:t xml:space="preserve">Raciocínio inferencial robusto</w:t>
      </w:r>
    </w:p>
    <w:p>
      <w:pPr>
        <w:pStyle w:val="FirstParagraph"/>
      </w:pPr>
    </w:p>
    <w:bookmarkStart w:id="554" w:name="o-que-é-análise-robusta"/>
    <w:p>
      <w:pPr>
        <w:pStyle w:val="Titre3"/>
      </w:pPr>
      <w:r>
        <w:t xml:space="preserve">O que é análise robusta?</w:t>
      </w:r>
    </w:p>
    <w:p>
      <w:pPr>
        <w:pStyle w:val="Compact"/>
        <w:numPr>
          <w:ilvl w:val="0"/>
          <w:numId w:val="1359"/>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230</w:t>
        </w:r>
      </w:hyperlink>
    </w:p>
    <w:p>
      <w:pPr>
        <w:pStyle w:val="FirstParagraph"/>
      </w:pPr>
    </w:p>
    <w:bookmarkEnd w:id="554"/>
    <w:bookmarkStart w:id="555" w:name="por-que-usar-análise-robusta"/>
    <w:p>
      <w:pPr>
        <w:pStyle w:val="Titre3"/>
      </w:pPr>
      <w:r>
        <w:t xml:space="preserve">Por que usar análise robusta?</w:t>
      </w:r>
    </w:p>
    <w:p>
      <w:pPr>
        <w:numPr>
          <w:ilvl w:val="0"/>
          <w:numId w:val="1360"/>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230</w:t>
        </w:r>
      </w:hyperlink>
    </w:p>
    <w:p>
      <w:pPr>
        <w:numPr>
          <w:ilvl w:val="0"/>
          <w:numId w:val="1360"/>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230</w:t>
        </w:r>
      </w:hyperlink>
    </w:p>
    <w:p>
      <w:pPr>
        <w:numPr>
          <w:ilvl w:val="0"/>
          <w:numId w:val="1360"/>
        </w:numPr>
      </w:pPr>
      <w:r>
        <w:t xml:space="preserve">Métodos estatísticos robustos oferecem uma solução mais segura e eficaz, lidando melhor com dados não ideais.</w:t>
      </w:r>
      <w:hyperlink w:anchor="ref-WRS2">
        <w:r>
          <w:rPr>
            <w:rStyle w:val="Lienhypertexte"/>
            <w:vertAlign w:val="superscript"/>
          </w:rPr>
          <w:t xml:space="preserve">230</w:t>
        </w:r>
      </w:hyperlink>
    </w:p>
    <w:p>
      <w:pPr>
        <w:pStyle w:val="FirstParagraph"/>
      </w:pPr>
    </w:p>
    <w:bookmarkEnd w:id="555"/>
    <w:bookmarkStart w:id="556" w:name="quando-usar-análise-robusta"/>
    <w:p>
      <w:pPr>
        <w:pStyle w:val="Titre3"/>
      </w:pPr>
      <w:r>
        <w:t xml:space="preserve">Quando usar análise robusta?</w:t>
      </w:r>
    </w:p>
    <w:p>
      <w:pPr>
        <w:pStyle w:val="FirstParagraph"/>
      </w:pPr>
    </w:p>
    <w:p>
      <w:pPr>
        <w:numPr>
          <w:ilvl w:val="0"/>
          <w:numId w:val="1361"/>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230</w:t>
        </w:r>
      </w:hyperlink>
    </w:p>
    <w:p>
      <w:pPr>
        <w:numPr>
          <w:ilvl w:val="0"/>
          <w:numId w:val="1361"/>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56"/>
    <w:bookmarkStart w:id="557" w:name="por-que-métodos-robustos-são-preferíveis"/>
    <w:p>
      <w:pPr>
        <w:pStyle w:val="Titre3"/>
      </w:pPr>
      <w:r>
        <w:t xml:space="preserve">Por que métodos robustos são preferíveis?</w:t>
      </w:r>
    </w:p>
    <w:p>
      <w:pPr>
        <w:numPr>
          <w:ilvl w:val="0"/>
          <w:numId w:val="1362"/>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190</w:t>
        </w:r>
      </w:hyperlink>
    </w:p>
    <w:p>
      <w:pPr>
        <w:numPr>
          <w:ilvl w:val="0"/>
          <w:numId w:val="1362"/>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190</w:t>
        </w:r>
      </w:hyperlink>
    </w:p>
    <w:p>
      <w:pPr>
        <w:pStyle w:val="FirstParagraph"/>
      </w:pPr>
    </w:p>
    <w:bookmarkEnd w:id="557"/>
    <w:bookmarkEnd w:id="558"/>
    <w:bookmarkStart w:id="570" w:name="valores-discrepantes"/>
    <w:p>
      <w:pPr>
        <w:pStyle w:val="Titre2"/>
      </w:pPr>
      <w:r>
        <w:t xml:space="preserve">Valores discrepantes</w:t>
      </w:r>
    </w:p>
    <w:p>
      <w:pPr>
        <w:pStyle w:val="FirstParagraph"/>
      </w:pPr>
    </w:p>
    <w:bookmarkStart w:id="559" w:name="o-que-são-valores-discrepantes-outliers"/>
    <w:p>
      <w:pPr>
        <w:pStyle w:val="Titre3"/>
      </w:pPr>
      <w:r>
        <w:t xml:space="preserve">O que são valores discrepantes (</w:t>
      </w:r>
      <w:r>
        <w:rPr>
          <w:i/>
          <w:iCs/>
        </w:rPr>
        <w:t xml:space="preserve">outliers</w:t>
      </w:r>
      <w:r>
        <w:t xml:space="preserve">)?</w:t>
      </w:r>
    </w:p>
    <w:p>
      <w:pPr>
        <w:numPr>
          <w:ilvl w:val="0"/>
          <w:numId w:val="1363"/>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195</w:t>
        </w:r>
      </w:hyperlink>
    </w:p>
    <w:p>
      <w:pPr>
        <w:numPr>
          <w:ilvl w:val="0"/>
          <w:numId w:val="1363"/>
        </w:numPr>
      </w:pPr>
      <w:r>
        <w:t xml:space="preserve">Um valor discrepante é uma observação incomum que exerce influência indevida em uma análise.</w:t>
      </w:r>
      <w:hyperlink w:anchor="ref-zuur2009">
        <w:r>
          <w:rPr>
            <w:rStyle w:val="Lienhypertexte"/>
            <w:vertAlign w:val="superscript"/>
          </w:rPr>
          <w:t xml:space="preserve">195</w:t>
        </w:r>
      </w:hyperlink>
    </w:p>
    <w:p>
      <w:pPr>
        <w:numPr>
          <w:ilvl w:val="0"/>
          <w:numId w:val="1363"/>
        </w:numPr>
      </w:pPr>
      <w:r>
        <w:t xml:space="preserve">Valores discrepantes são dados com valores altos de resíduos.</w:t>
      </w:r>
      <w:hyperlink w:anchor="ref-leys2019">
        <w:r>
          <w:rPr>
            <w:rStyle w:val="Lienhypertexte"/>
            <w:vertAlign w:val="superscript"/>
          </w:rPr>
          <w:t xml:space="preserve">188</w:t>
        </w:r>
      </w:hyperlink>
    </w:p>
    <w:p>
      <w:pPr>
        <w:numPr>
          <w:ilvl w:val="0"/>
          <w:numId w:val="1363"/>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63"/>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39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912e439-14a5-4d23-a820-4f255e24fb4a" w:name="regressao-linear-discrepa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912e439-14a5-4d23-a820-4f255e24fb4a"/>
      <w:r>
        <w:rPr>
          <w:rFonts/>
          <w:b w:val="true"/>
          <w:strike w:val="false"/>
        </w:rPr>
        <w:t xml:space="preserve">: </w:t>
      </w:r>
      <w:r>
        <w:t xml:space="preserve">Regressão linear com valores discrepantes</w:t>
      </w:r>
    </w:p>
    <w:p>
      <w:pPr>
        <w:pStyle w:val="Corpsdetexte"/>
      </w:pPr>
    </w:p>
    <w:bookmarkEnd w:id="559"/>
    <w:bookmarkStart w:id="560" w:name="Xddbd9af31537d70e182a6c8415dd8b1cd937826"/>
    <w:p>
      <w:pPr>
        <w:pStyle w:val="Titre3"/>
      </w:pPr>
      <w:r>
        <w:t xml:space="preserve">Quais são os tipos de valores discrepantes?</w:t>
      </w:r>
    </w:p>
    <w:p>
      <w:pPr>
        <w:numPr>
          <w:ilvl w:val="0"/>
          <w:numId w:val="1364"/>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188</w:t>
        </w:r>
      </w:hyperlink>
    </w:p>
    <w:p>
      <w:pPr>
        <w:numPr>
          <w:ilvl w:val="0"/>
          <w:numId w:val="1364"/>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188</w:t>
        </w:r>
      </w:hyperlink>
    </w:p>
    <w:p>
      <w:pPr>
        <w:numPr>
          <w:ilvl w:val="0"/>
          <w:numId w:val="1364"/>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188</w:t>
        </w:r>
      </w:hyperlink>
    </w:p>
    <w:p>
      <w:pPr>
        <w:numPr>
          <w:ilvl w:val="0"/>
          <w:numId w:val="1364"/>
        </w:numPr>
      </w:pPr>
      <w:r>
        <w:t xml:space="preserve">Os valores discrepantes aleatórios são observações que resultam por acaso, sem qualquer padrão ou tendência conhecida.</w:t>
      </w:r>
      <w:hyperlink w:anchor="ref-leys2019">
        <w:r>
          <w:rPr>
            <w:rStyle w:val="Lienhypertexte"/>
            <w:vertAlign w:val="superscript"/>
          </w:rPr>
          <w:t xml:space="preserve">188</w:t>
        </w:r>
      </w:hyperlink>
    </w:p>
    <w:p>
      <w:pPr>
        <w:numPr>
          <w:ilvl w:val="0"/>
          <w:numId w:val="1364"/>
        </w:numPr>
      </w:pPr>
      <w:r>
        <w:t xml:space="preserve">Valores discrepantes podem ser univariados ou multivariados.</w:t>
      </w:r>
      <w:hyperlink w:anchor="ref-leys2019">
        <w:r>
          <w:rPr>
            <w:rStyle w:val="Lienhypertexte"/>
            <w:vertAlign w:val="superscript"/>
          </w:rPr>
          <w:t xml:space="preserve">188</w:t>
        </w:r>
      </w:hyperlink>
    </w:p>
    <w:p>
      <w:pPr>
        <w:pStyle w:val="FirstParagraph"/>
      </w:pPr>
    </w:p>
    <w:bookmarkEnd w:id="560"/>
    <w:bookmarkStart w:id="561" w:name="Xc0f6d8e97a887581b84a3a50df8f661edf4984a"/>
    <w:p>
      <w:pPr>
        <w:pStyle w:val="Titre3"/>
      </w:pPr>
      <w:r>
        <w:t xml:space="preserve">Por que é importante avaliar valores discrepantes?</w:t>
      </w:r>
    </w:p>
    <w:p>
      <w:pPr>
        <w:numPr>
          <w:ilvl w:val="0"/>
          <w:numId w:val="1365"/>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188</w:t>
        </w:r>
      </w:hyperlink>
    </w:p>
    <w:p>
      <w:pPr>
        <w:numPr>
          <w:ilvl w:val="0"/>
          <w:numId w:val="1365"/>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188</w:t>
        </w:r>
      </w:hyperlink>
    </w:p>
    <w:p>
      <w:pPr>
        <w:numPr>
          <w:ilvl w:val="0"/>
          <w:numId w:val="1365"/>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188</w:t>
        </w:r>
      </w:hyperlink>
    </w:p>
    <w:p>
      <w:pPr>
        <w:pStyle w:val="FirstParagraph"/>
      </w:pPr>
    </w:p>
    <w:bookmarkEnd w:id="561"/>
    <w:bookmarkStart w:id="562" w:name="como-detectar-valores-discrepantes"/>
    <w:p>
      <w:pPr>
        <w:pStyle w:val="Titre3"/>
      </w:pPr>
      <w:r>
        <w:t xml:space="preserve">Como detectar valores discrepantes?</w:t>
      </w:r>
    </w:p>
    <w:p>
      <w:pPr>
        <w:numPr>
          <w:ilvl w:val="0"/>
          <w:numId w:val="1366"/>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188</w:t>
        </w:r>
      </w:hyperlink>
    </w:p>
    <w:p>
      <w:pPr>
        <w:numPr>
          <w:ilvl w:val="0"/>
          <w:numId w:val="1366"/>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188</w:t>
        </w:r>
      </w:hyperlink>
    </w:p>
    <w:p>
      <w:pPr>
        <w:numPr>
          <w:ilvl w:val="0"/>
          <w:numId w:val="1366"/>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188</w:t>
        </w:r>
      </w:hyperlink>
    </w:p>
    <w:p>
      <w:pPr>
        <w:numPr>
          <w:ilvl w:val="0"/>
          <w:numId w:val="1366"/>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188</w:t>
        </w:r>
      </w:hyperlink>
    </w:p>
    <w:p>
      <w:pPr>
        <w:pStyle w:val="FirstParagraph"/>
      </w:pPr>
    </w:p>
    <w:bookmarkEnd w:id="562"/>
    <w:bookmarkStart w:id="563" w:name="Xa10de33a7f07d678721dff501012c739d7ae911"/>
    <w:p>
      <w:pPr>
        <w:pStyle w:val="Titre3"/>
      </w:pPr>
      <w:r>
        <w:t xml:space="preserve">Quais são os métodos para detectar valores discrepantes?</w:t>
      </w:r>
    </w:p>
    <w:p>
      <w:pPr>
        <w:numPr>
          <w:ilvl w:val="0"/>
          <w:numId w:val="1367"/>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188</w:t>
        </w:r>
      </w:hyperlink>
    </w:p>
    <w:p>
      <w:pPr>
        <w:numPr>
          <w:ilvl w:val="0"/>
          <w:numId w:val="1367"/>
        </w:numPr>
      </w:pPr>
      <w:r>
        <w:t xml:space="preserve">Para detectar</w:t>
      </w:r>
      <w:r>
        <w:t xml:space="preserve"> </w:t>
      </w:r>
      <w:r>
        <w:rPr>
          <w:i/>
          <w:iCs/>
        </w:rPr>
        <w:t xml:space="preserve">outliers</w:t>
      </w:r>
      <w:r>
        <w:t xml:space="preserve"> </w:t>
      </w:r>
      <w:r>
        <w:t xml:space="preserve">univariados, recomenda-se o uso da Mediana da Desviação Absoluta (</w:t>
      </w:r>
      <w:r>
        <w:rPr>
          <w:i/>
          <w:iCs/>
        </w:rPr>
        <w:t xml:space="preserve">Median Absolute Deviation</w:t>
      </w:r>
      <w:r>
        <w:t xml:space="preserve">, MAD), calculado a partir de um intervalo em torno da mediana, multiplicado por uma constante (valor padrão: 1,4826).</w:t>
      </w:r>
      <w:hyperlink w:anchor="ref-leys2019">
        <w:r>
          <w:rPr>
            <w:rStyle w:val="Lienhypertexte"/>
            <w:vertAlign w:val="superscript"/>
          </w:rPr>
          <w:t xml:space="preserve">188</w:t>
        </w:r>
      </w:hyperlink>
      <w:r>
        <w:rPr>
          <w:vertAlign w:val="superscript"/>
        </w:rPr>
        <w:t xml:space="preserve">,</w:t>
      </w:r>
      <w:hyperlink w:anchor="ref-leys2013">
        <w:r>
          <w:rPr>
            <w:rStyle w:val="Lienhypertexte"/>
            <w:vertAlign w:val="superscript"/>
          </w:rPr>
          <w:t xml:space="preserve">231</w:t>
        </w:r>
      </w:hyperlink>
    </w:p>
    <w:p>
      <w:pPr>
        <w:numPr>
          <w:ilvl w:val="0"/>
          <w:numId w:val="1367"/>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188</w:t>
        </w:r>
      </w:hyperlink>
    </w:p>
    <w:p>
      <w:pPr>
        <w:numPr>
          <w:ilvl w:val="0"/>
          <w:numId w:val="1367"/>
        </w:numPr>
      </w:pPr>
      <w:r>
        <w:t xml:space="preserve">Para detectar</w:t>
      </w:r>
      <w:r>
        <w:t xml:space="preserve"> </w:t>
      </w:r>
      <w:r>
        <w:rPr>
          <w:i/>
          <w:iCs/>
        </w:rPr>
        <w:t xml:space="preserve">outliers</w:t>
      </w:r>
      <w:r>
        <w:t xml:space="preserve"> </w:t>
      </w:r>
      <w:r>
        <w:t xml:space="preserve">multivariados, recomenda-se o Determinante de Mínima Covariância (</w:t>
      </w:r>
      <w:r>
        <w:rPr>
          <w:i/>
          <w:iCs/>
        </w:rPr>
        <w:t xml:space="preserve">Minimum Covariance Determinant</w:t>
      </w:r>
      <w:r>
        <w:t xml:space="preserve">, MCD), pois possui o maior ponto de quebra possível e utiliza a mediana, que é o indicador mais robusto em presença de</w:t>
      </w:r>
      <w:r>
        <w:t xml:space="preserve"> </w:t>
      </w:r>
      <w:r>
        <w:rPr>
          <w:i/>
          <w:iCs/>
        </w:rPr>
        <w:t xml:space="preserve">outliers</w:t>
      </w:r>
      <w:r>
        <w:t xml:space="preserve">.</w:t>
      </w:r>
      <w:hyperlink w:anchor="ref-leys2019">
        <w:r>
          <w:rPr>
            <w:rStyle w:val="Lienhypertexte"/>
            <w:vertAlign w:val="superscript"/>
          </w:rPr>
          <w:t xml:space="preserve">188</w:t>
        </w:r>
      </w:hyperlink>
      <w:r>
        <w:rPr>
          <w:vertAlign w:val="superscript"/>
        </w:rPr>
        <w:t xml:space="preserve">,</w:t>
      </w:r>
      <w:hyperlink w:anchor="ref-leys2018">
        <w:r>
          <w:rPr>
            <w:rStyle w:val="Lienhypertexte"/>
            <w:vertAlign w:val="superscript"/>
          </w:rPr>
          <w:t xml:space="preserve">232</w:t>
        </w:r>
      </w:hyperlink>
    </w:p>
    <w:p>
      <w:pPr>
        <w:pStyle w:val="FirstParagraph"/>
      </w:pPr>
    </w:p>
    <w:bookmarkEnd w:id="563"/>
    <w:bookmarkStart w:id="564" w:name="X253a045046b1b60736d8113561518cfa53b999f"/>
    <w:p>
      <w:pPr>
        <w:pStyle w:val="Titre3"/>
      </w:pPr>
      <w:r>
        <w:t xml:space="preserve">Quais testes são apropriados para detectar valores discrepantes?</w:t>
      </w:r>
    </w:p>
    <w:p>
      <w:pPr>
        <w:numPr>
          <w:ilvl w:val="0"/>
          <w:numId w:val="1368"/>
        </w:numPr>
      </w:pPr>
      <w:r>
        <w:t xml:space="preserve">A escolha do método de detecção depende da natureza do outlier, se univariado ou multivariado.</w:t>
      </w:r>
      <w:hyperlink w:anchor="ref-daszykowski2007">
        <w:r>
          <w:rPr>
            <w:rStyle w:val="Lienhypertexte"/>
            <w:vertAlign w:val="superscript"/>
          </w:rPr>
          <w:t xml:space="preserve">190</w:t>
        </w:r>
      </w:hyperlink>
    </w:p>
    <w:p>
      <w:pPr>
        <w:numPr>
          <w:ilvl w:val="0"/>
          <w:numId w:val="1368"/>
        </w:numPr>
      </w:pPr>
      <w:r>
        <w:t xml:space="preserve">Para valores univariados, podem ser usados box-plots (com pontos além de 1,5 vezes o intervalo interquartílico), z-scores clássicos (</w:t>
      </w:r>
      <m:oMath>
        <m:d>
          <m:dPr>
            <m:begChr m:val="|"/>
            <m:sepChr m:val=""/>
            <m:endChr m:val="|"/>
            <m:grow/>
          </m:dPr>
          <m:e>
            <m:r>
              <m:t>z</m:t>
            </m:r>
          </m:e>
        </m:d>
        <m:r>
          <m:rPr>
            <m:sty m:val="p"/>
          </m:rPr>
          <m:t>&gt;</m:t>
        </m:r>
        <m:r>
          <m:t>2.5</m:t>
        </m:r>
      </m:oMath>
      <w:r>
        <w:t xml:space="preserve"> </w:t>
      </w:r>
      <w:r>
        <w:t xml:space="preserve">ou</w:t>
      </w:r>
      <w:r>
        <w:t xml:space="preserve"> </w:t>
      </w:r>
      <m:oMath>
        <m:d>
          <m:dPr>
            <m:begChr m:val="|"/>
            <m:sepChr m:val=""/>
            <m:end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190</w:t>
        </w:r>
      </w:hyperlink>
    </w:p>
    <w:p>
      <w:pPr>
        <w:numPr>
          <w:ilvl w:val="0"/>
          <w:numId w:val="1368"/>
        </w:numPr>
      </w:pPr>
      <w:r>
        <w:t xml:space="preserve">Para valores multivariados, recomenda-se a distância de Mahalanobis para medir o afastamento em relação ao centróide, com ajustes robustos de covariância como MCD (</w:t>
      </w:r>
      <w:r>
        <w:rPr>
          <w:i/>
          <w:iCs/>
        </w:rPr>
        <w:t xml:space="preserve">Minimum Covariance Determinant</w:t>
      </w:r>
      <w:r>
        <w:t xml:space="preserve">) ou MVE (</w:t>
      </w:r>
      <w:r>
        <w:rPr>
          <w:i/>
          <w:iCs/>
        </w:rPr>
        <w:t xml:space="preserve">Minimum Volume Ellipsoid</w:t>
      </w:r>
      <w:r>
        <w:t xml:space="preserve">).</w:t>
      </w:r>
      <w:hyperlink w:anchor="ref-daszykowski2007">
        <w:r>
          <w:rPr>
            <w:rStyle w:val="Lienhypertexte"/>
            <w:vertAlign w:val="superscript"/>
          </w:rPr>
          <w:t xml:space="preserve">190</w:t>
        </w:r>
      </w:hyperlink>
    </w:p>
    <w:p>
      <w:pPr>
        <w:numPr>
          <w:ilvl w:val="0"/>
          <w:numId w:val="1368"/>
        </w:numPr>
      </w:pPr>
      <w:r>
        <w:t xml:space="preserve">Técnicas baseadas em PCA robusta (ROBPCA, PP-PCA, SPCA, EPCA) também podem ser aplicadas para reduzir dimensionalidade e expor</w:t>
      </w:r>
      <w:r>
        <w:t xml:space="preserve"> </w:t>
      </w:r>
      <w:r>
        <w:rPr>
          <w:i/>
          <w:iCs/>
        </w:rPr>
        <w:t xml:space="preserve">outliers</w:t>
      </w:r>
      <w:r>
        <w:t xml:space="preserve"> </w:t>
      </w:r>
      <w:r>
        <w:t xml:space="preserve">mascarados.</w:t>
      </w:r>
      <w:hyperlink w:anchor="ref-daszykowski2007">
        <w:r>
          <w:rPr>
            <w:rStyle w:val="Lienhypertexte"/>
            <w:vertAlign w:val="superscript"/>
          </w:rPr>
          <w:t xml:space="preserve">190</w:t>
        </w:r>
      </w:hyperlink>
    </w:p>
    <w:p>
      <w:pPr>
        <w:numPr>
          <w:ilvl w:val="0"/>
          <w:numId w:val="1368"/>
        </w:numPr>
      </w:pPr>
      <w:r>
        <w:t xml:space="preserve">Métodos de</w:t>
      </w:r>
      <w:r>
        <w:t xml:space="preserve"> </w:t>
      </w:r>
      <w:r>
        <w:rPr>
          <w:i/>
          <w:iCs/>
        </w:rPr>
        <w:t xml:space="preserve">trimming</w:t>
      </w:r>
      <w:r>
        <w:t xml:space="preserve"> </w:t>
      </w:r>
      <w:r>
        <w:t xml:space="preserve">multivariado (MVT) podem iterativamente remover observações mais distantes, mas apresentam limitações em alta dimensionalidade.</w:t>
      </w:r>
      <w:hyperlink w:anchor="ref-daszykowski2007">
        <w:r>
          <w:rPr>
            <w:rStyle w:val="Lienhypertexte"/>
            <w:vertAlign w:val="superscript"/>
          </w:rPr>
          <w:t xml:space="preserve">190</w:t>
        </w:r>
      </w:hyperlink>
    </w:p>
    <w:p>
      <w:pPr>
        <w:numPr>
          <w:ilvl w:val="0"/>
          <w:numId w:val="1368"/>
        </w:numPr>
      </w:pPr>
      <w:r>
        <w:t xml:space="preserve">Estimadores com alto ponto de quebra, como o MCD, permitem detectar até 50% de</w:t>
      </w:r>
      <w:r>
        <w:t xml:space="preserve"> </w:t>
      </w:r>
      <w:r>
        <w:rPr>
          <w:i/>
          <w:iCs/>
        </w:rPr>
        <w:t xml:space="preserve">outliers</w:t>
      </w:r>
      <w:r>
        <w:t xml:space="preserve"> </w:t>
      </w:r>
      <w:r>
        <w:t xml:space="preserve">antes de comprometer a análise.</w:t>
      </w:r>
      <w:hyperlink w:anchor="ref-daszykowski2007">
        <w:r>
          <w:rPr>
            <w:rStyle w:val="Lienhypertexte"/>
            <w:vertAlign w:val="superscript"/>
          </w:rPr>
          <w:t xml:space="preserve">190</w:t>
        </w:r>
      </w:hyperlink>
    </w:p>
    <w:p>
      <w:pPr>
        <w:pStyle w:val="FirstParagraph"/>
      </w:pPr>
    </w:p>
    <w:bookmarkEnd w:id="564"/>
    <w:bookmarkStart w:id="565" w:name="como-manejar-os-valores-discrepantes"/>
    <w:p>
      <w:pPr>
        <w:pStyle w:val="Titre3"/>
      </w:pPr>
      <w:r>
        <w:t xml:space="preserve">Como manejar os valores discrepantes?</w:t>
      </w:r>
    </w:p>
    <w:p>
      <w:pPr>
        <w:numPr>
          <w:ilvl w:val="0"/>
          <w:numId w:val="1369"/>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w:t>
      </w:r>
      <w:r>
        <w:t xml:space="preserve"> </w:t>
      </w:r>
      <w:r>
        <w:rPr>
          <w:i/>
          <w:iCs/>
        </w:rPr>
        <w:t xml:space="preserve">outliers.</w:t>
      </w:r>
      <w:hyperlink w:anchor="ref-leys2019">
        <w:r>
          <w:rPr>
            <w:rStyle w:val="Lienhypertexte"/>
            <w:vertAlign w:val="superscript"/>
          </w:rPr>
          <w:t xml:space="preserve">188</w:t>
        </w:r>
      </w:hyperlink>
    </w:p>
    <w:p>
      <w:pPr>
        <w:numPr>
          <w:ilvl w:val="0"/>
          <w:numId w:val="1369"/>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188</w:t>
        </w:r>
      </w:hyperlink>
    </w:p>
    <w:p>
      <w:pPr>
        <w:numPr>
          <w:ilvl w:val="0"/>
          <w:numId w:val="1369"/>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188</w:t>
        </w:r>
      </w:hyperlink>
    </w:p>
    <w:p>
      <w:pPr>
        <w:numPr>
          <w:ilvl w:val="0"/>
          <w:numId w:val="1369"/>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188</w:t>
        </w:r>
      </w:hyperlink>
    </w:p>
    <w:p>
      <w:pPr>
        <w:numPr>
          <w:ilvl w:val="0"/>
          <w:numId w:val="1369"/>
        </w:numPr>
      </w:pPr>
      <w:r>
        <w:t xml:space="preserve">Erros de observação e de medição são uma justificativa válida para descartar observações discrepantes.</w:t>
      </w:r>
      <w:hyperlink w:anchor="ref-zuur2009">
        <w:r>
          <w:rPr>
            <w:rStyle w:val="Lienhypertexte"/>
            <w:vertAlign w:val="superscript"/>
          </w:rPr>
          <w:t xml:space="preserve">195</w:t>
        </w:r>
      </w:hyperlink>
    </w:p>
    <w:p>
      <w:pPr>
        <w:pStyle w:val="FirstParagraph"/>
      </w:pPr>
    </w:p>
    <w:bookmarkEnd w:id="565"/>
    <w:bookmarkStart w:id="568" w:name="X1e764ff056142715c841fb37d69d29ccf1f6fac"/>
    <w:p>
      <w:pPr>
        <w:pStyle w:val="Titre3"/>
      </w:pPr>
      <w:r>
        <w:t xml:space="preserve">Como conduzir análises com valores discrepantes?</w:t>
      </w:r>
    </w:p>
    <w:p>
      <w:pPr>
        <w:numPr>
          <w:ilvl w:val="0"/>
          <w:numId w:val="1370"/>
        </w:numPr>
      </w:pPr>
      <w:r>
        <w:t xml:space="preserve">É importante reportar se existem valores discrepantes e como foram tratados.</w:t>
      </w:r>
      <w:hyperlink w:anchor="ref-zuur2009">
        <w:r>
          <w:rPr>
            <w:rStyle w:val="Lienhypertexte"/>
            <w:vertAlign w:val="superscript"/>
          </w:rPr>
          <w:t xml:space="preserve">195</w:t>
        </w:r>
      </w:hyperlink>
    </w:p>
    <w:p>
      <w:pPr>
        <w:numPr>
          <w:ilvl w:val="0"/>
          <w:numId w:val="1370"/>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195</w:t>
        </w:r>
      </w:hyperlink>
    </w:p>
    <w:p>
      <w:pPr>
        <w:numPr>
          <w:ilvl w:val="0"/>
          <w:numId w:val="1370"/>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195</w:t>
        </w:r>
      </w:hyperlink>
    </w:p>
    <w:p>
      <w:pPr>
        <w:numPr>
          <w:ilvl w:val="0"/>
          <w:numId w:val="1370"/>
        </w:numPr>
      </w:pPr>
      <w:r>
        <w:t xml:space="preserve">Valores discrepantes podem ser recodificados usando a Winsorização,</w:t>
      </w:r>
      <w:hyperlink w:anchor="ref-Tukey1963">
        <w:r>
          <w:rPr>
            <w:rStyle w:val="Lienhypertexte"/>
            <w:vertAlign w:val="superscript"/>
          </w:rPr>
          <w:t xml:space="preserve">233</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188</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66">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234</w:t>
        </w:r>
      </w:hyperlink>
      <w:r>
        <w:t xml:space="preserve"> </w:t>
      </w:r>
      <w:r>
        <w:t xml:space="preserve">fornece a função</w:t>
      </w:r>
      <w:r>
        <w:t xml:space="preserve"> </w:t>
      </w:r>
      <w:hyperlink r:id="rId567">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68"/>
    <w:bookmarkStart w:id="569" w:name="Xe2e5a2fe345c41860c4879c4634c05ba617c3a2"/>
    <w:p>
      <w:pPr>
        <w:pStyle w:val="Titre3"/>
      </w:pPr>
      <w:r>
        <w:t xml:space="preserve">Como lidar com</w:t>
      </w:r>
      <w:r>
        <w:t xml:space="preserve"> </w:t>
      </w:r>
      <w:r>
        <w:rPr>
          <w:i/>
          <w:iCs/>
        </w:rPr>
        <w:t xml:space="preserve">outliers</w:t>
      </w:r>
      <w:r>
        <w:t xml:space="preserve"> </w:t>
      </w:r>
      <w:r>
        <w:t xml:space="preserve">na análise exploratória de dados?</w:t>
      </w:r>
    </w:p>
    <w:p>
      <w:pPr>
        <w:numPr>
          <w:ilvl w:val="0"/>
          <w:numId w:val="1371"/>
        </w:numPr>
      </w:pPr>
      <w:r>
        <w:t xml:space="preserve">Após a detecção, três estratégias principais podem ser adotadas: (1) manter os outliers, (2) removê-los ou (3) recodificá-los (por exemplo, com Winsorização). A escolha deve ser justificada com base no contexto teórico e nas características do banco de dados. Idealmente, erros devem ser corrigidos ou removidos, enquanto outliers interessantes podem gerar novas hipóteses de pesquisa.</w:t>
      </w:r>
      <w:hyperlink w:anchor="ref-leys2019">
        <w:r>
          <w:rPr>
            <w:rStyle w:val="Lienhypertexte"/>
            <w:vertAlign w:val="superscript"/>
          </w:rPr>
          <w:t xml:space="preserve">188</w:t>
        </w:r>
      </w:hyperlink>
    </w:p>
    <w:p>
      <w:pPr>
        <w:numPr>
          <w:ilvl w:val="0"/>
          <w:numId w:val="1371"/>
        </w:numPr>
      </w:pPr>
      <w:r>
        <w:t xml:space="preserve">A decisão sobre como lidar com outliers deve ser definida</w:t>
      </w:r>
      <w:r>
        <w:t xml:space="preserve"> </w:t>
      </w:r>
      <w:r>
        <w:rPr>
          <w:i/>
          <w:iCs/>
        </w:rPr>
        <w:t xml:space="preserve">a priori</w:t>
      </w:r>
      <w:r>
        <w:t xml:space="preserve"> </w:t>
      </w:r>
      <w:r>
        <w:t xml:space="preserve">e preferencialmente registrada em plataformas de pré-registro. Essa prática aumenta a transparência, reduz a flexibilidade analítica e evita inflar taxas de erro tipo I.</w:t>
      </w:r>
      <w:hyperlink w:anchor="ref-leys2019">
        <w:r>
          <w:rPr>
            <w:rStyle w:val="Lienhypertexte"/>
            <w:vertAlign w:val="superscript"/>
          </w:rPr>
          <w:t xml:space="preserve">188</w:t>
        </w:r>
      </w:hyperlink>
    </w:p>
    <w:p>
      <w:pPr>
        <w:pStyle w:val="FirstParagraph"/>
      </w:pPr>
    </w:p>
    <w:bookmarkEnd w:id="569"/>
    <w:bookmarkEnd w:id="570"/>
    <w:bookmarkStart w:id="575" w:name="valores-influentes"/>
    <w:p>
      <w:pPr>
        <w:pStyle w:val="Titre2"/>
      </w:pPr>
      <w:r>
        <w:t xml:space="preserve">Valores influentes</w:t>
      </w:r>
    </w:p>
    <w:p>
      <w:pPr>
        <w:pStyle w:val="FirstParagraph"/>
      </w:pPr>
    </w:p>
    <w:bookmarkStart w:id="571" w:name="o-que-são-valores-influentes"/>
    <w:p>
      <w:pPr>
        <w:pStyle w:val="Titre3"/>
      </w:pPr>
      <w:r>
        <w:t xml:space="preserve">O que são valores influentes?</w:t>
      </w:r>
    </w:p>
    <w:p>
      <w:pPr>
        <w:pStyle w:val="Compact"/>
        <w:numPr>
          <w:ilvl w:val="0"/>
          <w:numId w:val="1372"/>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39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3b81909d-a419-43b0-b45d-62b38ba364af" w:name="regressao-linear-influentes-simpl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3b81909d-a419-43b0-b45d-62b38ba364af"/>
      <w:r>
        <w:rPr>
          <w:rFonts/>
          <w:b w:val="true"/>
          <w:strike w:val="false"/>
        </w:rPr>
        <w:t xml:space="preserve">: </w:t>
      </w:r>
      <w:r>
        <w:t xml:space="preserve">Regressão linear com valores influentes.</w:t>
      </w:r>
    </w:p>
    <w:p>
      <w:pPr>
        <w:pStyle w:val="Corpsdetexte"/>
      </w:pPr>
    </w:p>
    <w:bookmarkEnd w:id="571"/>
    <w:bookmarkStart w:id="572" w:name="o-que-é-função-de-influência"/>
    <w:p>
      <w:pPr>
        <w:pStyle w:val="Titre3"/>
      </w:pPr>
      <w:r>
        <w:t xml:space="preserve">O que é função de influência?</w:t>
      </w:r>
    </w:p>
    <w:p>
      <w:pPr>
        <w:pStyle w:val="Compact"/>
        <w:numPr>
          <w:ilvl w:val="0"/>
          <w:numId w:val="1373"/>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235</w:t>
        </w:r>
      </w:hyperlink>
    </w:p>
    <w:p>
      <w:pPr>
        <w:pStyle w:val="FirstParagraph"/>
      </w:pPr>
    </w:p>
    <w:bookmarkEnd w:id="572"/>
    <w:bookmarkStart w:id="573" w:name="o-que-é-ponto-de-quebra"/>
    <w:p>
      <w:pPr>
        <w:pStyle w:val="Titre3"/>
      </w:pPr>
      <w:r>
        <w:t xml:space="preserve">O que é ponto de quebra?</w:t>
      </w:r>
    </w:p>
    <w:p>
      <w:pPr>
        <w:pStyle w:val="Compact"/>
        <w:numPr>
          <w:ilvl w:val="0"/>
          <w:numId w:val="1374"/>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235</w:t>
        </w:r>
      </w:hyperlink>
    </w:p>
    <w:p>
      <w:pPr>
        <w:pStyle w:val="FirstParagraph"/>
      </w:pPr>
    </w:p>
    <w:bookmarkEnd w:id="573"/>
    <w:bookmarkStart w:id="574" w:name="como-detectar-valores-influentes"/>
    <w:p>
      <w:pPr>
        <w:pStyle w:val="Titre3"/>
      </w:pPr>
      <w:r>
        <w:t xml:space="preserve">Como detectar valores influentes?</w:t>
      </w:r>
    </w:p>
    <w:p>
      <w:pPr>
        <w:pStyle w:val="Compact"/>
        <w:numPr>
          <w:ilvl w:val="0"/>
          <w:numId w:val="1375"/>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39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75bf201-e8b3-40de-bfc2-72a11f316dd6" w:name="regressao-linear-influent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5bf201-e8b3-40de-bfc2-72a11f316dd6"/>
      <w:r>
        <w:rPr>
          <w:rFonts/>
          <w:b w:val="true"/>
          <w:strike w:val="false"/>
        </w:rPr>
        <w:t xml:space="preserve">: </w:t>
      </w:r>
      <w:r>
        <w:t xml:space="preserve">Alavancagem vs Resíduos Padronizados com distância de Cook para análise da influência de pontos.</w:t>
      </w:r>
    </w:p>
    <w:p>
      <w:pPr>
        <w:pStyle w:val="Corpsdetexte"/>
      </w:pPr>
    </w:p>
    <w:bookmarkEnd w:id="574"/>
    <w:bookmarkEnd w:id="575"/>
    <w:bookmarkStart w:id="584"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76" w:name="o-que-é-winsorização"/>
    <w:p>
      <w:pPr>
        <w:pStyle w:val="Titre3"/>
      </w:pPr>
      <w:r>
        <w:t xml:space="preserve">O que é Winsorização?</w:t>
      </w:r>
    </w:p>
    <w:p>
      <w:pPr>
        <w:pStyle w:val="Compact"/>
        <w:numPr>
          <w:ilvl w:val="0"/>
          <w:numId w:val="1376"/>
        </w:numPr>
      </w:pPr>
      <w:r>
        <w:t xml:space="preserve">Winsorização é uma técnica que substitui os valores extremos (</w:t>
      </w:r>
      <w:r>
        <w:rPr>
          <w:i/>
          <w:iCs/>
        </w:rPr>
        <w:t xml:space="preserve">outliers</w:t>
      </w:r>
      <w:r>
        <w:t xml:space="preserve">)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230</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40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662c19f-512c-44b2-a9af-15aa32355a04" w:name="winsoriz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662c19f-512c-44b2-a9af-15aa32355a04"/>
      <w:r>
        <w:rPr>
          <w:rFonts/>
          <w:b w:val="true"/>
          <w:strike w:val="false"/>
        </w:rPr>
        <w:t xml:space="preserve">: </w:t>
      </w:r>
      <w:r>
        <w:t xml:space="preserve">Boxplots comparando dados originais e dados Winsorizados.</w:t>
      </w:r>
    </w:p>
    <w:p>
      <w:pPr>
        <w:pStyle w:val="Corpsdetexte"/>
      </w:pPr>
    </w:p>
    <w:bookmarkEnd w:id="576"/>
    <w:bookmarkStart w:id="583" w:name="quais-são-as-alternativas-à-winsorização"/>
    <w:p>
      <w:pPr>
        <w:pStyle w:val="Titre3"/>
      </w:pPr>
      <w:r>
        <w:t xml:space="preserve">Quais são as alternativas à Winsorização?</w:t>
      </w:r>
    </w:p>
    <w:p>
      <w:pPr>
        <w:numPr>
          <w:ilvl w:val="0"/>
          <w:numId w:val="1377"/>
        </w:numPr>
      </w:pPr>
      <w:r>
        <w:t xml:space="preserve">Podar (</w:t>
      </w:r>
      <w:r>
        <w:rPr>
          <w:i/>
          <w:iCs/>
        </w:rPr>
        <w:t xml:space="preserve">trimming</w:t>
      </w:r>
      <w:r>
        <w:t xml:space="preserve">): remove diretamente uma fração fixa das observações mais extremas.</w:t>
      </w:r>
      <w:hyperlink w:anchor="ref-REF">
        <w:r>
          <w:rPr>
            <w:rStyle w:val="Lienhypertexte"/>
            <w:b/>
            <w:bCs/>
            <w:vertAlign w:val="superscript"/>
          </w:rPr>
          <w:t xml:space="preserve">REF?</w:t>
        </w:r>
      </w:hyperlink>
    </w:p>
    <w:p>
      <w:pPr>
        <w:numPr>
          <w:ilvl w:val="0"/>
          <w:numId w:val="1377"/>
        </w:numPr>
      </w:pPr>
      <w:r>
        <w:t xml:space="preserve">Estimadores robustos: resistem à influência de outliers sem transformar os dados.</w:t>
      </w:r>
      <w:hyperlink w:anchor="ref-REF">
        <w:r>
          <w:rPr>
            <w:rStyle w:val="Lienhypertexte"/>
            <w:b/>
            <w:bCs/>
            <w:vertAlign w:val="superscript"/>
          </w:rPr>
          <w:t xml:space="preserve">REF?</w:t>
        </w:r>
      </w:hyperlink>
    </w:p>
    <w:p>
      <w:pPr>
        <w:numPr>
          <w:ilvl w:val="0"/>
          <w:numId w:val="1377"/>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77">
        <w:r>
          <w:rPr>
            <w:rStyle w:val="Lienhypertexte"/>
            <w:i/>
            <w:iCs/>
          </w:rPr>
          <w:t xml:space="preserve">winmean</w:t>
        </w:r>
      </w:hyperlink>
      <w:r>
        <w:t xml:space="preserve"> </w:t>
      </w:r>
      <w:r>
        <w:t xml:space="preserve">e</w:t>
      </w:r>
      <w:r>
        <w:t xml:space="preserve"> </w:t>
      </w:r>
      <w:hyperlink r:id="rId577">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78">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 função</w:t>
      </w:r>
      <w:r>
        <w:t xml:space="preserve"> </w:t>
      </w:r>
      <w:hyperlink r:id="rId579">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236</w:t>
        </w:r>
      </w:hyperlink>
      <w:r>
        <w:t xml:space="preserve"> </w:t>
      </w:r>
      <w:r>
        <w:t xml:space="preserve">fornece as funções</w:t>
      </w:r>
      <w:r>
        <w:t xml:space="preserve"> </w:t>
      </w:r>
      <w:hyperlink r:id="rId580">
        <w:r>
          <w:rPr>
            <w:rStyle w:val="Lienhypertexte"/>
            <w:i/>
            <w:iCs/>
          </w:rPr>
          <w:t xml:space="preserve">t1way</w:t>
        </w:r>
      </w:hyperlink>
      <w:r>
        <w:t xml:space="preserve">,</w:t>
      </w:r>
      <w:r>
        <w:t xml:space="preserve"> </w:t>
      </w:r>
      <w:hyperlink r:id="rId581">
        <w:r>
          <w:rPr>
            <w:rStyle w:val="Lienhypertexte"/>
            <w:i/>
            <w:iCs/>
          </w:rPr>
          <w:t xml:space="preserve">t2way</w:t>
        </w:r>
      </w:hyperlink>
      <w:r>
        <w:t xml:space="preserve"> </w:t>
      </w:r>
      <w:r>
        <w:t xml:space="preserve">e</w:t>
      </w:r>
      <w:r>
        <w:t xml:space="preserve"> </w:t>
      </w:r>
      <w:hyperlink r:id="rId582">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p>
      <w:r>
        <w:br w:type="page"/>
      </w:r>
    </w:p>
    <w:bookmarkEnd w:id="583"/>
    <w:bookmarkEnd w:id="584"/>
    <w:bookmarkEnd w:id="585"/>
    <w:bookmarkStart w:id="601" w:name="analise-preditiva"/>
    <w:p>
      <w:pPr>
        <w:pStyle w:val="Titre1"/>
      </w:pPr>
      <w:r>
        <w:rPr>
          <w:b/>
          <w:bCs/>
        </w:rPr>
        <w:t xml:space="preserve">Análise preditiva</w:t>
      </w:r>
    </w:p>
    <w:p>
      <w:pPr>
        <w:pStyle w:val="FirstParagraph"/>
      </w:pPr>
    </w:p>
    <w:bookmarkStart w:id="590" w:name="predição"/>
    <w:p>
      <w:pPr>
        <w:pStyle w:val="Titre2"/>
      </w:pPr>
      <w:r>
        <w:t xml:space="preserve">Predição</w:t>
      </w:r>
    </w:p>
    <w:p>
      <w:pPr>
        <w:pStyle w:val="FirstParagraph"/>
      </w:pPr>
    </w:p>
    <w:bookmarkStart w:id="588" w:name="o-que-são-predições"/>
    <w:p>
      <w:pPr>
        <w:pStyle w:val="Titre3"/>
      </w:pPr>
      <w:r>
        <w:t xml:space="preserve">O que são predições?</w:t>
      </w:r>
    </w:p>
    <w:p>
      <w:pPr>
        <w:pStyle w:val="Compact"/>
        <w:numPr>
          <w:ilvl w:val="0"/>
          <w:numId w:val="137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86">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237</w:t>
        </w:r>
      </w:hyperlink>
      <w:r>
        <w:t xml:space="preserve"> </w:t>
      </w:r>
      <w:r>
        <w:t xml:space="preserve">fornece a função</w:t>
      </w:r>
      <w:r>
        <w:t xml:space="preserve"> </w:t>
      </w:r>
      <w:hyperlink r:id="rId587">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588"/>
    <w:bookmarkStart w:id="589" w:name="X315cf2ef28032c937d93c08405c48816ca21cea"/>
    <w:p>
      <w:pPr>
        <w:pStyle w:val="Titre3"/>
      </w:pPr>
      <w:r>
        <w:t xml:space="preserve">Como árvores de decisão são usadas para predição?</w:t>
      </w:r>
    </w:p>
    <w:p>
      <w:pPr>
        <w:numPr>
          <w:ilvl w:val="0"/>
          <w:numId w:val="1379"/>
        </w:numPr>
      </w:pPr>
      <w:r>
        <w:t xml:space="preserve">Utilizam padrões históricos para prever resultados futuros em novos registros.</w:t>
      </w:r>
      <w:hyperlink w:anchor="ref-Song2015">
        <w:r>
          <w:rPr>
            <w:rStyle w:val="Lienhypertexte"/>
            <w:vertAlign w:val="superscript"/>
          </w:rPr>
          <w:t xml:space="preserve">238</w:t>
        </w:r>
      </w:hyperlink>
      <w:r>
        <w:t xml:space="preserve"> </w:t>
      </w:r>
      <w:r>
        <w:t xml:space="preserve">Identificam combinações de fatores que elevam ou reduzem o risco de um evento clínico.</w:t>
      </w:r>
      <w:hyperlink w:anchor="ref-Song2015">
        <w:r>
          <w:rPr>
            <w:rStyle w:val="Lienhypertexte"/>
            <w:vertAlign w:val="superscript"/>
          </w:rPr>
          <w:t xml:space="preserve">238</w:t>
        </w:r>
      </w:hyperlink>
    </w:p>
    <w:p>
      <w:pPr>
        <w:numPr>
          <w:ilvl w:val="0"/>
          <w:numId w:val="1379"/>
        </w:numPr>
      </w:pPr>
      <w:r>
        <w:t xml:space="preserve">Podem ser aplicadas em diagnósticos médicos para prever subtipos de condições ou diferentes respostas terapêuticas.</w:t>
      </w:r>
      <w:hyperlink w:anchor="ref-Song2015">
        <w:r>
          <w:rPr>
            <w:rStyle w:val="Lienhypertexte"/>
            <w:vertAlign w:val="superscript"/>
          </w:rPr>
          <w:t xml:space="preserve">238</w:t>
        </w:r>
      </w:hyperlink>
    </w:p>
    <w:p>
      <w:pPr>
        <w:pStyle w:val="FirstParagraph"/>
      </w:pPr>
    </w:p>
    <w:bookmarkEnd w:id="589"/>
    <w:bookmarkEnd w:id="590"/>
    <w:bookmarkStart w:id="592" w:name="interpretação-e-aplicação"/>
    <w:p>
      <w:pPr>
        <w:pStyle w:val="Titre2"/>
      </w:pPr>
      <w:r>
        <w:t xml:space="preserve">Interpretação e aplicação</w:t>
      </w:r>
    </w:p>
    <w:p>
      <w:pPr>
        <w:pStyle w:val="FirstParagraph"/>
      </w:pPr>
    </w:p>
    <w:bookmarkStart w:id="591" w:name="X858ad086090deadf05f37c01ee73835aaba95a5"/>
    <w:p>
      <w:pPr>
        <w:pStyle w:val="Titre3"/>
      </w:pPr>
      <w:r>
        <w:t xml:space="preserve">Quais são as implicações do uso de árvores de decisão em predição?</w:t>
      </w:r>
    </w:p>
    <w:p>
      <w:pPr>
        <w:numPr>
          <w:ilvl w:val="0"/>
          <w:numId w:val="1380"/>
        </w:numPr>
      </w:pPr>
      <w:r>
        <w:t xml:space="preserve">Tornam os resultados mais compreensíveis para clínicos e pesquisadores, com regras</w:t>
      </w:r>
      <w:r>
        <w:t xml:space="preserve"> </w:t>
      </w:r>
      <w:r>
        <w:t xml:space="preserve">“se-então”</w:t>
      </w:r>
      <w:r>
        <w:t xml:space="preserve"> </w:t>
      </w:r>
      <w:r>
        <w:t xml:space="preserve">claras.</w:t>
      </w:r>
      <w:hyperlink w:anchor="ref-Song2015">
        <w:r>
          <w:rPr>
            <w:rStyle w:val="Lienhypertexte"/>
            <w:vertAlign w:val="superscript"/>
          </w:rPr>
          <w:t xml:space="preserve">238</w:t>
        </w:r>
      </w:hyperlink>
    </w:p>
    <w:p>
      <w:pPr>
        <w:numPr>
          <w:ilvl w:val="0"/>
          <w:numId w:val="1380"/>
        </w:numPr>
      </w:pPr>
      <w:r>
        <w:t xml:space="preserve">Auxiliam na formulação de hipóteses clínicas e direcionamento de futuras pesquisas.</w:t>
      </w:r>
      <w:hyperlink w:anchor="ref-Song2015">
        <w:r>
          <w:rPr>
            <w:rStyle w:val="Lienhypertexte"/>
            <w:vertAlign w:val="superscript"/>
          </w:rPr>
          <w:t xml:space="preserve">238</w:t>
        </w:r>
      </w:hyperlink>
    </w:p>
    <w:p>
      <w:pPr>
        <w:numPr>
          <w:ilvl w:val="0"/>
          <w:numId w:val="1380"/>
        </w:numPr>
      </w:pPr>
      <w:r>
        <w:t xml:space="preserve">Podem ser estendidas para predição de sobrevivência, subgrupos de tratamento e análise de custo-benefício.</w:t>
      </w:r>
      <w:hyperlink w:anchor="ref-Song2015">
        <w:r>
          <w:rPr>
            <w:rStyle w:val="Lienhypertexte"/>
            <w:vertAlign w:val="superscript"/>
          </w:rPr>
          <w:t xml:space="preserve">238</w:t>
        </w:r>
      </w:hyperlink>
    </w:p>
    <w:p>
      <w:pPr>
        <w:pStyle w:val="FirstParagraph"/>
      </w:pPr>
    </w:p>
    <w:bookmarkEnd w:id="591"/>
    <w:bookmarkEnd w:id="592"/>
    <w:bookmarkStart w:id="600" w:name="análise-de-curva-de-decisão"/>
    <w:p>
      <w:pPr>
        <w:pStyle w:val="Titre2"/>
      </w:pPr>
      <w:r>
        <w:t xml:space="preserve">Análise de curva de decisão</w:t>
      </w:r>
    </w:p>
    <w:p>
      <w:pPr>
        <w:pStyle w:val="FirstParagraph"/>
      </w:pPr>
    </w:p>
    <w:bookmarkStart w:id="593" w:name="o-que-é-a-análise-de-curva-de-decisão"/>
    <w:p>
      <w:pPr>
        <w:pStyle w:val="Titre3"/>
      </w:pPr>
      <w:r>
        <w:t xml:space="preserve">O que é a análise de curva de decisão?</w:t>
      </w:r>
    </w:p>
    <w:p>
      <w:pPr>
        <w:pStyle w:val="Compact"/>
        <w:numPr>
          <w:ilvl w:val="0"/>
          <w:numId w:val="1381"/>
        </w:numPr>
      </w:pPr>
      <w:r>
        <w:t xml:space="preserve">Análise de curva de decisão é um método para avaliar a utilidade clínica de modelos preditivos em comparação às estratégias padrão</w:t>
      </w:r>
      <w:r>
        <w:t xml:space="preserve"> </w:t>
      </w:r>
      <w:r>
        <w:t xml:space="preserve">“tratar todos”</w:t>
      </w:r>
      <w:r>
        <w:t xml:space="preserve"> </w:t>
      </w:r>
      <w:r>
        <w:t xml:space="preserve">ou</w:t>
      </w:r>
      <w:r>
        <w:t xml:space="preserve"> </w:t>
      </w:r>
      <w:r>
        <w:t xml:space="preserve">“tratar ninguém”</w:t>
      </w:r>
      <w:r>
        <w:t xml:space="preserve">.</w:t>
      </w:r>
      <w:hyperlink w:anchor="ref-hozo2023">
        <w:r>
          <w:rPr>
            <w:rStyle w:val="Lienhypertexte"/>
            <w:vertAlign w:val="superscript"/>
          </w:rPr>
          <w:t xml:space="preserve">239</w:t>
        </w:r>
      </w:hyperlink>
    </w:p>
    <w:p>
      <w:pPr>
        <w:pStyle w:val="FirstParagraph"/>
      </w:pPr>
    </w:p>
    <w:bookmarkEnd w:id="593"/>
    <w:bookmarkStart w:id="594" w:name="Xbcad978ad8a6d840dab2c1e32d3131fc129e859"/>
    <w:p>
      <w:pPr>
        <w:pStyle w:val="Titre3"/>
      </w:pPr>
      <w:r>
        <w:t xml:space="preserve">O que significam os eixos da curva de decisão?</w:t>
      </w:r>
    </w:p>
    <w:p>
      <w:pPr>
        <w:numPr>
          <w:ilvl w:val="0"/>
          <w:numId w:val="1382"/>
        </w:numPr>
      </w:pPr>
      <w:r>
        <w:t xml:space="preserve">O eixo vertical mostra o benefício líquido, ganho obtido ao usar o modelo em relação às estratégias de referência. O eixo horizontal mostra a preferência, que corresponde ao limiar de decisão: a probabilidade mínima de evento a partir da qual se recomenda intervir.</w:t>
      </w:r>
      <w:hyperlink w:anchor="ref-vickers2019">
        <w:r>
          <w:rPr>
            <w:rStyle w:val="Lienhypertexte"/>
            <w:vertAlign w:val="superscript"/>
          </w:rPr>
          <w:t xml:space="preserve">240</w:t>
        </w:r>
      </w:hyperlink>
    </w:p>
    <w:p>
      <w:pPr>
        <w:numPr>
          <w:ilvl w:val="0"/>
          <w:numId w:val="1382"/>
        </w:numPr>
      </w:pPr>
      <w:r>
        <w:t xml:space="preserve">O limiar reflete o equilíbrio entre o risco de perder casos da doença e o risco de intervenções desnecessárias.</w:t>
      </w:r>
      <w:hyperlink w:anchor="ref-vickers2019">
        <w:r>
          <w:rPr>
            <w:rStyle w:val="Lienhypertexte"/>
            <w:vertAlign w:val="superscript"/>
          </w:rPr>
          <w:t xml:space="preserve">240</w:t>
        </w:r>
      </w:hyperlink>
    </w:p>
    <w:p>
      <w:pPr>
        <w:pStyle w:val="FirstParagraph"/>
      </w:pPr>
    </w:p>
    <w:bookmarkEnd w:id="594"/>
    <w:bookmarkStart w:id="595" w:name="como-interpretar-o-benefício-líquido"/>
    <w:p>
      <w:pPr>
        <w:pStyle w:val="Titre3"/>
      </w:pPr>
      <w:r>
        <w:t xml:space="preserve">Como interpretar o benefício líquido?</w:t>
      </w:r>
    </w:p>
    <w:p>
      <w:pPr>
        <w:numPr>
          <w:ilvl w:val="0"/>
          <w:numId w:val="1383"/>
        </w:numPr>
      </w:pPr>
      <w:r>
        <w:t xml:space="preserve">O benefício líquido é o número de verdadeiros positivos obtidos ajustado pelo</w:t>
      </w:r>
      <w:r>
        <w:t xml:space="preserve"> </w:t>
      </w:r>
      <w:r>
        <w:t xml:space="preserve">“custo”</w:t>
      </w:r>
      <w:r>
        <w:t xml:space="preserve"> </w:t>
      </w:r>
      <w:r>
        <w:t xml:space="preserve">dos falsos positivos, expresso na mesma unidade dos verdadeiros positivos.</w:t>
      </w:r>
      <w:hyperlink w:anchor="ref-vickers2019">
        <w:r>
          <w:rPr>
            <w:rStyle w:val="Lienhypertexte"/>
            <w:vertAlign w:val="superscript"/>
          </w:rPr>
          <w:t xml:space="preserve">240</w:t>
        </w:r>
      </w:hyperlink>
    </w:p>
    <w:p>
      <w:pPr>
        <w:numPr>
          <w:ilvl w:val="0"/>
          <w:numId w:val="1383"/>
        </w:numPr>
      </w:pPr>
      <w:r>
        <w:t xml:space="preserve">Quando a estratégia padrão é</w:t>
      </w:r>
      <w:r>
        <w:t xml:space="preserve"> </w:t>
      </w:r>
      <w:r>
        <w:t xml:space="preserve">“tratar todos”</w:t>
      </w:r>
      <w:r>
        <w:t xml:space="preserve">, o benefício líquido também pode ser expresso como intervenções desnecessárias evitadas, facilitando a interpretação clínica.</w:t>
      </w:r>
      <w:hyperlink w:anchor="ref-vickers2019">
        <w:r>
          <w:rPr>
            <w:rStyle w:val="Lienhypertexte"/>
            <w:vertAlign w:val="superscript"/>
          </w:rPr>
          <w:t xml:space="preserve">240</w:t>
        </w:r>
      </w:hyperlink>
    </w:p>
    <w:p>
      <w:pPr>
        <w:pStyle w:val="FirstParagraph"/>
      </w:pPr>
    </w:p>
    <w:bookmarkEnd w:id="595"/>
    <w:bookmarkStart w:id="596" w:name="X09e4d0abbd026d29b54ac77e9db0730f2abebe8"/>
    <w:p>
      <w:pPr>
        <w:pStyle w:val="Titre3"/>
      </w:pPr>
      <w:r>
        <w:t xml:space="preserve">Por que é importante comparar sempre com</w:t>
      </w:r>
      <w:r>
        <w:t xml:space="preserve"> </w:t>
      </w:r>
      <w:r>
        <w:t xml:space="preserve">“tratar todos”</w:t>
      </w:r>
      <w:r>
        <w:t xml:space="preserve"> </w:t>
      </w:r>
      <w:r>
        <w:t xml:space="preserve">e</w:t>
      </w:r>
      <w:r>
        <w:t xml:space="preserve"> </w:t>
      </w:r>
      <w:r>
        <w:t xml:space="preserve">“tratar nenhum”</w:t>
      </w:r>
      <w:r>
        <w:t xml:space="preserve">?</w:t>
      </w:r>
    </w:p>
    <w:p>
      <w:pPr>
        <w:numPr>
          <w:ilvl w:val="0"/>
          <w:numId w:val="1384"/>
        </w:numPr>
      </w:pPr>
      <w:r>
        <w:t xml:space="preserve">Porque essas duas estratégias são frequentemente plausíveis em contextos reais: tratar todos os pacientes de risco ou tratar nenhum.</w:t>
      </w:r>
      <w:hyperlink w:anchor="ref-vickers2019">
        <w:r>
          <w:rPr>
            <w:rStyle w:val="Lienhypertexte"/>
            <w:vertAlign w:val="superscript"/>
          </w:rPr>
          <w:t xml:space="preserve">240</w:t>
        </w:r>
      </w:hyperlink>
    </w:p>
    <w:p>
      <w:pPr>
        <w:numPr>
          <w:ilvl w:val="0"/>
          <w:numId w:val="1384"/>
        </w:numPr>
      </w:pPr>
      <w:r>
        <w:t xml:space="preserve">Um modelo ou teste só é considerado útil se apresentar maior benefício líquido do que ambas as estratégias, garantindo que realmente agrega valor clínico.</w:t>
      </w:r>
      <w:hyperlink w:anchor="ref-vickers2019">
        <w:r>
          <w:rPr>
            <w:rStyle w:val="Lienhypertexte"/>
            <w:vertAlign w:val="superscript"/>
          </w:rPr>
          <w:t xml:space="preserve">240</w:t>
        </w:r>
      </w:hyperlink>
    </w:p>
    <w:p>
      <w:pPr>
        <w:numPr>
          <w:ilvl w:val="0"/>
          <w:numId w:val="1384"/>
        </w:numPr>
      </w:pPr>
      <w:r>
        <w:t xml:space="preserve">Essa comparação evita que um modelo com bom AUC mas má calibração seja usado, já que pode apresentar net benefit inferior às estratégias padrão.</w:t>
      </w:r>
      <w:hyperlink w:anchor="ref-vickers2019">
        <w:r>
          <w:rPr>
            <w:rStyle w:val="Lienhypertexte"/>
            <w:vertAlign w:val="superscript"/>
          </w:rPr>
          <w:t xml:space="preserve">240</w:t>
        </w:r>
      </w:hyperlink>
    </w:p>
    <w:p>
      <w:pPr>
        <w:pStyle w:val="FirstParagraph"/>
      </w:pPr>
    </w:p>
    <w:bookmarkEnd w:id="596"/>
    <w:bookmarkStart w:id="597" w:name="Xf13b81cec2a9289d799901ad756723706c07364"/>
    <w:p>
      <w:pPr>
        <w:pStyle w:val="Titre3"/>
      </w:pPr>
      <w:r>
        <w:t xml:space="preserve">Quais são os limites e usos da análise de curva de decisão?</w:t>
      </w:r>
    </w:p>
    <w:p>
      <w:pPr>
        <w:numPr>
          <w:ilvl w:val="0"/>
          <w:numId w:val="1385"/>
        </w:numPr>
      </w:pPr>
      <w:r>
        <w:t xml:space="preserve">A análise de curva de decisão não substitui uma análise de decisão completa ou uma avaliação de custo-efetividade, mas é mais simples e prática, exigindo apenas a definição de um intervalo de limiares de decisão razoáveis.</w:t>
      </w:r>
      <w:hyperlink w:anchor="ref-vickers2019">
        <w:r>
          <w:rPr>
            <w:rStyle w:val="Lienhypertexte"/>
            <w:vertAlign w:val="superscript"/>
          </w:rPr>
          <w:t xml:space="preserve">240</w:t>
        </w:r>
      </w:hyperlink>
    </w:p>
    <w:p>
      <w:pPr>
        <w:numPr>
          <w:ilvl w:val="0"/>
          <w:numId w:val="1385"/>
        </w:numPr>
      </w:pPr>
      <w:r>
        <w:t xml:space="preserve">Em situações claras (modelo com nenhum benefício ou benefício amplo), pode dispensar análises complexas.</w:t>
      </w:r>
      <w:hyperlink w:anchor="ref-vickers2019">
        <w:r>
          <w:rPr>
            <w:rStyle w:val="Lienhypertexte"/>
            <w:vertAlign w:val="superscript"/>
          </w:rPr>
          <w:t xml:space="preserve">240</w:t>
        </w:r>
      </w:hyperlink>
    </w:p>
    <w:p>
      <w:pPr>
        <w:numPr>
          <w:ilvl w:val="0"/>
          <w:numId w:val="1385"/>
        </w:numPr>
      </w:pPr>
      <w:r>
        <w:t xml:space="preserve">Em casos ambíguos, serve como primeiro passo antes de análises mais detalhadas.</w:t>
      </w:r>
      <w:hyperlink w:anchor="ref-vickers2019">
        <w:r>
          <w:rPr>
            <w:rStyle w:val="Lienhypertexte"/>
            <w:vertAlign w:val="superscript"/>
          </w:rPr>
          <w:t xml:space="preserve">240</w:t>
        </w:r>
      </w:hyperlink>
    </w:p>
    <w:p>
      <w:pPr>
        <w:pStyle w:val="FirstParagraph"/>
      </w:pPr>
    </w:p>
    <w:bookmarkEnd w:id="597"/>
    <w:bookmarkStart w:id="598" w:name="X3df51ec468e18778d672937bfc5a1e5937cddae"/>
    <w:p>
      <w:pPr>
        <w:pStyle w:val="Titre3"/>
      </w:pPr>
      <w:r>
        <w:t xml:space="preserve">A análise de curva de decisão pode ser conduzida sem dados individuais de pacientes?</w:t>
      </w:r>
    </w:p>
    <w:p>
      <w:pPr>
        <w:pStyle w:val="Compact"/>
        <w:numPr>
          <w:ilvl w:val="0"/>
          <w:numId w:val="1386"/>
        </w:numPr>
      </w:pPr>
      <w:r>
        <w:t xml:space="preserve">Em modelos bem calibrados e com tamanho amostral adequado, a análise de curva de decisão pode ser realizada utilizando apenas estimativas sumárias (média e desvio-padrão).</w:t>
      </w:r>
      <w:hyperlink w:anchor="ref-hozo2023">
        <w:r>
          <w:rPr>
            <w:rStyle w:val="Lienhypertexte"/>
            <w:vertAlign w:val="superscript"/>
          </w:rPr>
          <w:t xml:space="preserve">239</w:t>
        </w:r>
      </w:hyperlink>
    </w:p>
    <w:p>
      <w:pPr>
        <w:pStyle w:val="FirstParagraph"/>
      </w:pPr>
    </w:p>
    <w:bookmarkEnd w:id="598"/>
    <w:bookmarkStart w:id="599" w:name="Xfad1b8418c308780d1eaf260f86c8490b2a0741"/>
    <w:p>
      <w:pPr>
        <w:pStyle w:val="Titre3"/>
      </w:pPr>
      <w:r>
        <w:t xml:space="preserve">Como funciona o cálculo do benefício líquido?</w:t>
      </w:r>
    </w:p>
    <w:p>
      <w:pPr>
        <w:pStyle w:val="Compact"/>
        <w:numPr>
          <w:ilvl w:val="0"/>
          <w:numId w:val="1387"/>
        </w:numPr>
      </w:pPr>
      <w:r>
        <w:t xml:space="preserve">O benefício líquido é estimado contrastando verdadeiros positivos e falsos positivos em diferentes limiares de decisão.</w:t>
      </w:r>
      <w:hyperlink w:anchor="ref-hozo2023">
        <w:r>
          <w:rPr>
            <w:rStyle w:val="Lienhypertexte"/>
            <w:vertAlign w:val="superscript"/>
          </w:rPr>
          <w:t xml:space="preserve">239</w:t>
        </w:r>
      </w:hyperlink>
    </w:p>
    <w:p>
      <w:pPr>
        <w:pStyle w:val="FirstParagraph"/>
      </w:pPr>
    </w:p>
    <w:p>
      <w:pPr>
        <w:pStyle w:val="Corpsdetexte"/>
      </w:pPr>
    </w:p>
    <w:p>
      <w:r>
        <w:br w:type="page"/>
      </w:r>
    </w:p>
    <w:bookmarkEnd w:id="599"/>
    <w:bookmarkEnd w:id="600"/>
    <w:bookmarkEnd w:id="601"/>
    <w:bookmarkStart w:id="648" w:name="analise-causal"/>
    <w:p>
      <w:pPr>
        <w:pStyle w:val="Titre1"/>
      </w:pPr>
      <w:r>
        <w:rPr>
          <w:b/>
          <w:bCs/>
        </w:rPr>
        <w:t xml:space="preserve">Análise causal</w:t>
      </w:r>
    </w:p>
    <w:p>
      <w:pPr>
        <w:pStyle w:val="FirstParagraph"/>
      </w:pPr>
    </w:p>
    <w:bookmarkStart w:id="605" w:name="causalidade"/>
    <w:p>
      <w:pPr>
        <w:pStyle w:val="Titre2"/>
      </w:pPr>
      <w:r>
        <w:t xml:space="preserve">Causalidade</w:t>
      </w:r>
    </w:p>
    <w:p>
      <w:pPr>
        <w:pStyle w:val="FirstParagraph"/>
      </w:pPr>
    </w:p>
    <w:bookmarkStart w:id="602" w:name="o-que-é-análise-causal"/>
    <w:p>
      <w:pPr>
        <w:pStyle w:val="Titre3"/>
      </w:pPr>
      <w:r>
        <w:t xml:space="preserve">O que é análise causal?</w:t>
      </w:r>
    </w:p>
    <w:p>
      <w:pPr>
        <w:numPr>
          <w:ilvl w:val="0"/>
          <w:numId w:val="1388"/>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204</w:t>
        </w:r>
      </w:hyperlink>
    </w:p>
    <w:p>
      <w:pPr>
        <w:numPr>
          <w:ilvl w:val="0"/>
          <w:numId w:val="1388"/>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204</w:t>
        </w:r>
      </w:hyperlink>
    </w:p>
    <w:p>
      <w:pPr>
        <w:numPr>
          <w:ilvl w:val="0"/>
          <w:numId w:val="1388"/>
        </w:numPr>
      </w:pPr>
      <w:r>
        <w:t xml:space="preserve">Análise causal refere-se ao processo conceitual e analítico, enquanto inferência causal diz respeito às conclusões extraídas a partir de dados.</w:t>
      </w:r>
      <w:hyperlink w:anchor="ref-REF">
        <w:r>
          <w:rPr>
            <w:rStyle w:val="Lienhypertexte"/>
            <w:b/>
            <w:bCs/>
            <w:vertAlign w:val="superscript"/>
          </w:rPr>
          <w:t xml:space="preserve">REF?</w:t>
        </w:r>
      </w:hyperlink>
    </w:p>
    <w:p>
      <w:pPr>
        <w:pStyle w:val="FirstParagraph"/>
      </w:pPr>
    </w:p>
    <w:bookmarkEnd w:id="602"/>
    <w:bookmarkStart w:id="603" w:name="X5518c15d3d321f59379bb86b7214d8f0e1f03d1"/>
    <w:p>
      <w:pPr>
        <w:pStyle w:val="Titre3"/>
      </w:pPr>
      <w:r>
        <w:t xml:space="preserve">Quais os dois grandes tipos de causalidade?</w:t>
      </w:r>
    </w:p>
    <w:p>
      <w:pPr>
        <w:numPr>
          <w:ilvl w:val="0"/>
          <w:numId w:val="1389"/>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241</w:t>
        </w:r>
      </w:hyperlink>
    </w:p>
    <w:p>
      <w:pPr>
        <w:numPr>
          <w:ilvl w:val="0"/>
          <w:numId w:val="1389"/>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241</w:t>
        </w:r>
      </w:hyperlink>
    </w:p>
    <w:p>
      <w:pPr>
        <w:pStyle w:val="FirstParagraph"/>
      </w:pPr>
    </w:p>
    <w:bookmarkEnd w:id="603"/>
    <w:bookmarkStart w:id="604" w:name="como-realizar-uma-análise-causal"/>
    <w:p>
      <w:pPr>
        <w:pStyle w:val="Titre3"/>
      </w:pPr>
      <w:r>
        <w:t xml:space="preserve">Como realizar uma análise causal?</w:t>
      </w:r>
    </w:p>
    <w:p>
      <w:pPr>
        <w:numPr>
          <w:ilvl w:val="0"/>
          <w:numId w:val="1390"/>
        </w:numPr>
      </w:pPr>
      <w:r>
        <w:t xml:space="preserve">Formular explicitamente uma pergunta causal, definindo qual intervenção hipotética está sendo considerada e qual efeito se deseja estimar.</w:t>
      </w:r>
      <w:hyperlink w:anchor="ref-REF">
        <w:r>
          <w:rPr>
            <w:rStyle w:val="Lienhypertexte"/>
            <w:b/>
            <w:bCs/>
            <w:vertAlign w:val="superscript"/>
          </w:rPr>
          <w:t xml:space="preserve">REF?</w:t>
        </w:r>
      </w:hyperlink>
    </w:p>
    <w:p>
      <w:pPr>
        <w:numPr>
          <w:ilvl w:val="0"/>
          <w:numId w:val="1390"/>
        </w:numPr>
      </w:pPr>
      <w:r>
        <w:t xml:space="preserve">Especificar a ordem temporal entre exposição, desfecho e demais variáveis, assegurando que a causa preceda o efeito.</w:t>
      </w:r>
      <w:hyperlink w:anchor="ref-REF">
        <w:r>
          <w:rPr>
            <w:rStyle w:val="Lienhypertexte"/>
            <w:b/>
            <w:bCs/>
            <w:vertAlign w:val="superscript"/>
          </w:rPr>
          <w:t xml:space="preserve">REF?</w:t>
        </w:r>
      </w:hyperlink>
    </w:p>
    <w:p>
      <w:pPr>
        <w:numPr>
          <w:ilvl w:val="0"/>
          <w:numId w:val="1390"/>
        </w:numPr>
      </w:pPr>
      <w:r>
        <w:t xml:space="preserve">Tornar explícitas as suposições causais sobre o sistema em estudo, preferencialmente por meio de um diagrama causal (DAG).</w:t>
      </w:r>
      <w:hyperlink w:anchor="ref-REF">
        <w:r>
          <w:rPr>
            <w:rStyle w:val="Lienhypertexte"/>
            <w:b/>
            <w:bCs/>
            <w:vertAlign w:val="superscript"/>
          </w:rPr>
          <w:t xml:space="preserve">REF?</w:t>
        </w:r>
      </w:hyperlink>
    </w:p>
    <w:p>
      <w:pPr>
        <w:numPr>
          <w:ilvl w:val="0"/>
          <w:numId w:val="1390"/>
        </w:numPr>
      </w:pPr>
      <w:r>
        <w:t xml:space="preserve">Identificar confundidores, mediadores e colisores com base na estrutura causal assumida, e não apenas em critérios estatísticos.</w:t>
      </w:r>
      <w:hyperlink w:anchor="ref-REF">
        <w:r>
          <w:rPr>
            <w:rStyle w:val="Lienhypertexte"/>
            <w:b/>
            <w:bCs/>
            <w:vertAlign w:val="superscript"/>
          </w:rPr>
          <w:t xml:space="preserve">REF?</w:t>
        </w:r>
      </w:hyperlink>
    </w:p>
    <w:p>
      <w:pPr>
        <w:numPr>
          <w:ilvl w:val="0"/>
          <w:numId w:val="1390"/>
        </w:numPr>
      </w:pPr>
      <w:r>
        <w:t xml:space="preserve">Definir o conjunto mínimo de ajuste necessário para bloquear caminhos espúrios entre exposição e desfecho.</w:t>
      </w:r>
      <w:hyperlink w:anchor="ref-REF">
        <w:r>
          <w:rPr>
            <w:rStyle w:val="Lienhypertexte"/>
            <w:b/>
            <w:bCs/>
            <w:vertAlign w:val="superscript"/>
          </w:rPr>
          <w:t xml:space="preserve">REF?</w:t>
        </w:r>
      </w:hyperlink>
    </w:p>
    <w:p>
      <w:pPr>
        <w:numPr>
          <w:ilvl w:val="0"/>
          <w:numId w:val="1390"/>
        </w:numPr>
      </w:pPr>
      <w:r>
        <w:t xml:space="preserve">Escolher métodos estatísticos compatíveis com a pergunta causal (ex.: regressão ajustada, ponderação por escore de propensão, g-methods), reconhecendo que o método não cria causalidade.</w:t>
      </w:r>
      <w:hyperlink w:anchor="ref-REF">
        <w:r>
          <w:rPr>
            <w:rStyle w:val="Lienhypertexte"/>
            <w:b/>
            <w:bCs/>
            <w:vertAlign w:val="superscript"/>
          </w:rPr>
          <w:t xml:space="preserve">REF?</w:t>
        </w:r>
      </w:hyperlink>
    </w:p>
    <w:p>
      <w:pPr>
        <w:numPr>
          <w:ilvl w:val="0"/>
          <w:numId w:val="1390"/>
        </w:numPr>
      </w:pPr>
      <w:r>
        <w:t xml:space="preserve">Avaliar limitações como confundimento residual, viés de seleção e erro de medida, discutindo seu impacto potencial nas inferências.</w:t>
      </w:r>
      <w:hyperlink w:anchor="ref-REF">
        <w:r>
          <w:rPr>
            <w:rStyle w:val="Lienhypertexte"/>
            <w:b/>
            <w:bCs/>
            <w:vertAlign w:val="superscript"/>
          </w:rPr>
          <w:t xml:space="preserve">REF?</w:t>
        </w:r>
      </w:hyperlink>
    </w:p>
    <w:p>
      <w:pPr>
        <w:numPr>
          <w:ilvl w:val="0"/>
          <w:numId w:val="1390"/>
        </w:numPr>
      </w:pPr>
      <w:r>
        <w:t xml:space="preserve">Interpretar os resultados em termos causais explícitos, distinguindo claramente associação de efeito causal.</w:t>
      </w:r>
      <w:hyperlink w:anchor="ref-REF">
        <w:r>
          <w:rPr>
            <w:rStyle w:val="Lienhypertexte"/>
            <w:b/>
            <w:bCs/>
            <w:vertAlign w:val="superscript"/>
          </w:rPr>
          <w:t xml:space="preserve">REF?</w:t>
        </w:r>
      </w:hyperlink>
    </w:p>
    <w:p>
      <w:pPr>
        <w:pStyle w:val="FirstParagraph"/>
      </w:pPr>
    </w:p>
    <w:bookmarkEnd w:id="604"/>
    <w:bookmarkEnd w:id="605"/>
    <w:bookmarkStart w:id="608" w:name="Xa1594979523a94b17c9b4f6dfd725e01e31700e"/>
    <w:p>
      <w:pPr>
        <w:pStyle w:val="Titre2"/>
      </w:pPr>
      <w:r>
        <w:t xml:space="preserve">Abordagens filosóficas e estatísticas da causalidade</w:t>
      </w:r>
    </w:p>
    <w:p>
      <w:pPr>
        <w:pStyle w:val="FirstParagraph"/>
      </w:pPr>
    </w:p>
    <w:bookmarkStart w:id="606" w:name="o-que-é-realidade-causal"/>
    <w:p>
      <w:pPr>
        <w:pStyle w:val="Titre3"/>
      </w:pPr>
      <w:r>
        <w:t xml:space="preserve">O que é realidade causal?</w:t>
      </w:r>
    </w:p>
    <w:p>
      <w:pPr>
        <w:pStyle w:val="Compact"/>
        <w:numPr>
          <w:ilvl w:val="0"/>
          <w:numId w:val="1391"/>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241</w:t>
        </w:r>
      </w:hyperlink>
    </w:p>
    <w:p>
      <w:pPr>
        <w:pStyle w:val="FirstParagraph"/>
      </w:pPr>
    </w:p>
    <w:bookmarkEnd w:id="606"/>
    <w:bookmarkStart w:id="607" w:name="Xdda3c5de8f41fb9a69507ab5ce10c487daaa20d"/>
    <w:p>
      <w:pPr>
        <w:pStyle w:val="Titre3"/>
      </w:pPr>
      <w:r>
        <w:t xml:space="preserve">Por que estatísticos historicamente evitaram falar em causalidade?</w:t>
      </w:r>
    </w:p>
    <w:p>
      <w:pPr>
        <w:numPr>
          <w:ilvl w:val="0"/>
          <w:numId w:val="1392"/>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241</w:t>
        </w:r>
      </w:hyperlink>
    </w:p>
    <w:p>
      <w:pPr>
        <w:numPr>
          <w:ilvl w:val="0"/>
          <w:numId w:val="1392"/>
        </w:numPr>
      </w:pPr>
      <w:r>
        <w:t xml:space="preserve">Autores como Judea Pearl, Robins e Rubin trouxeram definições mais precisas, especialmente via modelos contrafactuais.</w:t>
      </w:r>
      <w:hyperlink w:anchor="ref-aalen2007">
        <w:r>
          <w:rPr>
            <w:rStyle w:val="Lienhypertexte"/>
            <w:vertAlign w:val="superscript"/>
          </w:rPr>
          <w:t xml:space="preserve">241</w:t>
        </w:r>
      </w:hyperlink>
    </w:p>
    <w:p>
      <w:pPr>
        <w:numPr>
          <w:ilvl w:val="0"/>
          <w:numId w:val="1392"/>
        </w:numPr>
      </w:pPr>
      <w:r>
        <w:t xml:space="preserve">O uso de ensaios clínicos randomizados consolidou o papel da estatística em inferência causal aplicada.</w:t>
      </w:r>
      <w:hyperlink w:anchor="ref-aalen2007">
        <w:r>
          <w:rPr>
            <w:rStyle w:val="Lienhypertexte"/>
            <w:vertAlign w:val="superscript"/>
          </w:rPr>
          <w:t xml:space="preserve">241</w:t>
        </w:r>
      </w:hyperlink>
    </w:p>
    <w:p>
      <w:pPr>
        <w:pStyle w:val="FirstParagraph"/>
      </w:pPr>
    </w:p>
    <w:bookmarkEnd w:id="607"/>
    <w:bookmarkEnd w:id="608"/>
    <w:bookmarkStart w:id="612" w:name="ilusões-de-causalidade"/>
    <w:p>
      <w:pPr>
        <w:pStyle w:val="Titre2"/>
      </w:pPr>
      <w:r>
        <w:t xml:space="preserve">Ilusões de causalidade</w:t>
      </w:r>
    </w:p>
    <w:p>
      <w:pPr>
        <w:pStyle w:val="FirstParagraph"/>
      </w:pPr>
    </w:p>
    <w:bookmarkStart w:id="609" w:name="o-que-são-ilusões-de-causalidade"/>
    <w:p>
      <w:pPr>
        <w:pStyle w:val="Titre3"/>
      </w:pPr>
      <w:r>
        <w:t xml:space="preserve">O que são ilusões de causalidade?</w:t>
      </w:r>
    </w:p>
    <w:p>
      <w:pPr>
        <w:pStyle w:val="Compact"/>
        <w:numPr>
          <w:ilvl w:val="0"/>
          <w:numId w:val="1393"/>
        </w:numPr>
      </w:pPr>
      <w:r>
        <w:t xml:space="preserve">Ocorrem quando acreditamos que há uma relação causal entre dois eventos que, na realidade, são independentes. São comuns em superstições, pseudociências e crenças do cotidiano.</w:t>
      </w:r>
      <w:hyperlink w:anchor="ref-matute2015">
        <w:r>
          <w:rPr>
            <w:rStyle w:val="Lienhypertexte"/>
            <w:vertAlign w:val="superscript"/>
          </w:rPr>
          <w:t xml:space="preserve">242</w:t>
        </w:r>
      </w:hyperlink>
    </w:p>
    <w:p>
      <w:pPr>
        <w:pStyle w:val="FirstParagraph"/>
      </w:pPr>
    </w:p>
    <w:bookmarkEnd w:id="609"/>
    <w:bookmarkStart w:id="610" w:name="quais-fatores-favorecem-a-ilusão"/>
    <w:p>
      <w:pPr>
        <w:pStyle w:val="Titre3"/>
      </w:pPr>
      <w:r>
        <w:t xml:space="preserve">Quais fatores favorecem a ilusão?</w:t>
      </w:r>
    </w:p>
    <w:p>
      <w:pPr>
        <w:numPr>
          <w:ilvl w:val="0"/>
          <w:numId w:val="1394"/>
        </w:numPr>
      </w:pPr>
      <w:r>
        <w:t xml:space="preserve">Alta frequência do desfecho: quando o resultado ocorre frequentemente por acaso, as pessoas superestimam a eficácia da causa (ex.: melhora espontânea de sintomas atribuída a um tratamento).</w:t>
      </w:r>
      <w:hyperlink w:anchor="ref-matute2015">
        <w:r>
          <w:rPr>
            <w:rStyle w:val="Lienhypertexte"/>
            <w:vertAlign w:val="superscript"/>
          </w:rPr>
          <w:t xml:space="preserve">242</w:t>
        </w:r>
      </w:hyperlink>
    </w:p>
    <w:p>
      <w:pPr>
        <w:numPr>
          <w:ilvl w:val="0"/>
          <w:numId w:val="1394"/>
        </w:numPr>
      </w:pPr>
      <w:r>
        <w:t xml:space="preserve">Alta frequência da causa: quanto mais vezes um comportamento ou tratamento é aplicado, mais coincidências com o desfecho ocorrem, aumentando a crença no efeito.</w:t>
      </w:r>
      <w:hyperlink w:anchor="ref-matute2015">
        <w:r>
          <w:rPr>
            <w:rStyle w:val="Lienhypertexte"/>
            <w:vertAlign w:val="superscript"/>
          </w:rPr>
          <w:t xml:space="preserve">242</w:t>
        </w:r>
      </w:hyperlink>
    </w:p>
    <w:p>
      <w:pPr>
        <w:numPr>
          <w:ilvl w:val="0"/>
          <w:numId w:val="1394"/>
        </w:numPr>
      </w:pPr>
      <w:r>
        <w:t xml:space="preserve">Coincidências causa–desfecho: damos peso desproporcional a casos em que causa e efeito ocorrem juntos, mesmo que sejam apenas coincidências.</w:t>
      </w:r>
      <w:hyperlink w:anchor="ref-matute2015">
        <w:r>
          <w:rPr>
            <w:rStyle w:val="Lienhypertexte"/>
            <w:vertAlign w:val="superscript"/>
          </w:rPr>
          <w:t xml:space="preserve">242</w:t>
        </w:r>
      </w:hyperlink>
    </w:p>
    <w:p>
      <w:pPr>
        <w:pStyle w:val="FirstParagraph"/>
      </w:pPr>
    </w:p>
    <w:bookmarkEnd w:id="610"/>
    <w:bookmarkStart w:id="611" w:name="como-reduzir-ilusões-de-causalidade"/>
    <w:p>
      <w:pPr>
        <w:pStyle w:val="Titre3"/>
      </w:pPr>
      <w:r>
        <w:t xml:space="preserve">Como reduzir ilusões de causalidade?</w:t>
      </w:r>
    </w:p>
    <w:p>
      <w:pPr>
        <w:numPr>
          <w:ilvl w:val="0"/>
          <w:numId w:val="1395"/>
        </w:numPr>
      </w:pPr>
      <w:r>
        <w:t xml:space="preserve">Ensinar princípios de controle científico, observando casos em que a causa está ausente (comparação necessária para detectar ausência de relação).</w:t>
      </w:r>
      <w:hyperlink w:anchor="ref-matute2015">
        <w:r>
          <w:rPr>
            <w:rStyle w:val="Lienhypertexte"/>
            <w:vertAlign w:val="superscript"/>
          </w:rPr>
          <w:t xml:space="preserve">242</w:t>
        </w:r>
      </w:hyperlink>
    </w:p>
    <w:p>
      <w:pPr>
        <w:numPr>
          <w:ilvl w:val="0"/>
          <w:numId w:val="1395"/>
        </w:numPr>
      </w:pPr>
      <w:r>
        <w:t xml:space="preserve">Diminuir a frequência da causa (ex.: reduzir uso de um</w:t>
      </w:r>
      <w:r>
        <w:t xml:space="preserve"> </w:t>
      </w:r>
      <w:r>
        <w:t xml:space="preserve">“remédio ineficaz”</w:t>
      </w:r>
      <w:r>
        <w:t xml:space="preserve"> </w:t>
      </w:r>
      <w:r>
        <w:t xml:space="preserve">ajuda a perceber que o resultado ocorre independentemente).</w:t>
      </w:r>
      <w:hyperlink w:anchor="ref-matute2015">
        <w:r>
          <w:rPr>
            <w:rStyle w:val="Lienhypertexte"/>
            <w:vertAlign w:val="superscript"/>
          </w:rPr>
          <w:t xml:space="preserve">242</w:t>
        </w:r>
      </w:hyperlink>
    </w:p>
    <w:p>
      <w:pPr>
        <w:numPr>
          <w:ilvl w:val="0"/>
          <w:numId w:val="1395"/>
        </w:numPr>
      </w:pPr>
      <w:r>
        <w:t xml:space="preserve">Instruções explícitas para testar hipóteses: orientar a aplicar a causa em apenas 50% das vezes favorece a detecção correta da ausência de efeito.</w:t>
      </w:r>
      <w:hyperlink w:anchor="ref-matute2015">
        <w:r>
          <w:rPr>
            <w:rStyle w:val="Lienhypertexte"/>
            <w:vertAlign w:val="superscript"/>
          </w:rPr>
          <w:t xml:space="preserve">242</w:t>
        </w:r>
      </w:hyperlink>
    </w:p>
    <w:p>
      <w:pPr>
        <w:numPr>
          <w:ilvl w:val="0"/>
          <w:numId w:val="1395"/>
        </w:numPr>
      </w:pPr>
      <w:r>
        <w:t xml:space="preserve">Promover educação científica prática, mostrando às pessoas como seus próprios julgamentos podem ser enviesados e oferecendo ferramentas para avaliação crítica.</w:t>
      </w:r>
      <w:hyperlink w:anchor="ref-matute2015">
        <w:r>
          <w:rPr>
            <w:rStyle w:val="Lienhypertexte"/>
            <w:vertAlign w:val="superscript"/>
          </w:rPr>
          <w:t xml:space="preserve">242</w:t>
        </w:r>
      </w:hyperlink>
    </w:p>
    <w:p>
      <w:pPr>
        <w:pStyle w:val="FirstParagraph"/>
      </w:pPr>
    </w:p>
    <w:bookmarkEnd w:id="611"/>
    <w:bookmarkEnd w:id="612"/>
    <w:bookmarkStart w:id="617" w:name="X7374183605797eb551be4754286be3f462360b4"/>
    <w:p>
      <w:pPr>
        <w:pStyle w:val="Titre2"/>
      </w:pPr>
      <w:r>
        <w:t xml:space="preserve">Inferência causal em estudos observacionais</w:t>
      </w:r>
    </w:p>
    <w:p>
      <w:pPr>
        <w:pStyle w:val="FirstParagraph"/>
      </w:pPr>
    </w:p>
    <w:bookmarkStart w:id="613" w:name="X0d101b5b071ea2095f8fce10ba7b8f91d6457e2"/>
    <w:p>
      <w:pPr>
        <w:pStyle w:val="Titre3"/>
      </w:pPr>
      <w:r>
        <w:t xml:space="preserve">Como diferenciar associação de causalidade?</w:t>
      </w:r>
    </w:p>
    <w:p>
      <w:pPr>
        <w:numPr>
          <w:ilvl w:val="0"/>
          <w:numId w:val="1396"/>
        </w:numPr>
      </w:pPr>
      <w:r>
        <w:t xml:space="preserve">Associação descreve que duas variáveis variam juntas, mas não garante que uma afete a outra.</w:t>
      </w:r>
      <w:hyperlink w:anchor="ref-vickers2023">
        <w:r>
          <w:rPr>
            <w:rStyle w:val="Lienhypertexte"/>
            <w:vertAlign w:val="superscript"/>
          </w:rPr>
          <w:t xml:space="preserve">243</w:t>
        </w:r>
      </w:hyperlink>
    </w:p>
    <w:p>
      <w:pPr>
        <w:numPr>
          <w:ilvl w:val="0"/>
          <w:numId w:val="1396"/>
        </w:numPr>
      </w:pPr>
      <w:r>
        <w:t xml:space="preserve">Causalidade exige evidências (diretas ou indiretas) de que modificar a variável de exposição altera o desfecho.</w:t>
      </w:r>
      <w:hyperlink w:anchor="ref-vickers2023">
        <w:r>
          <w:rPr>
            <w:rStyle w:val="Lienhypertexte"/>
            <w:vertAlign w:val="superscript"/>
          </w:rPr>
          <w:t xml:space="preserve">243</w:t>
        </w:r>
      </w:hyperlink>
    </w:p>
    <w:p>
      <w:pPr>
        <w:pStyle w:val="FirstParagraph"/>
      </w:pPr>
    </w:p>
    <w:bookmarkEnd w:id="613"/>
    <w:bookmarkStart w:id="614" w:name="X5bf4fc29e260598702d237fad2df63403c8f99d"/>
    <w:p>
      <w:pPr>
        <w:pStyle w:val="Titre3"/>
      </w:pPr>
      <w:r>
        <w:t xml:space="preserve">Quais critérios ajudam a sustentar inferência causal?</w:t>
      </w:r>
    </w:p>
    <w:p>
      <w:pPr>
        <w:numPr>
          <w:ilvl w:val="0"/>
          <w:numId w:val="1397"/>
        </w:numPr>
      </w:pPr>
      <w:r>
        <w:t xml:space="preserve">Existência de um mecanismo plausível.</w:t>
      </w:r>
      <w:hyperlink w:anchor="ref-vickers2023">
        <w:r>
          <w:rPr>
            <w:rStyle w:val="Lienhypertexte"/>
            <w:vertAlign w:val="superscript"/>
          </w:rPr>
          <w:t xml:space="preserve">243</w:t>
        </w:r>
      </w:hyperlink>
    </w:p>
    <w:p>
      <w:pPr>
        <w:numPr>
          <w:ilvl w:val="0"/>
          <w:numId w:val="1397"/>
        </w:numPr>
      </w:pPr>
      <w:r>
        <w:t xml:space="preserve">Controle adequado de confundidores (medidos e não medidos).</w:t>
      </w:r>
      <w:hyperlink w:anchor="ref-vickers2023">
        <w:r>
          <w:rPr>
            <w:rStyle w:val="Lienhypertexte"/>
            <w:vertAlign w:val="superscript"/>
          </w:rPr>
          <w:t xml:space="preserve">243</w:t>
        </w:r>
      </w:hyperlink>
    </w:p>
    <w:p>
      <w:pPr>
        <w:numPr>
          <w:ilvl w:val="0"/>
          <w:numId w:val="1397"/>
        </w:numPr>
      </w:pPr>
      <w:r>
        <w:t xml:space="preserve">Consistência com literatura prévia e plausibilidade do tamanho do efeito.</w:t>
      </w:r>
      <w:hyperlink w:anchor="ref-vickers2023">
        <w:r>
          <w:rPr>
            <w:rStyle w:val="Lienhypertexte"/>
            <w:vertAlign w:val="superscript"/>
          </w:rPr>
          <w:t xml:space="preserve">243</w:t>
        </w:r>
      </w:hyperlink>
    </w:p>
    <w:p>
      <w:pPr>
        <w:numPr>
          <w:ilvl w:val="0"/>
          <w:numId w:val="1397"/>
        </w:numPr>
      </w:pPr>
      <w:r>
        <w:t xml:space="preserve">Avaliação de alternativas explicativas (ex.: viés de seleção, mediadores não controlados).</w:t>
      </w:r>
      <w:hyperlink w:anchor="ref-vickers2023">
        <w:r>
          <w:rPr>
            <w:rStyle w:val="Lienhypertexte"/>
            <w:vertAlign w:val="superscript"/>
          </w:rPr>
          <w:t xml:space="preserve">243</w:t>
        </w:r>
      </w:hyperlink>
    </w:p>
    <w:p>
      <w:pPr>
        <w:pStyle w:val="FirstParagraph"/>
      </w:pPr>
    </w:p>
    <w:bookmarkEnd w:id="614"/>
    <w:bookmarkStart w:id="615" w:name="qual-o-papel-dos-caminhos-causais-dags"/>
    <w:p>
      <w:pPr>
        <w:pStyle w:val="Titre3"/>
      </w:pPr>
      <w:r>
        <w:t xml:space="preserve">Qual o papel dos caminhos causais (DAGs)?</w:t>
      </w:r>
    </w:p>
    <w:p>
      <w:pPr>
        <w:numPr>
          <w:ilvl w:val="0"/>
          <w:numId w:val="1398"/>
        </w:numPr>
      </w:pPr>
      <w:r>
        <w:t xml:space="preserve">Ajudam a identificar quais variáveis precisam ser medidas e ajustadas.</w:t>
      </w:r>
      <w:hyperlink w:anchor="ref-vickers2023">
        <w:r>
          <w:rPr>
            <w:rStyle w:val="Lienhypertexte"/>
            <w:vertAlign w:val="superscript"/>
          </w:rPr>
          <w:t xml:space="preserve">243</w:t>
        </w:r>
      </w:hyperlink>
    </w:p>
    <w:p>
      <w:pPr>
        <w:numPr>
          <w:ilvl w:val="0"/>
          <w:numId w:val="1398"/>
        </w:numPr>
      </w:pPr>
      <w:r>
        <w:t xml:space="preserve">Evitam ajustes indevidos (ex.: em colisores), que podem introduzir viés.</w:t>
      </w:r>
      <w:hyperlink w:anchor="ref-vickers2023">
        <w:r>
          <w:rPr>
            <w:rStyle w:val="Lienhypertexte"/>
            <w:vertAlign w:val="superscript"/>
          </w:rPr>
          <w:t xml:space="preserve">243</w:t>
        </w:r>
      </w:hyperlink>
    </w:p>
    <w:p>
      <w:pPr>
        <w:pStyle w:val="FirstParagraph"/>
      </w:pPr>
    </w:p>
    <w:bookmarkEnd w:id="615"/>
    <w:bookmarkStart w:id="616" w:name="como-lidar-com-confundimento-residual"/>
    <w:p>
      <w:pPr>
        <w:pStyle w:val="Titre3"/>
      </w:pPr>
      <w:r>
        <w:t xml:space="preserve">Como lidar com confundimento residual?</w:t>
      </w:r>
    </w:p>
    <w:p>
      <w:pPr>
        <w:numPr>
          <w:ilvl w:val="0"/>
          <w:numId w:val="1399"/>
        </w:numPr>
      </w:pPr>
      <w:r>
        <w:t xml:space="preserve">Reconhecer que modelos multivariados e escores de propensão não eliminam completamente o confundimento.</w:t>
      </w:r>
      <w:hyperlink w:anchor="ref-vickers2023">
        <w:r>
          <w:rPr>
            <w:rStyle w:val="Lienhypertexte"/>
            <w:vertAlign w:val="superscript"/>
          </w:rPr>
          <w:t xml:space="preserve">243</w:t>
        </w:r>
      </w:hyperlink>
    </w:p>
    <w:p>
      <w:pPr>
        <w:numPr>
          <w:ilvl w:val="0"/>
          <w:numId w:val="1399"/>
        </w:numPr>
      </w:pPr>
      <w:r>
        <w:t xml:space="preserve">Comparar características basais entre grupos para identificar diferenças persistentes.</w:t>
      </w:r>
      <w:hyperlink w:anchor="ref-vickers2023">
        <w:r>
          <w:rPr>
            <w:rStyle w:val="Lienhypertexte"/>
            <w:vertAlign w:val="superscript"/>
          </w:rPr>
          <w:t xml:space="preserve">243</w:t>
        </w:r>
      </w:hyperlink>
    </w:p>
    <w:p>
      <w:pPr>
        <w:numPr>
          <w:ilvl w:val="0"/>
          <w:numId w:val="1399"/>
        </w:numPr>
      </w:pPr>
      <w:r>
        <w:t xml:space="preserve">Considerar análises de sensibilidade, mas com cautela na interpretação.</w:t>
      </w:r>
      <w:hyperlink w:anchor="ref-vickers2023">
        <w:r>
          <w:rPr>
            <w:rStyle w:val="Lienhypertexte"/>
            <w:vertAlign w:val="superscript"/>
          </w:rPr>
          <w:t xml:space="preserve">243</w:t>
        </w:r>
      </w:hyperlink>
    </w:p>
    <w:p>
      <w:pPr>
        <w:pStyle w:val="FirstParagraph"/>
      </w:pPr>
    </w:p>
    <w:bookmarkEnd w:id="616"/>
    <w:bookmarkEnd w:id="617"/>
    <w:bookmarkStart w:id="620" w:name="critérios-de-hill-para-inferência-causal"/>
    <w:p>
      <w:pPr>
        <w:pStyle w:val="Titre2"/>
      </w:pPr>
      <w:r>
        <w:t xml:space="preserve">Critérios de Hill para inferência causal</w:t>
      </w:r>
    </w:p>
    <w:p>
      <w:pPr>
        <w:pStyle w:val="FirstParagraph"/>
      </w:pPr>
    </w:p>
    <w:bookmarkStart w:id="618" w:name="quais-são-os-nove-critérios"/>
    <w:p>
      <w:pPr>
        <w:pStyle w:val="Titre3"/>
      </w:pPr>
      <w:r>
        <w:t xml:space="preserve">Quais são os nove critérios?</w:t>
      </w:r>
    </w:p>
    <w:p>
      <w:pPr>
        <w:numPr>
          <w:ilvl w:val="0"/>
          <w:numId w:val="1400"/>
        </w:numPr>
      </w:pPr>
      <w:r>
        <w:t xml:space="preserve">Temporalidade: A exposição deve preceder o desfecho. Único critério considerado essencial por Hill.</w:t>
      </w:r>
      <w:hyperlink w:anchor="ref-hill1965">
        <w:r>
          <w:rPr>
            <w:rStyle w:val="Lienhypertexte"/>
            <w:vertAlign w:val="superscript"/>
          </w:rPr>
          <w:t xml:space="preserve">244</w:t>
        </w:r>
      </w:hyperlink>
    </w:p>
    <w:p>
      <w:pPr>
        <w:numPr>
          <w:ilvl w:val="0"/>
          <w:numId w:val="1400"/>
        </w:numPr>
      </w:pPr>
      <w:r>
        <w:t xml:space="preserve">Força da associação: Associações mais fortes são mais prováveis de refletir causalidade.</w:t>
      </w:r>
      <w:hyperlink w:anchor="ref-hill1965">
        <w:r>
          <w:rPr>
            <w:rStyle w:val="Lienhypertexte"/>
            <w:vertAlign w:val="superscript"/>
          </w:rPr>
          <w:t xml:space="preserve">244</w:t>
        </w:r>
      </w:hyperlink>
    </w:p>
    <w:p>
      <w:pPr>
        <w:numPr>
          <w:ilvl w:val="0"/>
          <w:numId w:val="1400"/>
        </w:numPr>
      </w:pPr>
      <w:r>
        <w:t xml:space="preserve">Consistência: A associação é observada em diferentes estudos, populações e contextos.</w:t>
      </w:r>
      <w:hyperlink w:anchor="ref-hill1965">
        <w:r>
          <w:rPr>
            <w:rStyle w:val="Lienhypertexte"/>
            <w:vertAlign w:val="superscript"/>
          </w:rPr>
          <w:t xml:space="preserve">244</w:t>
        </w:r>
      </w:hyperlink>
    </w:p>
    <w:p>
      <w:pPr>
        <w:numPr>
          <w:ilvl w:val="0"/>
          <w:numId w:val="1400"/>
        </w:numPr>
      </w:pPr>
      <w:r>
        <w:t xml:space="preserve">Especificidade: Uma exposição leva a um efeito específico (embora nem sempre aplicável).</w:t>
      </w:r>
      <w:hyperlink w:anchor="ref-hill1965">
        <w:r>
          <w:rPr>
            <w:rStyle w:val="Lienhypertexte"/>
            <w:vertAlign w:val="superscript"/>
          </w:rPr>
          <w:t xml:space="preserve">244</w:t>
        </w:r>
      </w:hyperlink>
    </w:p>
    <w:p>
      <w:pPr>
        <w:numPr>
          <w:ilvl w:val="0"/>
          <w:numId w:val="1400"/>
        </w:numPr>
      </w:pPr>
      <w:r>
        <w:t xml:space="preserve">Gradiente biológico (dose–resposta): Aumentos na exposição acompanham aumentos no risco.</w:t>
      </w:r>
      <w:hyperlink w:anchor="ref-hill1965">
        <w:r>
          <w:rPr>
            <w:rStyle w:val="Lienhypertexte"/>
            <w:vertAlign w:val="superscript"/>
          </w:rPr>
          <w:t xml:space="preserve">244</w:t>
        </w:r>
      </w:hyperlink>
    </w:p>
    <w:p>
      <w:pPr>
        <w:numPr>
          <w:ilvl w:val="0"/>
          <w:numId w:val="1400"/>
        </w:numPr>
      </w:pPr>
      <w:r>
        <w:t xml:space="preserve">Plausibilidade biológica: Compatibilidade com o conhecimento científico da época.</w:t>
      </w:r>
      <w:hyperlink w:anchor="ref-hill1965">
        <w:r>
          <w:rPr>
            <w:rStyle w:val="Lienhypertexte"/>
            <w:vertAlign w:val="superscript"/>
          </w:rPr>
          <w:t xml:space="preserve">244</w:t>
        </w:r>
      </w:hyperlink>
    </w:p>
    <w:p>
      <w:pPr>
        <w:numPr>
          <w:ilvl w:val="0"/>
          <w:numId w:val="1400"/>
        </w:numPr>
      </w:pPr>
      <w:r>
        <w:t xml:space="preserve">Coerência: A associação não deve contradizer a história natural ou biologia da doença.</w:t>
      </w:r>
      <w:hyperlink w:anchor="ref-hill1965">
        <w:r>
          <w:rPr>
            <w:rStyle w:val="Lienhypertexte"/>
            <w:vertAlign w:val="superscript"/>
          </w:rPr>
          <w:t xml:space="preserve">244</w:t>
        </w:r>
      </w:hyperlink>
    </w:p>
    <w:p>
      <w:pPr>
        <w:numPr>
          <w:ilvl w:val="0"/>
          <w:numId w:val="1400"/>
        </w:numPr>
      </w:pPr>
      <w:r>
        <w:t xml:space="preserve">Evidência experimental: Reduções na exposição devem reduzir o risco observado.</w:t>
      </w:r>
      <w:hyperlink w:anchor="ref-hill1965">
        <w:r>
          <w:rPr>
            <w:rStyle w:val="Lienhypertexte"/>
            <w:vertAlign w:val="superscript"/>
          </w:rPr>
          <w:t xml:space="preserve">244</w:t>
        </w:r>
      </w:hyperlink>
    </w:p>
    <w:p>
      <w:pPr>
        <w:numPr>
          <w:ilvl w:val="0"/>
          <w:numId w:val="1400"/>
        </w:numPr>
      </w:pPr>
      <w:r>
        <w:t xml:space="preserve">Analogia: Comparação com relações causais já conhecidas.</w:t>
      </w:r>
      <w:hyperlink w:anchor="ref-hill1965">
        <w:r>
          <w:rPr>
            <w:rStyle w:val="Lienhypertexte"/>
            <w:vertAlign w:val="superscript"/>
          </w:rPr>
          <w:t xml:space="preserve">244</w:t>
        </w:r>
      </w:hyperlink>
    </w:p>
    <w:p>
      <w:pPr>
        <w:pStyle w:val="FirstParagraph"/>
      </w:pPr>
    </w:p>
    <w:bookmarkEnd w:id="618"/>
    <w:bookmarkStart w:id="619" w:name="hill-propôs-um-checklist-rígido"/>
    <w:p>
      <w:pPr>
        <w:pStyle w:val="Titre3"/>
      </w:pPr>
      <w:r>
        <w:t xml:space="preserve">Hill propôs um checklist rígido?</w:t>
      </w:r>
    </w:p>
    <w:p>
      <w:pPr>
        <w:pStyle w:val="Compact"/>
        <w:numPr>
          <w:ilvl w:val="0"/>
          <w:numId w:val="1401"/>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244</w:t>
        </w:r>
      </w:hyperlink>
    </w:p>
    <w:p>
      <w:pPr>
        <w:pStyle w:val="FirstParagraph"/>
      </w:pPr>
    </w:p>
    <w:bookmarkEnd w:id="619"/>
    <w:bookmarkEnd w:id="620"/>
    <w:bookmarkStart w:id="629" w:name="X950d2273f22208e532e170509f007cd35528d42"/>
    <w:p>
      <w:pPr>
        <w:pStyle w:val="Titre2"/>
      </w:pPr>
      <w:r>
        <w:t xml:space="preserve">Críticas contemporâneas aos critérios de Hill</w:t>
      </w:r>
    </w:p>
    <w:p>
      <w:pPr>
        <w:pStyle w:val="FirstParagraph"/>
      </w:pPr>
    </w:p>
    <w:bookmarkStart w:id="621" w:name="qual-critério-é-indispensável"/>
    <w:p>
      <w:pPr>
        <w:pStyle w:val="Titre3"/>
      </w:pPr>
      <w:r>
        <w:t xml:space="preserve">Qual critério é indispensável?</w:t>
      </w:r>
    </w:p>
    <w:p>
      <w:pPr>
        <w:pStyle w:val="Compact"/>
        <w:numPr>
          <w:ilvl w:val="0"/>
          <w:numId w:val="1402"/>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245</w:t>
        </w:r>
      </w:hyperlink>
    </w:p>
    <w:p>
      <w:pPr>
        <w:pStyle w:val="FirstParagraph"/>
      </w:pPr>
    </w:p>
    <w:bookmarkEnd w:id="621"/>
    <w:bookmarkStart w:id="622" w:name="Xf3cf08aecfcb9b1b968e9854d64436986af34d5"/>
    <w:p>
      <w:pPr>
        <w:pStyle w:val="Titre3"/>
      </w:pPr>
      <w:r>
        <w:t xml:space="preserve">A força da associação garante causalidade?</w:t>
      </w:r>
    </w:p>
    <w:p>
      <w:pPr>
        <w:pStyle w:val="Compact"/>
        <w:numPr>
          <w:ilvl w:val="0"/>
          <w:numId w:val="1403"/>
        </w:numPr>
      </w:pPr>
      <w:r>
        <w:t xml:space="preserve">Não. Associações fortes podem ainda ser não-causais e associações fracas podem ser causais.</w:t>
      </w:r>
      <w:hyperlink w:anchor="ref-rothman2005">
        <w:r>
          <w:rPr>
            <w:rStyle w:val="Lienhypertexte"/>
            <w:vertAlign w:val="superscript"/>
          </w:rPr>
          <w:t xml:space="preserve">245</w:t>
        </w:r>
      </w:hyperlink>
    </w:p>
    <w:p>
      <w:pPr>
        <w:pStyle w:val="FirstParagraph"/>
      </w:pPr>
    </w:p>
    <w:bookmarkEnd w:id="622"/>
    <w:bookmarkStart w:id="623" w:name="a-consistência-é-indispensável"/>
    <w:p>
      <w:pPr>
        <w:pStyle w:val="Titre3"/>
      </w:pPr>
      <w:r>
        <w:t xml:space="preserve">A consistência é indispensável?</w:t>
      </w:r>
    </w:p>
    <w:p>
      <w:pPr>
        <w:numPr>
          <w:ilvl w:val="0"/>
          <w:numId w:val="1404"/>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245</w:t>
        </w:r>
      </w:hyperlink>
    </w:p>
    <w:p>
      <w:pPr>
        <w:numPr>
          <w:ilvl w:val="0"/>
          <w:numId w:val="1404"/>
        </w:numPr>
      </w:pPr>
      <w:r>
        <w:t xml:space="preserve">A consistência ajuda apenas a afastar a hipótese de viés ou erro em um estudo isolado:contentReference.</w:t>
      </w:r>
      <w:hyperlink w:anchor="ref-rothman2005">
        <w:r>
          <w:rPr>
            <w:rStyle w:val="Lienhypertexte"/>
            <w:vertAlign w:val="superscript"/>
          </w:rPr>
          <w:t xml:space="preserve">245</w:t>
        </w:r>
      </w:hyperlink>
    </w:p>
    <w:p>
      <w:pPr>
        <w:pStyle w:val="FirstParagraph"/>
      </w:pPr>
    </w:p>
    <w:bookmarkEnd w:id="623"/>
    <w:bookmarkStart w:id="624" w:name="o-critério-da-especificidade-é-válido"/>
    <w:p>
      <w:pPr>
        <w:pStyle w:val="Titre3"/>
      </w:pPr>
      <w:r>
        <w:t xml:space="preserve">O critério da especificidade é válido?</w:t>
      </w:r>
    </w:p>
    <w:p>
      <w:pPr>
        <w:pStyle w:val="Compact"/>
        <w:numPr>
          <w:ilvl w:val="0"/>
          <w:numId w:val="1405"/>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245</w:t>
        </w:r>
      </w:hyperlink>
    </w:p>
    <w:p>
      <w:pPr>
        <w:pStyle w:val="FirstParagraph"/>
      </w:pPr>
    </w:p>
    <w:bookmarkEnd w:id="624"/>
    <w:bookmarkStart w:id="625" w:name="X755c99e27b048f1440698201babeb25f2795899"/>
    <w:p>
      <w:pPr>
        <w:pStyle w:val="Titre3"/>
      </w:pPr>
      <w:r>
        <w:t xml:space="preserve">O gradiente biológico (dose–resposta) é confiável?</w:t>
      </w:r>
    </w:p>
    <w:p>
      <w:pPr>
        <w:pStyle w:val="Compact"/>
        <w:numPr>
          <w:ilvl w:val="0"/>
          <w:numId w:val="1406"/>
        </w:numPr>
      </w:pPr>
      <w:r>
        <w:t xml:space="preserve">Nem sempre. Pode ser distorcido por confundimento. A ausência de gradiente não invalida a causalidade.</w:t>
      </w:r>
      <w:hyperlink w:anchor="ref-rothman2005">
        <w:r>
          <w:rPr>
            <w:rStyle w:val="Lienhypertexte"/>
            <w:vertAlign w:val="superscript"/>
          </w:rPr>
          <w:t xml:space="preserve">245</w:t>
        </w:r>
      </w:hyperlink>
    </w:p>
    <w:p>
      <w:pPr>
        <w:pStyle w:val="FirstParagraph"/>
      </w:pPr>
    </w:p>
    <w:bookmarkEnd w:id="625"/>
    <w:bookmarkStart w:id="626" w:name="X3672e6a303ce1ad896cd8eca5df7a0301e534a2"/>
    <w:p>
      <w:pPr>
        <w:pStyle w:val="Titre3"/>
      </w:pPr>
      <w:r>
        <w:t xml:space="preserve">A plausibilidade e a coerência são objetivas?</w:t>
      </w:r>
    </w:p>
    <w:p>
      <w:pPr>
        <w:pStyle w:val="Compact"/>
        <w:numPr>
          <w:ilvl w:val="0"/>
          <w:numId w:val="1407"/>
        </w:numPr>
      </w:pPr>
      <w:r>
        <w:t xml:space="preserve">Não. Ambas são fortemente dependentes do conhecimento científico da época. O que parecia implausível no passado depois se confirmou como verdadeiro.</w:t>
      </w:r>
      <w:hyperlink w:anchor="ref-rothman2005">
        <w:r>
          <w:rPr>
            <w:rStyle w:val="Lienhypertexte"/>
            <w:vertAlign w:val="superscript"/>
          </w:rPr>
          <w:t xml:space="preserve">245</w:t>
        </w:r>
      </w:hyperlink>
    </w:p>
    <w:p>
      <w:pPr>
        <w:pStyle w:val="FirstParagraph"/>
      </w:pPr>
    </w:p>
    <w:bookmarkEnd w:id="626"/>
    <w:bookmarkStart w:id="627" w:name="evidência-experimental-é-decisiva"/>
    <w:p>
      <w:pPr>
        <w:pStyle w:val="Titre3"/>
      </w:pPr>
      <w:r>
        <w:t xml:space="preserve">Evidência experimental é decisiva?</w:t>
      </w:r>
    </w:p>
    <w:p>
      <w:pPr>
        <w:pStyle w:val="Compact"/>
        <w:numPr>
          <w:ilvl w:val="0"/>
          <w:numId w:val="1408"/>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245</w:t>
        </w:r>
      </w:hyperlink>
    </w:p>
    <w:p>
      <w:pPr>
        <w:pStyle w:val="FirstParagraph"/>
      </w:pPr>
    </w:p>
    <w:bookmarkEnd w:id="627"/>
    <w:bookmarkStart w:id="628" w:name="analogia-é-útil"/>
    <w:p>
      <w:pPr>
        <w:pStyle w:val="Titre3"/>
      </w:pPr>
      <w:r>
        <w:t xml:space="preserve">Analogia é útil?</w:t>
      </w:r>
    </w:p>
    <w:p>
      <w:pPr>
        <w:pStyle w:val="Compact"/>
        <w:numPr>
          <w:ilvl w:val="0"/>
          <w:numId w:val="1409"/>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245</w:t>
        </w:r>
      </w:hyperlink>
    </w:p>
    <w:p>
      <w:pPr>
        <w:pStyle w:val="FirstParagraph"/>
      </w:pPr>
    </w:p>
    <w:bookmarkEnd w:id="628"/>
    <w:bookmarkEnd w:id="629"/>
    <w:bookmarkStart w:id="632" w:name="visão-atual-sobre-os-critérios-de-hill"/>
    <w:p>
      <w:pPr>
        <w:pStyle w:val="Titre2"/>
      </w:pPr>
      <w:r>
        <w:t xml:space="preserve">Visão atual sobre os critérios de Hill</w:t>
      </w:r>
    </w:p>
    <w:p>
      <w:pPr>
        <w:pStyle w:val="FirstParagraph"/>
      </w:pPr>
    </w:p>
    <w:bookmarkStart w:id="630" w:name="X0109483c273f43f7ec3dc62697cd421d76e5253"/>
    <w:p>
      <w:pPr>
        <w:pStyle w:val="Titre3"/>
      </w:pPr>
      <w:r>
        <w:t xml:space="preserve">Como os critérios de Hill foram revisitados?</w:t>
      </w:r>
    </w:p>
    <w:p>
      <w:pPr>
        <w:pStyle w:val="Compact"/>
        <w:numPr>
          <w:ilvl w:val="0"/>
          <w:numId w:val="1410"/>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246</w:t>
        </w:r>
      </w:hyperlink>
    </w:p>
    <w:p>
      <w:pPr>
        <w:pStyle w:val="FirstParagraph"/>
      </w:pPr>
    </w:p>
    <w:bookmarkEnd w:id="630"/>
    <w:bookmarkStart w:id="631" w:name="quais-mudanças-na-interpretação"/>
    <w:p>
      <w:pPr>
        <w:pStyle w:val="Titre3"/>
      </w:pPr>
      <w:r>
        <w:t xml:space="preserve">Quais mudanças na interpretação?</w:t>
      </w:r>
    </w:p>
    <w:p>
      <w:pPr>
        <w:numPr>
          <w:ilvl w:val="0"/>
          <w:numId w:val="1411"/>
        </w:numPr>
      </w:pPr>
      <w:r>
        <w:t xml:space="preserve">Temporalidade e experimentos: seguem centrais, mas analisados com mais sofisticação.</w:t>
      </w:r>
      <w:hyperlink w:anchor="ref-shimonovich2020">
        <w:r>
          <w:rPr>
            <w:rStyle w:val="Lienhypertexte"/>
            <w:vertAlign w:val="superscript"/>
          </w:rPr>
          <w:t xml:space="preserve">246</w:t>
        </w:r>
      </w:hyperlink>
    </w:p>
    <w:p>
      <w:pPr>
        <w:numPr>
          <w:ilvl w:val="0"/>
          <w:numId w:val="1411"/>
        </w:numPr>
      </w:pPr>
      <w:r>
        <w:t xml:space="preserve">Força da associação: relevante, mas não garante causalidade (pode haver confundimento).</w:t>
      </w:r>
      <w:hyperlink w:anchor="ref-shimonovich2020">
        <w:r>
          <w:rPr>
            <w:rStyle w:val="Lienhypertexte"/>
            <w:vertAlign w:val="superscript"/>
          </w:rPr>
          <w:t xml:space="preserve">246</w:t>
        </w:r>
      </w:hyperlink>
    </w:p>
    <w:p>
      <w:pPr>
        <w:numPr>
          <w:ilvl w:val="0"/>
          <w:numId w:val="1411"/>
        </w:numPr>
      </w:pPr>
      <w:r>
        <w:t xml:space="preserve">Consistência: pensada como transportabilidade entre populações.</w:t>
      </w:r>
      <w:hyperlink w:anchor="ref-shimonovich2020">
        <w:r>
          <w:rPr>
            <w:rStyle w:val="Lienhypertexte"/>
            <w:vertAlign w:val="superscript"/>
          </w:rPr>
          <w:t xml:space="preserve">246</w:t>
        </w:r>
      </w:hyperlink>
    </w:p>
    <w:p>
      <w:pPr>
        <w:numPr>
          <w:ilvl w:val="0"/>
          <w:numId w:val="1411"/>
        </w:numPr>
      </w:pPr>
      <w:r>
        <w:t xml:space="preserve">Especificidade: pouco útil hoje; substituída por falsificação (controles negativos).</w:t>
      </w:r>
      <w:hyperlink w:anchor="ref-shimonovich2020">
        <w:r>
          <w:rPr>
            <w:rStyle w:val="Lienhypertexte"/>
            <w:vertAlign w:val="superscript"/>
          </w:rPr>
          <w:t xml:space="preserve">246</w:t>
        </w:r>
      </w:hyperlink>
    </w:p>
    <w:p>
      <w:pPr>
        <w:numPr>
          <w:ilvl w:val="0"/>
          <w:numId w:val="1411"/>
        </w:numPr>
      </w:pPr>
      <w:r>
        <w:t xml:space="preserve">Dose–resposta: pode ser espúria, cautela é necessária.</w:t>
      </w:r>
      <w:hyperlink w:anchor="ref-shimonovich2020">
        <w:r>
          <w:rPr>
            <w:rStyle w:val="Lienhypertexte"/>
            <w:vertAlign w:val="superscript"/>
          </w:rPr>
          <w:t xml:space="preserve">246</w:t>
        </w:r>
      </w:hyperlink>
    </w:p>
    <w:p>
      <w:pPr>
        <w:numPr>
          <w:ilvl w:val="0"/>
          <w:numId w:val="1411"/>
        </w:numPr>
      </w:pPr>
      <w:r>
        <w:t xml:space="preserve">Coerência e analogia: utilidade limitada.</w:t>
      </w:r>
      <w:hyperlink w:anchor="ref-shimonovich2020">
        <w:r>
          <w:rPr>
            <w:rStyle w:val="Lienhypertexte"/>
            <w:vertAlign w:val="superscript"/>
          </w:rPr>
          <w:t xml:space="preserve">246</w:t>
        </w:r>
      </w:hyperlink>
    </w:p>
    <w:p>
      <w:pPr>
        <w:pStyle w:val="FirstParagraph"/>
      </w:pPr>
    </w:p>
    <w:bookmarkEnd w:id="631"/>
    <w:bookmarkEnd w:id="632"/>
    <w:bookmarkStart w:id="634" w:name="X5308e1ba5c61fbc5c573f2ac3462b3d4772e94f"/>
    <w:p>
      <w:pPr>
        <w:pStyle w:val="Titre2"/>
      </w:pPr>
      <w:r>
        <w:t xml:space="preserve">Linguagem causal em estudos observacionais</w:t>
      </w:r>
    </w:p>
    <w:p>
      <w:pPr>
        <w:pStyle w:val="FirstParagraph"/>
      </w:pPr>
    </w:p>
    <w:bookmarkStart w:id="633" w:name="X12f1b458ac8aac7e255fd19cd7f7d2217913b01"/>
    <w:p>
      <w:pPr>
        <w:pStyle w:val="Titre3"/>
      </w:pPr>
      <w:r>
        <w:t xml:space="preserve">Quais são as principais recomendações para relatar causalidade?</w:t>
      </w:r>
    </w:p>
    <w:p>
      <w:pPr>
        <w:numPr>
          <w:ilvl w:val="0"/>
          <w:numId w:val="1412"/>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243</w:t>
        </w:r>
      </w:hyperlink>
    </w:p>
    <w:p>
      <w:pPr>
        <w:numPr>
          <w:ilvl w:val="0"/>
          <w:numId w:val="1412"/>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243</w:t>
        </w:r>
      </w:hyperlink>
    </w:p>
    <w:p>
      <w:pPr>
        <w:numPr>
          <w:ilvl w:val="0"/>
          <w:numId w:val="1412"/>
        </w:numPr>
      </w:pPr>
      <w:r>
        <w:t xml:space="preserve">Declarar claramente na introdução se existe hipótese causal, justificando quando não houver.</w:t>
      </w:r>
      <w:hyperlink w:anchor="ref-vickers2023">
        <w:r>
          <w:rPr>
            <w:rStyle w:val="Lienhypertexte"/>
            <w:vertAlign w:val="superscript"/>
          </w:rPr>
          <w:t xml:space="preserve">243</w:t>
        </w:r>
      </w:hyperlink>
    </w:p>
    <w:p>
      <w:pPr>
        <w:numPr>
          <w:ilvl w:val="0"/>
          <w:numId w:val="1412"/>
        </w:numPr>
      </w:pPr>
      <w:r>
        <w:t xml:space="preserve">Descrever caminhos causais (mediadores, confundidores, colisores) em texto claro ou com diagramas.</w:t>
      </w:r>
      <w:hyperlink w:anchor="ref-vickers2023">
        <w:r>
          <w:rPr>
            <w:rStyle w:val="Lienhypertexte"/>
            <w:vertAlign w:val="superscript"/>
          </w:rPr>
          <w:t xml:space="preserve">243</w:t>
        </w:r>
      </w:hyperlink>
    </w:p>
    <w:p>
      <w:pPr>
        <w:numPr>
          <w:ilvl w:val="0"/>
          <w:numId w:val="1412"/>
        </w:numPr>
      </w:pPr>
      <w:r>
        <w:t xml:space="preserve">Justificar a seleção de covariáveis com base nas relações causais previstas.</w:t>
      </w:r>
      <w:hyperlink w:anchor="ref-vickers2023">
        <w:r>
          <w:rPr>
            <w:rStyle w:val="Lienhypertexte"/>
            <w:vertAlign w:val="superscript"/>
          </w:rPr>
          <w:t xml:space="preserve">243</w:t>
        </w:r>
      </w:hyperlink>
    </w:p>
    <w:p>
      <w:pPr>
        <w:numPr>
          <w:ilvl w:val="0"/>
          <w:numId w:val="1412"/>
        </w:numPr>
      </w:pPr>
      <w:r>
        <w:t xml:space="preserve">Avaliar o controle de confundimento, reconhecendo limitações e possível confundimento residual.</w:t>
      </w:r>
      <w:hyperlink w:anchor="ref-vickers2023">
        <w:r>
          <w:rPr>
            <w:rStyle w:val="Lienhypertexte"/>
            <w:vertAlign w:val="superscript"/>
          </w:rPr>
          <w:t xml:space="preserve">243</w:t>
        </w:r>
      </w:hyperlink>
    </w:p>
    <w:p>
      <w:pPr>
        <w:numPr>
          <w:ilvl w:val="0"/>
          <w:numId w:val="1412"/>
        </w:numPr>
      </w:pPr>
      <w:r>
        <w:t xml:space="preserve">Discutir as inferências causais considerando estimativas, vieses e plausibilidade biológica.</w:t>
      </w:r>
      <w:hyperlink w:anchor="ref-vickers2023">
        <w:r>
          <w:rPr>
            <w:rStyle w:val="Lienhypertexte"/>
            <w:vertAlign w:val="superscript"/>
          </w:rPr>
          <w:t xml:space="preserve">243</w:t>
        </w:r>
      </w:hyperlink>
    </w:p>
    <w:p>
      <w:pPr>
        <w:numPr>
          <w:ilvl w:val="0"/>
          <w:numId w:val="1412"/>
        </w:numPr>
      </w:pPr>
      <w:r>
        <w:t xml:space="preserve">Indicar recomendações específicas para pesquisas futuras ou prática clínica baseadas nas conclusões causais.</w:t>
      </w:r>
      <w:hyperlink w:anchor="ref-vickers2023">
        <w:r>
          <w:rPr>
            <w:rStyle w:val="Lienhypertexte"/>
            <w:vertAlign w:val="superscript"/>
          </w:rPr>
          <w:t xml:space="preserve">243</w:t>
        </w:r>
      </w:hyperlink>
    </w:p>
    <w:p>
      <w:pPr>
        <w:pStyle w:val="FirstParagraph"/>
      </w:pPr>
    </w:p>
    <w:bookmarkEnd w:id="633"/>
    <w:bookmarkEnd w:id="634"/>
    <w:bookmarkStart w:id="636" w:name="efeitos-diretos-e-indiretos"/>
    <w:p>
      <w:pPr>
        <w:pStyle w:val="Titre2"/>
      </w:pPr>
      <w:r>
        <w:t xml:space="preserve">Efeitos diretos e indiretos</w:t>
      </w:r>
    </w:p>
    <w:p>
      <w:pPr>
        <w:pStyle w:val="FirstParagraph"/>
      </w:pPr>
    </w:p>
    <w:bookmarkStart w:id="635" w:name="Xab0dbb4670f5c99d85448ed004746961dd92399"/>
    <w:p>
      <w:pPr>
        <w:pStyle w:val="Titre3"/>
      </w:pPr>
      <w:r>
        <w:t xml:space="preserve">Como distinguir efeitos diretos de indiretos?</w:t>
      </w:r>
    </w:p>
    <w:p>
      <w:pPr>
        <w:numPr>
          <w:ilvl w:val="0"/>
          <w:numId w:val="1413"/>
        </w:numPr>
      </w:pPr>
      <w:r>
        <w:t xml:space="preserve">Um efeito direto ocorre quando uma variável influencia outra sem mediação.</w:t>
      </w:r>
      <w:hyperlink w:anchor="ref-aalen2007">
        <w:r>
          <w:rPr>
            <w:rStyle w:val="Lienhypertexte"/>
            <w:vertAlign w:val="superscript"/>
          </w:rPr>
          <w:t xml:space="preserve">241</w:t>
        </w:r>
      </w:hyperlink>
    </w:p>
    <w:p>
      <w:pPr>
        <w:numPr>
          <w:ilvl w:val="0"/>
          <w:numId w:val="1413"/>
        </w:numPr>
      </w:pPr>
      <w:r>
        <w:t xml:space="preserve">Um efeito indireto acontece quando a influência é mediada por variáveis intermediárias.</w:t>
      </w:r>
      <w:hyperlink w:anchor="ref-aalen2007">
        <w:r>
          <w:rPr>
            <w:rStyle w:val="Lienhypertexte"/>
            <w:vertAlign w:val="superscript"/>
          </w:rPr>
          <w:t xml:space="preserve">241</w:t>
        </w:r>
      </w:hyperlink>
    </w:p>
    <w:p>
      <w:pPr>
        <w:pStyle w:val="FirstParagraph"/>
      </w:pPr>
    </w:p>
    <w:bookmarkEnd w:id="635"/>
    <w:bookmarkEnd w:id="636"/>
    <w:bookmarkStart w:id="639" w:name="X60fef51ce7eda7a2320d60405d3e6e95a5ff4ee"/>
    <w:p>
      <w:pPr>
        <w:pStyle w:val="Titre2"/>
      </w:pPr>
      <w:r>
        <w:t xml:space="preserve">O papel do tempo e a causalidade dinâmica</w:t>
      </w:r>
    </w:p>
    <w:p>
      <w:pPr>
        <w:pStyle w:val="FirstParagraph"/>
      </w:pPr>
    </w:p>
    <w:bookmarkStart w:id="637" w:name="o-que-é-causalidade-de-granger"/>
    <w:p>
      <w:pPr>
        <w:pStyle w:val="Titre3"/>
      </w:pPr>
      <w:r>
        <w:t xml:space="preserve">O que é causalidade de Granger?</w:t>
      </w:r>
    </w:p>
    <w:p>
      <w:pPr>
        <w:numPr>
          <w:ilvl w:val="0"/>
          <w:numId w:val="1414"/>
        </w:numPr>
      </w:pPr>
      <w:r>
        <w:t xml:space="preserve">É um conceito estatístico que analisa como processos passados influenciam o futuro, indo além da simples associação.</w:t>
      </w:r>
      <w:hyperlink w:anchor="ref-aalen2007">
        <w:r>
          <w:rPr>
            <w:rStyle w:val="Lienhypertexte"/>
            <w:vertAlign w:val="superscript"/>
          </w:rPr>
          <w:t xml:space="preserve">241</w:t>
        </w:r>
      </w:hyperlink>
    </w:p>
    <w:p>
      <w:pPr>
        <w:numPr>
          <w:ilvl w:val="0"/>
          <w:numId w:val="1414"/>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241</w:t>
        </w:r>
      </w:hyperlink>
    </w:p>
    <w:p>
      <w:pPr>
        <w:numPr>
          <w:ilvl w:val="0"/>
          <w:numId w:val="1414"/>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241</w:t>
        </w:r>
      </w:hyperlink>
    </w:p>
    <w:p>
      <w:pPr>
        <w:pStyle w:val="FirstParagraph"/>
      </w:pPr>
    </w:p>
    <w:bookmarkEnd w:id="637"/>
    <w:bookmarkStart w:id="638" w:name="X0a58ca3887cbb374729a93b8f965183238b56ba"/>
    <w:p>
      <w:pPr>
        <w:pStyle w:val="Titre3"/>
      </w:pPr>
      <w:r>
        <w:t xml:space="preserve">Por que o tempo é essencial na análise causal?</w:t>
      </w:r>
    </w:p>
    <w:p>
      <w:pPr>
        <w:numPr>
          <w:ilvl w:val="0"/>
          <w:numId w:val="1415"/>
        </w:numPr>
      </w:pPr>
      <w:r>
        <w:t xml:space="preserve">Processos causais não ocorrem de forma estática: efeitos diretos e indiretos se acumulam em cadeias temporais.</w:t>
      </w:r>
      <w:hyperlink w:anchor="ref-aalen2007">
        <w:r>
          <w:rPr>
            <w:rStyle w:val="Lienhypertexte"/>
            <w:vertAlign w:val="superscript"/>
          </w:rPr>
          <w:t xml:space="preserve">241</w:t>
        </w:r>
      </w:hyperlink>
    </w:p>
    <w:p>
      <w:pPr>
        <w:numPr>
          <w:ilvl w:val="0"/>
          <w:numId w:val="1415"/>
        </w:numPr>
      </w:pPr>
      <w:r>
        <w:t xml:space="preserve">Modelos tradicionais (ex.: regressões estáticas ou DAGs sem tempo) podem falhar em capturar a dinâmica.</w:t>
      </w:r>
      <w:hyperlink w:anchor="ref-aalen2007">
        <w:r>
          <w:rPr>
            <w:rStyle w:val="Lienhypertexte"/>
            <w:vertAlign w:val="superscript"/>
          </w:rPr>
          <w:t xml:space="preserve">241</w:t>
        </w:r>
      </w:hyperlink>
    </w:p>
    <w:p>
      <w:pPr>
        <w:numPr>
          <w:ilvl w:val="0"/>
          <w:numId w:val="1415"/>
        </w:numPr>
      </w:pPr>
      <w:r>
        <w:t xml:space="preserve">A integração de séries temporais e processos estocásticos é fundamental para compreender mecanismos.</w:t>
      </w:r>
      <w:hyperlink w:anchor="ref-aalen2007">
        <w:r>
          <w:rPr>
            <w:rStyle w:val="Lienhypertexte"/>
            <w:vertAlign w:val="superscript"/>
          </w:rPr>
          <w:t xml:space="preserve">241</w:t>
        </w:r>
      </w:hyperlink>
    </w:p>
    <w:p>
      <w:pPr>
        <w:pStyle w:val="FirstParagraph"/>
      </w:pPr>
    </w:p>
    <w:bookmarkEnd w:id="638"/>
    <w:bookmarkEnd w:id="639"/>
    <w:bookmarkStart w:id="647" w:name="diagrama-acíclico-direcionado-dag"/>
    <w:p>
      <w:pPr>
        <w:pStyle w:val="Titre2"/>
      </w:pPr>
      <w:r>
        <w:t xml:space="preserve">Diagrama acíclico direcionado (DAG)</w:t>
      </w:r>
    </w:p>
    <w:p>
      <w:pPr>
        <w:pStyle w:val="FirstParagraph"/>
      </w:pPr>
    </w:p>
    <w:bookmarkStart w:id="640" w:name="o-que-são-dags"/>
    <w:p>
      <w:pPr>
        <w:pStyle w:val="Titre3"/>
      </w:pPr>
      <w:r>
        <w:t xml:space="preserve">O que são DAGs?</w:t>
      </w:r>
    </w:p>
    <w:p>
      <w:pPr>
        <w:numPr>
          <w:ilvl w:val="0"/>
          <w:numId w:val="1416"/>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416"/>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416"/>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640"/>
    <w:bookmarkStart w:id="641" w:name="quais-são-os-padrões-causais-básicos"/>
    <w:p>
      <w:pPr>
        <w:pStyle w:val="Titre3"/>
      </w:pPr>
      <w:r>
        <w:t xml:space="preserve">Quais são os padrões causais básicos?</w:t>
      </w:r>
    </w:p>
    <w:p>
      <w:pPr>
        <w:numPr>
          <w:ilvl w:val="0"/>
          <w:numId w:val="1417"/>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417"/>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417"/>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417"/>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114800" cy="329184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401"/>
                    <a:stretch>
                      <a:fillRect/>
                    </a:stretch>
                  </pic:blipFill>
                  <pic:spPr bwMode="auto">
                    <a:xfrm>
                      <a:off x="0" y="0"/>
                      <a:ext cx="4114800" cy="3291840"/>
                    </a:xfrm>
                    <a:prstGeom prst="rect">
                      <a:avLst/>
                    </a:prstGeom>
                    <a:noFill/>
                  </pic:spPr>
                </pic:pic>
              </a:graphicData>
            </a:graphic>
          </wp:inline>
        </w:drawing>
      </w:r>
    </w:p>
    <w:p>
      <w:pPr>
        <w:pStyle w:val="ImageCaption"/>
      </w:pPr>
      <w:r>
        <w:rPr>
          <w:rFonts/>
          <w:b w:val="true"/>
          <w:strike w:val="false"/>
        </w:rPr>
        <w:t xml:space="preserve">Figura </w:t>
      </w:r>
      <w:bookmarkStart w:id="05e2ff60-d79c-470d-82b4-77214d1eb8ed" w:name="dag"/>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e2ff60-d79c-470d-82b4-77214d1eb8ed"/>
      <w:r>
        <w:rPr>
          <w:rFonts/>
          <w:b w:val="true"/>
          <w:strike w:val="false"/>
        </w:rPr>
        <w:t xml:space="preserve">: </w:t>
      </w:r>
      <w:r>
        <w:t xml:space="preserve">Padrões causais básicos: independência, cadeia, garfo e colisor.</w:t>
      </w:r>
    </w:p>
    <w:p>
      <w:pPr>
        <w:pStyle w:val="Corpsdetexte"/>
      </w:pPr>
    </w:p>
    <w:bookmarkEnd w:id="641"/>
    <w:bookmarkStart w:id="642" w:name="X3542246fa7a4bc5b6215b883721c92bb48c023c"/>
    <w:p>
      <w:pPr>
        <w:pStyle w:val="Titre3"/>
      </w:pPr>
      <w:r>
        <w:t xml:space="preserve">Quais são as regras básicas para análise causal?</w:t>
      </w:r>
    </w:p>
    <w:p>
      <w:pPr>
        <w:numPr>
          <w:ilvl w:val="0"/>
          <w:numId w:val="1418"/>
        </w:numPr>
      </w:pPr>
      <w:r>
        <w:t xml:space="preserve">Variáveis causalmente independentes tendem a não ser correlacionadas, exceto na presença de confundimento ou viés de seleção.</w:t>
      </w:r>
      <w:hyperlink w:anchor="ref-REF">
        <w:r>
          <w:rPr>
            <w:rStyle w:val="Lienhypertexte"/>
            <w:b/>
            <w:bCs/>
            <w:vertAlign w:val="superscript"/>
          </w:rPr>
          <w:t xml:space="preserve">REF?</w:t>
        </w:r>
      </w:hyperlink>
    </w:p>
    <w:p>
      <w:pPr>
        <w:numPr>
          <w:ilvl w:val="0"/>
          <w:numId w:val="1418"/>
        </w:numPr>
      </w:pPr>
      <w:r>
        <w:t xml:space="preserve">Influência causal pode criar correlação estatística, mas correlação não é condição necessária nem suficiente para causalidade.</w:t>
      </w:r>
      <w:hyperlink w:anchor="ref-REF">
        <w:r>
          <w:rPr>
            <w:rStyle w:val="Lienhypertexte"/>
            <w:b/>
            <w:bCs/>
            <w:vertAlign w:val="superscript"/>
          </w:rPr>
          <w:t xml:space="preserve">REF?</w:t>
        </w:r>
      </w:hyperlink>
    </w:p>
    <w:p>
      <w:pPr>
        <w:numPr>
          <w:ilvl w:val="0"/>
          <w:numId w:val="1418"/>
        </w:numPr>
      </w:pPr>
      <w:r>
        <w:t xml:space="preserve">Confundimento cria correlação espúria entre exposição e desfecho, mesmo na ausência de efeito causal direto.</w:t>
      </w:r>
      <w:hyperlink w:anchor="ref-REF">
        <w:r>
          <w:rPr>
            <w:rStyle w:val="Lienhypertexte"/>
            <w:b/>
            <w:bCs/>
            <w:vertAlign w:val="superscript"/>
          </w:rPr>
          <w:t xml:space="preserve">REF?</w:t>
        </w:r>
      </w:hyperlink>
    </w:p>
    <w:p>
      <w:pPr>
        <w:numPr>
          <w:ilvl w:val="0"/>
          <w:numId w:val="1418"/>
        </w:numPr>
      </w:pPr>
      <w:r>
        <w:t xml:space="preserve">Aleatorização protege a variável de exposição contra influência causal de fatores antecedentes, reduzindo confundimento pré-exposição.</w:t>
      </w:r>
      <w:hyperlink w:anchor="ref-REF">
        <w:r>
          <w:rPr>
            <w:rStyle w:val="Lienhypertexte"/>
            <w:b/>
            <w:bCs/>
            <w:vertAlign w:val="superscript"/>
          </w:rPr>
          <w:t xml:space="preserve">REF?</w:t>
        </w:r>
      </w:hyperlink>
    </w:p>
    <w:p>
      <w:pPr>
        <w:pStyle w:val="FirstParagraph"/>
      </w:pPr>
    </w:p>
    <w:bookmarkEnd w:id="642"/>
    <w:bookmarkStart w:id="646" w:name="quais-são-as-regras-básicas-para-ajuste"/>
    <w:p>
      <w:pPr>
        <w:pStyle w:val="Titre3"/>
      </w:pPr>
      <w:r>
        <w:t xml:space="preserve">Quais são as regras básicas para ajuste?</w:t>
      </w:r>
    </w:p>
    <w:p>
      <w:pPr>
        <w:numPr>
          <w:ilvl w:val="0"/>
          <w:numId w:val="1419"/>
        </w:numPr>
      </w:pPr>
      <w:r>
        <w:t xml:space="preserve">Controlar por um confundidor bloqueia caminhos causais espúrios e reduz viés na estimativa do efeito causal.</w:t>
      </w:r>
      <w:hyperlink w:anchor="ref-REF">
        <w:r>
          <w:rPr>
            <w:rStyle w:val="Lienhypertexte"/>
            <w:b/>
            <w:bCs/>
            <w:vertAlign w:val="superscript"/>
          </w:rPr>
          <w:t xml:space="preserve">REF?</w:t>
        </w:r>
      </w:hyperlink>
    </w:p>
    <w:p>
      <w:pPr>
        <w:numPr>
          <w:ilvl w:val="0"/>
          <w:numId w:val="1419"/>
        </w:numPr>
      </w:pPr>
      <w:r>
        <w:t xml:space="preserve">Controlar por um mediador bloqueia parte ou todo o efeito causal total, sendo inadequado quando o objetivo é estimar o efeito total da exposição.</w:t>
      </w:r>
      <w:hyperlink w:anchor="ref-REF">
        <w:r>
          <w:rPr>
            <w:rStyle w:val="Lienhypertexte"/>
            <w:b/>
            <w:bCs/>
            <w:vertAlign w:val="superscript"/>
          </w:rPr>
          <w:t xml:space="preserve">REF?</w:t>
        </w:r>
      </w:hyperlink>
    </w:p>
    <w:p>
      <w:pPr>
        <w:numPr>
          <w:ilvl w:val="0"/>
          <w:numId w:val="1419"/>
        </w:numPr>
      </w:pPr>
      <w:r>
        <w:t xml:space="preserve">Controlar por um colisor cria correlação espúria entre as variáveis que o causam, introduzindo viés mesmo quando não havia associação prévia.</w:t>
      </w:r>
      <w:hyperlink w:anchor="ref-REF">
        <w:r>
          <w:rPr>
            <w:rStyle w:val="Lienhypertexte"/>
            <w:b/>
            <w:bCs/>
            <w:vertAlign w:val="superscript"/>
          </w:rPr>
          <w:t xml:space="preserve">REF?</w:t>
        </w:r>
      </w:hyperlink>
    </w:p>
    <w:p>
      <w:pPr>
        <w:numPr>
          <w:ilvl w:val="0"/>
          <w:numId w:val="1419"/>
        </w:numPr>
      </w:pPr>
      <w:r>
        <w:t xml:space="preserve">Controlar por uma variável descendente de um colisor pode reabrir parcialmente caminhos espúrios, produzindo viés de seleção.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247</w:t>
        </w:r>
      </w:hyperlink>
      <w:r>
        <w:t xml:space="preserve"> </w:t>
      </w:r>
      <w:r>
        <w:t xml:space="preserve">fornece a função</w:t>
      </w:r>
      <w:r>
        <w:t xml:space="preserve"> </w:t>
      </w:r>
      <w:hyperlink r:id="rId643">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248</w:t>
        </w:r>
      </w:hyperlink>
      <w:r>
        <w:t xml:space="preserve"> </w:t>
      </w:r>
      <w:r>
        <w:t xml:space="preserve">fornece a função</w:t>
      </w:r>
      <w:r>
        <w:t xml:space="preserve"> </w:t>
      </w:r>
      <w:hyperlink r:id="rId644">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45">
        <w:r>
          <w:rPr>
            <w:rStyle w:val="Lienhypertexte"/>
            <w:i/>
            <w:iCs/>
          </w:rPr>
          <w:t xml:space="preserve">check_dag</w:t>
        </w:r>
      </w:hyperlink>
      <w:r>
        <w:t xml:space="preserve"> </w:t>
      </w:r>
      <w:r>
        <w:t xml:space="preserve">para criar, verificar e visualizar os modelos em grafos.</w:t>
      </w:r>
    </w:p>
    <w:p>
      <w:pPr>
        <w:pStyle w:val="Corpsdetexte"/>
      </w:pPr>
    </w:p>
    <w:p>
      <w:pPr>
        <w:pStyle w:val="Corpsdetexte"/>
      </w:pPr>
    </w:p>
    <w:p>
      <w:r>
        <w:br w:type="page"/>
      </w:r>
    </w:p>
    <w:bookmarkEnd w:id="646"/>
    <w:bookmarkEnd w:id="647"/>
    <w:bookmarkEnd w:id="648"/>
    <w:bookmarkStart w:id="658" w:name="analise-qualitativa"/>
    <w:p>
      <w:pPr>
        <w:pStyle w:val="Titre1"/>
      </w:pPr>
      <w:r>
        <w:rPr>
          <w:b/>
          <w:bCs/>
        </w:rPr>
        <w:t xml:space="preserve">Análise qualitativa</w:t>
      </w:r>
    </w:p>
    <w:p>
      <w:pPr>
        <w:pStyle w:val="FirstParagraph"/>
      </w:pPr>
    </w:p>
    <w:bookmarkStart w:id="650" w:name="análise-qualitativa"/>
    <w:p>
      <w:pPr>
        <w:pStyle w:val="Titre2"/>
      </w:pPr>
      <w:r>
        <w:t xml:space="preserve">Análise qualitativa</w:t>
      </w:r>
    </w:p>
    <w:p>
      <w:pPr>
        <w:pStyle w:val="FirstParagraph"/>
      </w:pPr>
    </w:p>
    <w:bookmarkStart w:id="649" w:name="o-que-é-análise-qualitativa"/>
    <w:p>
      <w:pPr>
        <w:pStyle w:val="Titre3"/>
      </w:pPr>
      <w:r>
        <w:t xml:space="preserve">O que é análise qualitativa?</w:t>
      </w:r>
    </w:p>
    <w:p>
      <w:pPr>
        <w:pStyle w:val="Compact"/>
        <w:numPr>
          <w:ilvl w:val="0"/>
          <w:numId w:val="1420"/>
        </w:numPr>
      </w:pPr>
      <w:r>
        <w:t xml:space="preserve">.</w:t>
      </w:r>
      <w:hyperlink w:anchor="ref-REF">
        <w:r>
          <w:rPr>
            <w:rStyle w:val="Lienhypertexte"/>
            <w:b/>
            <w:bCs/>
            <w:vertAlign w:val="superscript"/>
          </w:rPr>
          <w:t xml:space="preserve">REF?</w:t>
        </w:r>
      </w:hyperlink>
    </w:p>
    <w:p>
      <w:pPr>
        <w:pStyle w:val="FirstParagraph"/>
      </w:pPr>
    </w:p>
    <w:bookmarkEnd w:id="649"/>
    <w:bookmarkEnd w:id="650"/>
    <w:bookmarkStart w:id="657" w:name="representação-de-texto"/>
    <w:p>
      <w:pPr>
        <w:pStyle w:val="Titre2"/>
      </w:pPr>
      <w:r>
        <w:t xml:space="preserve">Representação de texto</w:t>
      </w:r>
    </w:p>
    <w:p>
      <w:pPr>
        <w:pStyle w:val="FirstParagraph"/>
      </w:pPr>
    </w:p>
    <w:bookmarkStart w:id="651" w:name="o-que-é-tokenização"/>
    <w:p>
      <w:pPr>
        <w:pStyle w:val="Titre3"/>
      </w:pPr>
      <w:r>
        <w:t xml:space="preserve">O que é tokenização?</w:t>
      </w:r>
    </w:p>
    <w:p>
      <w:pPr>
        <w:numPr>
          <w:ilvl w:val="0"/>
          <w:numId w:val="1421"/>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421"/>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651"/>
    <w:bookmarkStart w:id="652" w:name="modelagem-com-n-gramas"/>
    <w:p>
      <w:pPr>
        <w:pStyle w:val="Titre3"/>
      </w:pPr>
      <w:r>
        <w:t xml:space="preserve">Modelagem com N-gramas</w:t>
      </w:r>
    </w:p>
    <w:p>
      <w:pPr>
        <w:pStyle w:val="FirstParagraph"/>
      </w:pPr>
    </w:p>
    <w:bookmarkEnd w:id="652"/>
    <w:bookmarkStart w:id="656" w:name="o-que-são-n-gramas"/>
    <w:p>
      <w:pPr>
        <w:pStyle w:val="Titre3"/>
      </w:pPr>
      <w:r>
        <w:t xml:space="preserve">O que são n-gramas?</w:t>
      </w:r>
    </w:p>
    <w:p>
      <w:pPr>
        <w:numPr>
          <w:ilvl w:val="0"/>
          <w:numId w:val="1422"/>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422"/>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53">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54">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250</w:t>
        </w:r>
      </w:hyperlink>
      <w:r>
        <w:t xml:space="preserve"> </w:t>
      </w:r>
      <w:r>
        <w:t xml:space="preserve">fornece a função</w:t>
      </w:r>
      <w:r>
        <w:t xml:space="preserve"> </w:t>
      </w:r>
      <w:hyperlink r:id="rId655">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p>
      <w:r>
        <w:br w:type="page"/>
      </w:r>
    </w:p>
    <w:bookmarkEnd w:id="656"/>
    <w:bookmarkEnd w:id="657"/>
    <w:bookmarkEnd w:id="658"/>
    <w:bookmarkStart w:id="660" w:name="parte-5"/>
    <w:p>
      <w:pPr>
        <w:pStyle w:val="Titre1"/>
      </w:pPr>
      <w:r>
        <w:rPr>
          <w:i/>
          <w:iCs/>
        </w:rPr>
        <w:t xml:space="preserve">PARTE 5: ANÁLISES INFERENCIAIS</w:t>
      </w:r>
    </w:p>
    <w:bookmarkStart w:id="659" w:name="X4adff66d2065c61a8228257eb606d6996d5bf8b"/>
    <w:p>
      <w:pPr>
        <w:pStyle w:val="Titre2"/>
      </w:pPr>
      <w:r>
        <w:t xml:space="preserve">Testando hipóteses e estimando parâmetros para responder perguntas de pesquisa</w:t>
      </w:r>
    </w:p>
    <w:p>
      <w:r>
        <w:br w:type="page"/>
      </w:r>
    </w:p>
    <w:bookmarkEnd w:id="659"/>
    <w:bookmarkEnd w:id="660"/>
    <w:bookmarkStart w:id="676" w:name="suposicoes-inferenciais"/>
    <w:p>
      <w:pPr>
        <w:pStyle w:val="Titre1"/>
      </w:pPr>
      <w:r>
        <w:rPr>
          <w:b/>
          <w:bCs/>
        </w:rPr>
        <w:t xml:space="preserve">Suposições inferenciais</w:t>
      </w:r>
    </w:p>
    <w:p>
      <w:pPr>
        <w:pStyle w:val="FirstParagraph"/>
      </w:pPr>
    </w:p>
    <w:bookmarkStart w:id="664" w:name="X0cec769c7ad00012d259d79547c6024ba90e544"/>
    <w:p>
      <w:pPr>
        <w:pStyle w:val="Titre2"/>
      </w:pPr>
      <w:r>
        <w:t xml:space="preserve">Suposições gerais em análises inferenciais</w:t>
      </w:r>
    </w:p>
    <w:p>
      <w:pPr>
        <w:pStyle w:val="FirstParagraph"/>
      </w:pPr>
    </w:p>
    <w:bookmarkStart w:id="661" w:name="X140b0bfed3d7c4a5904c7ba0a28224ae9d23222"/>
    <w:p>
      <w:pPr>
        <w:pStyle w:val="Titre3"/>
      </w:pPr>
      <w:r>
        <w:t xml:space="preserve">Quais são as suposições ao nível dos dados (condicionais ao modelo)?</w:t>
      </w:r>
    </w:p>
    <w:p>
      <w:pPr>
        <w:numPr>
          <w:ilvl w:val="0"/>
          <w:numId w:val="1423"/>
        </w:numPr>
      </w:pPr>
      <w:r>
        <w:t xml:space="preserve">Independência (ou dependência corretamente modelada) das observações: .[REF]</w:t>
      </w:r>
    </w:p>
    <w:p>
      <w:pPr>
        <w:numPr>
          <w:ilvl w:val="0"/>
          <w:numId w:val="1423"/>
        </w:numPr>
      </w:pPr>
      <w:r>
        <w:t xml:space="preserve">Forma da distribuição dos erros ou resíduos (normalidade, assimetria, caudas): .[REF]</w:t>
      </w:r>
    </w:p>
    <w:p>
      <w:pPr>
        <w:numPr>
          <w:ilvl w:val="0"/>
          <w:numId w:val="1423"/>
        </w:numPr>
      </w:pPr>
      <w:r>
        <w:t xml:space="preserve">Homocedasticidade (igualdade de variâncias condicionais): .[REF]</w:t>
      </w:r>
    </w:p>
    <w:p>
      <w:pPr>
        <w:pStyle w:val="FirstParagraph"/>
      </w:pPr>
    </w:p>
    <w:bookmarkEnd w:id="661"/>
    <w:bookmarkStart w:id="662" w:name="X3b00a048cef136893b3de474292c521a568bc3a"/>
    <w:p>
      <w:pPr>
        <w:pStyle w:val="Titre3"/>
      </w:pPr>
      <w:r>
        <w:t xml:space="preserve">Quais são as suposições ao nível do modelo?</w:t>
      </w:r>
    </w:p>
    <w:p>
      <w:pPr>
        <w:numPr>
          <w:ilvl w:val="0"/>
          <w:numId w:val="1424"/>
        </w:numPr>
      </w:pPr>
      <w:r>
        <w:t xml:space="preserve">Linearidade da relação entre variáveis: .[REF]</w:t>
      </w:r>
    </w:p>
    <w:p>
      <w:pPr>
        <w:numPr>
          <w:ilvl w:val="0"/>
          <w:numId w:val="1424"/>
        </w:numPr>
      </w:pPr>
      <w:r>
        <w:t xml:space="preserve">Multicolinearidade ausente ou controlada: .[REF]</w:t>
      </w:r>
    </w:p>
    <w:p>
      <w:pPr>
        <w:numPr>
          <w:ilvl w:val="0"/>
          <w:numId w:val="1424"/>
        </w:numPr>
      </w:pPr>
      <w:r>
        <w:t xml:space="preserve">Especificação funcional correta do modelo: .[REF]</w:t>
      </w:r>
    </w:p>
    <w:p>
      <w:pPr>
        <w:pStyle w:val="FirstParagraph"/>
      </w:pPr>
    </w:p>
    <w:bookmarkEnd w:id="662"/>
    <w:bookmarkStart w:id="663" w:name="X6edc0f5a461d2d0938ab3a228a34469b379a77e"/>
    <w:p>
      <w:pPr>
        <w:pStyle w:val="Titre3"/>
      </w:pPr>
      <w:r>
        <w:t xml:space="preserve">Quais são as suposições ao nível do estudo?</w:t>
      </w:r>
    </w:p>
    <w:p>
      <w:pPr>
        <w:numPr>
          <w:ilvl w:val="0"/>
          <w:numId w:val="1425"/>
        </w:numPr>
      </w:pPr>
      <w:r>
        <w:t xml:space="preserve">Ausência de confundimento relevante não controlado: .[REF]</w:t>
      </w:r>
    </w:p>
    <w:p>
      <w:pPr>
        <w:numPr>
          <w:ilvl w:val="0"/>
          <w:numId w:val="1425"/>
        </w:numPr>
      </w:pPr>
      <w:r>
        <w:t xml:space="preserve">Estabilidade do processo gerador de dados (invariância temporal, populacional ou contextual): .[REF]</w:t>
      </w:r>
    </w:p>
    <w:p>
      <w:pPr>
        <w:pStyle w:val="FirstParagraph"/>
      </w:pPr>
    </w:p>
    <w:bookmarkEnd w:id="663"/>
    <w:bookmarkEnd w:id="664"/>
    <w:bookmarkStart w:id="667" w:name="X0162aa8756e70ee53afa67eeae0209998e339c6"/>
    <w:p>
      <w:pPr>
        <w:pStyle w:val="Titre2"/>
      </w:pPr>
      <w:r>
        <w:t xml:space="preserve">Suposições implícitas e explícitas nos testes</w:t>
      </w:r>
    </w:p>
    <w:p>
      <w:pPr>
        <w:pStyle w:val="FirstParagraph"/>
      </w:pPr>
    </w:p>
    <w:bookmarkStart w:id="665" w:name="Xca058d6d645051ddc8c579c90c49281ae2a3b31"/>
    <w:p>
      <w:pPr>
        <w:pStyle w:val="Titre3"/>
      </w:pPr>
      <w:r>
        <w:t xml:space="preserve">Quais suposições implícitas são feitas nos testes estatísticos?</w:t>
      </w:r>
    </w:p>
    <w:p>
      <w:pPr>
        <w:numPr>
          <w:ilvl w:val="0"/>
          <w:numId w:val="1426"/>
        </w:numPr>
      </w:pPr>
      <w:r>
        <w:t xml:space="preserve">Amostragem aleatória ou ignorabilidade condicional: .[REF]</w:t>
      </w:r>
    </w:p>
    <w:p>
      <w:pPr>
        <w:numPr>
          <w:ilvl w:val="0"/>
          <w:numId w:val="1426"/>
        </w:numPr>
      </w:pPr>
      <w:r>
        <w:t xml:space="preserve">Medição sem erro relevante: .[REF]</w:t>
      </w:r>
    </w:p>
    <w:p>
      <w:pPr>
        <w:numPr>
          <w:ilvl w:val="0"/>
          <w:numId w:val="1426"/>
        </w:numPr>
      </w:pPr>
      <w:r>
        <w:t xml:space="preserve">Correspondência entre modelo estatístico e processo gerador de dados: .[REF]</w:t>
      </w:r>
    </w:p>
    <w:p>
      <w:pPr>
        <w:numPr>
          <w:ilvl w:val="0"/>
          <w:numId w:val="1426"/>
        </w:numPr>
      </w:pPr>
      <w:r>
        <w:t xml:space="preserve">Ausência de múltiplas comparações não ajustadas: .[REF]</w:t>
      </w:r>
    </w:p>
    <w:p>
      <w:pPr>
        <w:pStyle w:val="FirstParagraph"/>
      </w:pPr>
    </w:p>
    <w:bookmarkEnd w:id="665"/>
    <w:bookmarkStart w:id="666" w:name="X771e68f9fd34d7b20d638a5f1124881ff43e796"/>
    <w:p>
      <w:pPr>
        <w:pStyle w:val="Titre3"/>
      </w:pPr>
      <w:r>
        <w:t xml:space="preserve">Quais suposições explícitas são feitas nos testes estatísticos?</w:t>
      </w:r>
    </w:p>
    <w:p>
      <w:pPr>
        <w:numPr>
          <w:ilvl w:val="0"/>
          <w:numId w:val="1427"/>
        </w:numPr>
      </w:pPr>
      <w:r>
        <w:t xml:space="preserve">Normalidade dos erros ou da estatística de teste: .[REF]</w:t>
      </w:r>
    </w:p>
    <w:p>
      <w:pPr>
        <w:numPr>
          <w:ilvl w:val="0"/>
          <w:numId w:val="1427"/>
        </w:numPr>
      </w:pPr>
      <w:r>
        <w:t xml:space="preserve">Homocedasticidade: .[REF]</w:t>
      </w:r>
    </w:p>
    <w:p>
      <w:pPr>
        <w:numPr>
          <w:ilvl w:val="0"/>
          <w:numId w:val="1427"/>
        </w:numPr>
      </w:pPr>
      <w:r>
        <w:t xml:space="preserve">Independência das observações: .[REF]</w:t>
      </w:r>
    </w:p>
    <w:p>
      <w:pPr>
        <w:pStyle w:val="FirstParagraph"/>
      </w:pPr>
    </w:p>
    <w:bookmarkEnd w:id="666"/>
    <w:bookmarkEnd w:id="667"/>
    <w:bookmarkStart w:id="670" w:name="Xe5cc34796e6cfd6aa1fa0ab2bd6fb10e71c99ab"/>
    <w:p>
      <w:pPr>
        <w:pStyle w:val="Titre2"/>
      </w:pPr>
      <w:r>
        <w:t xml:space="preserve">Suposições causais que conectam dados observados a efeitos causais</w:t>
      </w:r>
    </w:p>
    <w:p>
      <w:pPr>
        <w:pStyle w:val="FirstParagraph"/>
      </w:pPr>
    </w:p>
    <w:bookmarkStart w:id="668" w:name="Xe05c399d019b8f63c1bc70a2f7b677a1fcb6774"/>
    <w:p>
      <w:pPr>
        <w:pStyle w:val="Titre3"/>
      </w:pPr>
      <w:r>
        <w:t xml:space="preserve">Quais são as suposições causais que conectam dados observados a efeitos causais?</w:t>
      </w:r>
    </w:p>
    <w:p>
      <w:pPr>
        <w:numPr>
          <w:ilvl w:val="0"/>
          <w:numId w:val="1428"/>
        </w:numPr>
      </w:pPr>
      <w:r>
        <w:t xml:space="preserve">Ausência de correlação espúria: associações observadas refletem relações sistemáticas e não flutuações aleatórias; quanto maior a amostra, mais plausível essa condição.</w:t>
      </w:r>
      <w:hyperlink w:anchor="ref-REF">
        <w:r>
          <w:rPr>
            <w:rStyle w:val="Lienhypertexte"/>
            <w:b/>
            <w:bCs/>
            <w:vertAlign w:val="superscript"/>
          </w:rPr>
          <w:t xml:space="preserve">REF?</w:t>
        </w:r>
      </w:hyperlink>
    </w:p>
    <w:p>
      <w:pPr>
        <w:numPr>
          <w:ilvl w:val="0"/>
          <w:numId w:val="1428"/>
        </w:numPr>
      </w:pPr>
      <w:r>
        <w:t xml:space="preserve">Consistência: os valores observados do tratamento correspondem a intervenções bem definidas e coincidem com os valores dos contrafactuais relevantes.</w:t>
      </w:r>
      <w:hyperlink w:anchor="ref-REF">
        <w:r>
          <w:rPr>
            <w:rStyle w:val="Lienhypertexte"/>
            <w:b/>
            <w:bCs/>
            <w:vertAlign w:val="superscript"/>
          </w:rPr>
          <w:t xml:space="preserve">REF?</w:t>
        </w:r>
      </w:hyperlink>
    </w:p>
    <w:p>
      <w:pPr>
        <w:numPr>
          <w:ilvl w:val="0"/>
          <w:numId w:val="1428"/>
        </w:numPr>
      </w:pPr>
      <w:r>
        <w:t xml:space="preserve">Intercambialidade: condicionalmente às covariáveis medidas, a atribuição do tratamento é independente dos desfechos potenciais.</w:t>
      </w:r>
      <w:hyperlink w:anchor="ref-REF">
        <w:r>
          <w:rPr>
            <w:rStyle w:val="Lienhypertexte"/>
            <w:b/>
            <w:bCs/>
            <w:vertAlign w:val="superscript"/>
          </w:rPr>
          <w:t xml:space="preserve">REF?</w:t>
        </w:r>
      </w:hyperlink>
    </w:p>
    <w:p>
      <w:pPr>
        <w:numPr>
          <w:ilvl w:val="0"/>
          <w:numId w:val="1428"/>
        </w:numPr>
      </w:pPr>
      <w:r>
        <w:t xml:space="preserve">Positividade: para todos os valores das covariáveis consideradas, a probabilidade de receber cada nível do tratamento é maior que zero.</w:t>
      </w:r>
      <w:hyperlink w:anchor="ref-REF">
        <w:r>
          <w:rPr>
            <w:rStyle w:val="Lienhypertexte"/>
            <w:b/>
            <w:bCs/>
            <w:vertAlign w:val="superscript"/>
          </w:rPr>
          <w:t xml:space="preserve">REF?</w:t>
        </w:r>
      </w:hyperlink>
    </w:p>
    <w:p>
      <w:pPr>
        <w:numPr>
          <w:ilvl w:val="0"/>
          <w:numId w:val="1428"/>
        </w:numPr>
      </w:pPr>
      <w:r>
        <w:t xml:space="preserve">Fidelidade: efeitos causais não se cancelam sistematicamente no agregado populacional, de modo que efeitos médios nulos correspondem à ausência de efeito causal relevante.</w:t>
      </w:r>
      <w:hyperlink w:anchor="ref-REF">
        <w:r>
          <w:rPr>
            <w:rStyle w:val="Lienhypertexte"/>
            <w:b/>
            <w:bCs/>
            <w:vertAlign w:val="superscript"/>
          </w:rPr>
          <w:t xml:space="preserve">REF?</w:t>
        </w:r>
      </w:hyperlink>
    </w:p>
    <w:p>
      <w:pPr>
        <w:pStyle w:val="FirstParagraph"/>
      </w:pPr>
    </w:p>
    <w:bookmarkEnd w:id="668"/>
    <w:bookmarkStart w:id="669" w:name="X8df000dc04914f3446f8187832b00330719289d"/>
    <w:p>
      <w:pPr>
        <w:pStyle w:val="Titre3"/>
      </w:pPr>
      <w:r>
        <w:t xml:space="preserve">Qual a relação dessas suposições com as demais suposições inferenciais?</w:t>
      </w:r>
    </w:p>
    <w:p>
      <w:pPr>
        <w:numPr>
          <w:ilvl w:val="0"/>
          <w:numId w:val="1429"/>
        </w:numPr>
      </w:pPr>
      <w:r>
        <w:t xml:space="preserve">Essas suposições operam antes do modelo estatístico.</w:t>
      </w:r>
      <w:hyperlink w:anchor="ref-REF">
        <w:r>
          <w:rPr>
            <w:rStyle w:val="Lienhypertexte"/>
            <w:b/>
            <w:bCs/>
            <w:vertAlign w:val="superscript"/>
          </w:rPr>
          <w:t xml:space="preserve">REF?</w:t>
        </w:r>
      </w:hyperlink>
    </w:p>
    <w:p>
      <w:pPr>
        <w:numPr>
          <w:ilvl w:val="0"/>
          <w:numId w:val="1429"/>
        </w:numPr>
      </w:pPr>
      <w:r>
        <w:t xml:space="preserve">Não são verificáveis por diagnóstico residual ou testes de ajuste.</w:t>
      </w:r>
      <w:hyperlink w:anchor="ref-REF">
        <w:r>
          <w:rPr>
            <w:rStyle w:val="Lienhypertexte"/>
            <w:b/>
            <w:bCs/>
            <w:vertAlign w:val="superscript"/>
          </w:rPr>
          <w:t xml:space="preserve">REF?</w:t>
        </w:r>
      </w:hyperlink>
    </w:p>
    <w:p>
      <w:pPr>
        <w:numPr>
          <w:ilvl w:val="0"/>
          <w:numId w:val="1429"/>
        </w:numPr>
      </w:pPr>
      <w:r>
        <w:t xml:space="preserve">Mesmo com todas as suposições estatísticas satisfeitas, a inferência causal pode falhar se qualquer uma dessas suposições não for atendida.</w:t>
      </w:r>
      <w:hyperlink w:anchor="ref-REF">
        <w:r>
          <w:rPr>
            <w:rStyle w:val="Lienhypertexte"/>
            <w:b/>
            <w:bCs/>
            <w:vertAlign w:val="superscript"/>
          </w:rPr>
          <w:t xml:space="preserve">REF?</w:t>
        </w:r>
      </w:hyperlink>
    </w:p>
    <w:p>
      <w:pPr>
        <w:pStyle w:val="FirstParagraph"/>
      </w:pPr>
    </w:p>
    <w:bookmarkEnd w:id="669"/>
    <w:bookmarkEnd w:id="670"/>
    <w:bookmarkStart w:id="675" w:name="diagnóstico-e-verificação"/>
    <w:p>
      <w:pPr>
        <w:pStyle w:val="Titre2"/>
      </w:pPr>
      <w:r>
        <w:t xml:space="preserve">Diagnóstico e verificação</w:t>
      </w:r>
    </w:p>
    <w:p>
      <w:pPr>
        <w:pStyle w:val="FirstParagraph"/>
      </w:pPr>
    </w:p>
    <w:bookmarkStart w:id="671" w:name="X3aa0834ab88489aa473f848f035604ad97eeb3a"/>
    <w:p>
      <w:pPr>
        <w:pStyle w:val="Titre3"/>
      </w:pPr>
      <w:r>
        <w:t xml:space="preserve">O que fazer quando suposições gerais falham?</w:t>
      </w:r>
    </w:p>
    <w:p>
      <w:pPr>
        <w:numPr>
          <w:ilvl w:val="0"/>
          <w:numId w:val="1430"/>
        </w:numPr>
      </w:pPr>
      <w:r>
        <w:t xml:space="preserve">Transformações: .[REF]</w:t>
      </w:r>
    </w:p>
    <w:p>
      <w:pPr>
        <w:numPr>
          <w:ilvl w:val="0"/>
          <w:numId w:val="1430"/>
        </w:numPr>
      </w:pPr>
      <w:r>
        <w:t xml:space="preserve">Métodos robustos (estimadores e testes): .[REF]</w:t>
      </w:r>
    </w:p>
    <w:p>
      <w:pPr>
        <w:numPr>
          <w:ilvl w:val="0"/>
          <w:numId w:val="1430"/>
        </w:numPr>
      </w:pPr>
      <w:r>
        <w:t xml:space="preserve">Reamostragem: .[REF]</w:t>
      </w:r>
    </w:p>
    <w:p>
      <w:pPr>
        <w:numPr>
          <w:ilvl w:val="0"/>
          <w:numId w:val="1430"/>
        </w:numPr>
      </w:pPr>
      <w:r>
        <w:t xml:space="preserve">Modelos alternativos: .[REF]</w:t>
      </w:r>
    </w:p>
    <w:p>
      <w:pPr>
        <w:pStyle w:val="FirstParagraph"/>
      </w:pPr>
    </w:p>
    <w:bookmarkEnd w:id="671"/>
    <w:bookmarkStart w:id="673" w:name="X58dbb46f870c0f2917deecfc88b102aa705ed93"/>
    <w:p>
      <w:pPr>
        <w:pStyle w:val="Titre3"/>
      </w:pPr>
      <w:r>
        <w:t xml:space="preserve">O que fazer quando as suposições causais falham?</w:t>
      </w:r>
    </w:p>
    <w:p>
      <w:pPr>
        <w:numPr>
          <w:ilvl w:val="0"/>
          <w:numId w:val="1431"/>
        </w:numPr>
      </w:pPr>
      <w:r>
        <w:t xml:space="preserve">Clarificar o alvo causal: redefinir a população, o tratamento ou o efeito de interesse.[REF]</w:t>
      </w:r>
    </w:p>
    <w:p>
      <w:pPr>
        <w:numPr>
          <w:ilvl w:val="0"/>
          <w:numId w:val="1431"/>
        </w:numPr>
      </w:pPr>
      <w:r>
        <w:t xml:space="preserve">Análise de sensibilidade: avaliar quanto confundimento não medido seria necessário para invalidar as conclusões.[REF]</w:t>
      </w:r>
    </w:p>
    <w:p>
      <w:pPr>
        <w:numPr>
          <w:ilvl w:val="0"/>
          <w:numId w:val="1431"/>
        </w:numPr>
      </w:pPr>
      <w:r>
        <w:t xml:space="preserve">Restringir o suporte: limitar a análise a regiões com positividade plausível (suporte comum).[REF]</w:t>
      </w:r>
    </w:p>
    <w:p>
      <w:pPr>
        <w:numPr>
          <w:ilvl w:val="0"/>
          <w:numId w:val="1431"/>
        </w:numPr>
      </w:pPr>
      <w:r>
        <w:t xml:space="preserve">Estratificação ou ajuste enriquecido: incluir covariáveis adicionais relevantes, quando disponíveis.[REF]</w:t>
      </w:r>
    </w:p>
    <w:p>
      <w:pPr>
        <w:numPr>
          <w:ilvl w:val="0"/>
          <w:numId w:val="1431"/>
        </w:numPr>
      </w:pPr>
      <w:r>
        <w:t xml:space="preserve">Modelagem causal explícita: usar DAGs para tornar suposições transparentes e discutíveis.[REF]</w:t>
      </w:r>
    </w:p>
    <w:p>
      <w:pPr>
        <w:numPr>
          <w:ilvl w:val="0"/>
          <w:numId w:val="1431"/>
        </w:numPr>
      </w:pPr>
      <w:r>
        <w:t xml:space="preserve">Estimativas parciais ou locais: reportar efeitos condicionais ou locais quando o efeito médio não é identificável.[REF]</w:t>
      </w:r>
    </w:p>
    <w:p>
      <w:pPr>
        <w:numPr>
          <w:ilvl w:val="0"/>
          <w:numId w:val="1431"/>
        </w:numPr>
      </w:pPr>
      <w:r>
        <w:t xml:space="preserve">Conclusões mais fracas: interpretar resultados como associações ajustadas, não como efeitos causais.[REF]</w:t>
      </w:r>
    </w:p>
    <w:p>
      <w:pPr>
        <w:numPr>
          <w:ilvl w:val="0"/>
          <w:numId w:val="1431"/>
        </w:numPr>
      </w:pPr>
      <w:r>
        <w:t xml:space="preserve">Relato explícito das falhas: documentar quais suposições não são plausíveis e por quê.[REF]</w:t>
      </w:r>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672">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673"/>
    <w:bookmarkStart w:id="674" w:name="Xf2da6e725218ba1255129b2db66a380ea2f3006"/>
    <w:p>
      <w:pPr>
        <w:pStyle w:val="Titre3"/>
      </w:pPr>
      <w:r>
        <w:t xml:space="preserve">Como avaliar as suposições de uma regressão?</w:t>
      </w:r>
    </w:p>
    <w:p>
      <w:pPr>
        <w:pStyle w:val="Compact"/>
        <w:numPr>
          <w:ilvl w:val="0"/>
          <w:numId w:val="1432"/>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40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407d313-6ea7-49bc-a947-24f7d79bad44" w:name="suposico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407d313-6ea7-49bc-a947-24f7d79bad44"/>
      <w:r>
        <w:rPr>
          <w:rFonts/>
          <w:b w:val="true"/>
          <w:strike w:val="false"/>
        </w:rPr>
        <w:t xml:space="preserve">: </w:t>
      </w:r>
      <w:r>
        <w:t xml:space="preserve">Diagnóstico de regressão para avaliar suposições do modelo: linearidade, normalidade dos resíduos, homocedasticidade e alavancagem.</w:t>
      </w:r>
    </w:p>
    <w:p>
      <w:pPr>
        <w:pStyle w:val="Corpsdetexte"/>
      </w:pPr>
    </w:p>
    <w:p>
      <w:pPr>
        <w:pStyle w:val="Corpsdetexte"/>
      </w:pPr>
    </w:p>
    <w:p>
      <w:r>
        <w:br w:type="page"/>
      </w:r>
    </w:p>
    <w:bookmarkEnd w:id="674"/>
    <w:bookmarkEnd w:id="675"/>
    <w:bookmarkEnd w:id="676"/>
    <w:bookmarkStart w:id="681" w:name="selecao-testes"/>
    <w:p>
      <w:pPr>
        <w:pStyle w:val="Titre1"/>
      </w:pPr>
      <w:r>
        <w:rPr>
          <w:b/>
          <w:bCs/>
        </w:rPr>
        <w:t xml:space="preserve">Seleção de testes</w:t>
      </w:r>
    </w:p>
    <w:p>
      <w:pPr>
        <w:pStyle w:val="FirstParagraph"/>
      </w:pPr>
    </w:p>
    <w:bookmarkStart w:id="678" w:name="multiverso-de-análises-estatísticas"/>
    <w:p>
      <w:pPr>
        <w:pStyle w:val="Titre2"/>
      </w:pPr>
      <w:r>
        <w:t xml:space="preserve">Multiverso de análises estatísticas</w:t>
      </w:r>
    </w:p>
    <w:p>
      <w:pPr>
        <w:pStyle w:val="FirstParagraph"/>
      </w:pPr>
    </w:p>
    <w:bookmarkStart w:id="677" w:name="por-que-escolher-o-teste-é-um-problema"/>
    <w:p>
      <w:pPr>
        <w:pStyle w:val="Titre3"/>
      </w:pPr>
      <w:r>
        <w:t xml:space="preserve">Por que escolher o teste é um problema?</w:t>
      </w:r>
    </w:p>
    <w:p>
      <w:pPr>
        <w:numPr>
          <w:ilvl w:val="0"/>
          <w:numId w:val="1433"/>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252</w:t>
        </w:r>
      </w:hyperlink>
    </w:p>
    <w:p>
      <w:pPr>
        <w:numPr>
          <w:ilvl w:val="0"/>
          <w:numId w:val="1433"/>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252</w:t>
        </w:r>
      </w:hyperlink>
    </w:p>
    <w:p>
      <w:pPr>
        <w:pStyle w:val="FirstParagraph"/>
      </w:pPr>
    </w:p>
    <w:bookmarkEnd w:id="677"/>
    <w:bookmarkEnd w:id="678"/>
    <w:bookmarkStart w:id="680" w:name="X9f74906b165b01dad512acfc76f8fdb28141f3b"/>
    <w:p>
      <w:pPr>
        <w:pStyle w:val="Titre2"/>
      </w:pPr>
      <w:r>
        <w:t xml:space="preserve">Escolha de testes para análise inferencial</w:t>
      </w:r>
    </w:p>
    <w:p>
      <w:pPr>
        <w:pStyle w:val="FirstParagraph"/>
      </w:pPr>
    </w:p>
    <w:bookmarkStart w:id="679" w:name="X2d12eb512eaaf10af444e1a61d1f631dde6ca80"/>
    <w:p>
      <w:pPr>
        <w:pStyle w:val="Titre3"/>
      </w:pPr>
      <w:r>
        <w:t xml:space="preserve">Como selecionar os testes para a análise estatística inferencial?</w:t>
      </w:r>
    </w:p>
    <w:p>
      <w:pPr>
        <w:numPr>
          <w:ilvl w:val="0"/>
          <w:numId w:val="1434"/>
        </w:numPr>
      </w:pPr>
      <w:r>
        <w:t xml:space="preserve">.</w:t>
      </w:r>
      <w:hyperlink w:anchor="ref-dwivedi2019">
        <w:r>
          <w:rPr>
            <w:rStyle w:val="Lienhypertexte"/>
            <w:vertAlign w:val="superscript"/>
          </w:rPr>
          <w:t xml:space="preserve">253</w:t>
        </w:r>
      </w:hyperlink>
    </w:p>
    <w:p>
      <w:pPr>
        <w:numPr>
          <w:ilvl w:val="0"/>
          <w:numId w:val="1434"/>
        </w:numPr>
      </w:pPr>
      <w:r>
        <w:t xml:space="preserve">.</w:t>
      </w:r>
      <w:hyperlink w:anchor="ref-Dwivedi2022">
        <w:r>
          <w:rPr>
            <w:rStyle w:val="Lienhypertexte"/>
            <w:vertAlign w:val="superscript"/>
          </w:rPr>
          <w:t xml:space="preserve">254</w:t>
        </w:r>
      </w:hyperlink>
    </w:p>
    <w:p>
      <w:pPr>
        <w:numPr>
          <w:ilvl w:val="0"/>
          <w:numId w:val="1434"/>
        </w:numPr>
      </w:pPr>
      <w:r>
        <w:t xml:space="preserve">.</w:t>
      </w:r>
      <w:hyperlink w:anchor="ref-Kim2017">
        <w:r>
          <w:rPr>
            <w:rStyle w:val="Lienhypertexte"/>
            <w:vertAlign w:val="superscript"/>
          </w:rPr>
          <w:t xml:space="preserve">255</w:t>
        </w:r>
      </w:hyperlink>
    </w:p>
    <w:p>
      <w:pPr>
        <w:numPr>
          <w:ilvl w:val="0"/>
          <w:numId w:val="1434"/>
        </w:numPr>
      </w:pPr>
      <w:r>
        <w:t xml:space="preserve">.</w:t>
      </w:r>
      <w:hyperlink w:anchor="ref-marusteri2010">
        <w:r>
          <w:rPr>
            <w:rStyle w:val="Lienhypertexte"/>
            <w:vertAlign w:val="superscript"/>
          </w:rPr>
          <w:t xml:space="preserve">256</w:t>
        </w:r>
      </w:hyperlink>
    </w:p>
    <w:p>
      <w:pPr>
        <w:numPr>
          <w:ilvl w:val="0"/>
          <w:numId w:val="1434"/>
        </w:numPr>
      </w:pPr>
      <w:r>
        <w:t xml:space="preserve">.</w:t>
      </w:r>
      <w:hyperlink w:anchor="ref-mishra2019">
        <w:r>
          <w:rPr>
            <w:rStyle w:val="Lienhypertexte"/>
            <w:vertAlign w:val="superscript"/>
          </w:rPr>
          <w:t xml:space="preserve">257</w:t>
        </w:r>
      </w:hyperlink>
    </w:p>
    <w:p>
      <w:pPr>
        <w:numPr>
          <w:ilvl w:val="0"/>
          <w:numId w:val="1434"/>
        </w:numPr>
      </w:pPr>
      <w:r>
        <w:t xml:space="preserve">.</w:t>
      </w:r>
      <w:hyperlink w:anchor="ref-ray2021">
        <w:r>
          <w:rPr>
            <w:rStyle w:val="Lienhypertexte"/>
            <w:vertAlign w:val="superscript"/>
          </w:rPr>
          <w:t xml:space="preserve">258</w:t>
        </w:r>
      </w:hyperlink>
    </w:p>
    <w:p>
      <w:pPr>
        <w:numPr>
          <w:ilvl w:val="0"/>
          <w:numId w:val="1434"/>
        </w:numPr>
      </w:pPr>
      <w:r>
        <w:t xml:space="preserve">.</w:t>
      </w:r>
      <w:hyperlink w:anchor="ref-nayak2011">
        <w:r>
          <w:rPr>
            <w:rStyle w:val="Lienhypertexte"/>
            <w:vertAlign w:val="superscript"/>
          </w:rPr>
          <w:t xml:space="preserve">259</w:t>
        </w:r>
      </w:hyperlink>
    </w:p>
    <w:p>
      <w:pPr>
        <w:numPr>
          <w:ilvl w:val="0"/>
          <w:numId w:val="1434"/>
        </w:numPr>
      </w:pPr>
      <w:r>
        <w:t xml:space="preserve">.</w:t>
      </w:r>
      <w:hyperlink w:anchor="ref-shankar2014">
        <w:r>
          <w:rPr>
            <w:rStyle w:val="Lienhypertexte"/>
            <w:vertAlign w:val="superscript"/>
          </w:rPr>
          <w:t xml:space="preserve">260</w:t>
        </w:r>
      </w:hyperlink>
    </w:p>
    <w:p>
      <w:pPr>
        <w:pStyle w:val="FirstParagraph"/>
      </w:pPr>
    </w:p>
    <w:p>
      <w:r>
        <w:br w:type="page"/>
      </w:r>
    </w:p>
    <w:bookmarkEnd w:id="679"/>
    <w:bookmarkEnd w:id="680"/>
    <w:bookmarkEnd w:id="681"/>
    <w:bookmarkStart w:id="721" w:name="analise-inferencial"/>
    <w:p>
      <w:pPr>
        <w:pStyle w:val="Titre1"/>
      </w:pPr>
      <w:r>
        <w:rPr>
          <w:b/>
          <w:bCs/>
        </w:rPr>
        <w:t xml:space="preserve">Análise inferencial</w:t>
      </w:r>
    </w:p>
    <w:p>
      <w:pPr>
        <w:pStyle w:val="FirstParagraph"/>
      </w:pPr>
    </w:p>
    <w:bookmarkStart w:id="685" w:name="raciocínio-inferencial"/>
    <w:p>
      <w:pPr>
        <w:pStyle w:val="Titre2"/>
      </w:pPr>
      <w:r>
        <w:t xml:space="preserve">Raciocínio inferencial</w:t>
      </w:r>
    </w:p>
    <w:p>
      <w:pPr>
        <w:pStyle w:val="FirstParagraph"/>
      </w:pPr>
    </w:p>
    <w:bookmarkStart w:id="682" w:name="o-que-é-análise-inferencial"/>
    <w:p>
      <w:pPr>
        <w:pStyle w:val="Titre3"/>
      </w:pPr>
      <w:r>
        <w:t xml:space="preserve">O que é análise inferencial?</w:t>
      </w:r>
    </w:p>
    <w:p>
      <w:pPr>
        <w:numPr>
          <w:ilvl w:val="0"/>
          <w:numId w:val="1435"/>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108</w:t>
        </w:r>
      </w:hyperlink>
    </w:p>
    <w:p>
      <w:pPr>
        <w:numPr>
          <w:ilvl w:val="0"/>
          <w:numId w:val="1435"/>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261</w:t>
        </w:r>
      </w:hyperlink>
    </w:p>
    <w:p>
      <w:pPr>
        <w:pStyle w:val="FirstParagraph"/>
      </w:pPr>
    </w:p>
    <w:bookmarkEnd w:id="682"/>
    <w:bookmarkStart w:id="683" w:name="Xb4219aaf520cc7cebd28d8077ac7fe21b09c925"/>
    <w:p>
      <w:pPr>
        <w:pStyle w:val="Titre3"/>
      </w:pPr>
      <w:r>
        <w:t xml:space="preserve">Quais são os tipos de raciocínio inferencial?</w:t>
      </w:r>
    </w:p>
    <w:p>
      <w:pPr>
        <w:numPr>
          <w:ilvl w:val="0"/>
          <w:numId w:val="1436"/>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262</w:t>
        </w:r>
      </w:hyperlink>
    </w:p>
    <w:p>
      <w:pPr>
        <w:numPr>
          <w:ilvl w:val="0"/>
          <w:numId w:val="1436"/>
        </w:numPr>
      </w:pPr>
      <w:r>
        <w:t xml:space="preserve">Inferência indutiva: Com base nos dados observados, avalia-se qual hipótese é mais defensável (isto é, mais provável).</w:t>
      </w:r>
      <w:hyperlink w:anchor="ref-goodman1999">
        <w:r>
          <w:rPr>
            <w:rStyle w:val="Lienhypertexte"/>
            <w:vertAlign w:val="superscript"/>
          </w:rPr>
          <w:t xml:space="preserve">262</w:t>
        </w:r>
      </w:hyperlink>
    </w:p>
    <w:p>
      <w:pPr>
        <w:pStyle w:val="FirstParagraph"/>
      </w:pPr>
    </w:p>
    <w:bookmarkEnd w:id="683"/>
    <w:bookmarkStart w:id="684" w:name="Xe71cdef562084664acc6a21d4df682692f7e42a"/>
    <w:p>
      <w:pPr>
        <w:pStyle w:val="Titre3"/>
      </w:pPr>
      <w:r>
        <w:t xml:space="preserve">Quais são as questões fundamentais da análise inferencial?</w:t>
      </w:r>
    </w:p>
    <w:p>
      <w:pPr>
        <w:numPr>
          <w:ilvl w:val="0"/>
          <w:numId w:val="1437"/>
        </w:numPr>
      </w:pPr>
      <w:r>
        <w:t xml:space="preserve">A direção do efeito</w:t>
      </w:r>
      <w:hyperlink w:anchor="ref-mccaskey2015">
        <w:r>
          <w:rPr>
            <w:rStyle w:val="Lienhypertexte"/>
            <w:vertAlign w:val="superscript"/>
          </w:rPr>
          <w:t xml:space="preserve">263</w:t>
        </w:r>
      </w:hyperlink>
    </w:p>
    <w:p>
      <w:pPr>
        <w:numPr>
          <w:ilvl w:val="0"/>
          <w:numId w:val="1437"/>
        </w:numPr>
      </w:pPr>
      <w:r>
        <w:t xml:space="preserve">A magnitude do efeito</w:t>
      </w:r>
      <w:hyperlink w:anchor="ref-mccaskey2015">
        <w:r>
          <w:rPr>
            <w:rStyle w:val="Lienhypertexte"/>
            <w:vertAlign w:val="superscript"/>
          </w:rPr>
          <w:t xml:space="preserve">263</w:t>
        </w:r>
      </w:hyperlink>
    </w:p>
    <w:p>
      <w:pPr>
        <w:numPr>
          <w:ilvl w:val="0"/>
          <w:numId w:val="1437"/>
        </w:numPr>
      </w:pPr>
      <w:r>
        <w:t xml:space="preserve">A importância do efeito</w:t>
      </w:r>
      <w:hyperlink w:anchor="ref-mccaskey2015">
        <w:r>
          <w:rPr>
            <w:rStyle w:val="Lienhypertexte"/>
            <w:vertAlign w:val="superscript"/>
          </w:rPr>
          <w:t xml:space="preserve">263</w:t>
        </w:r>
      </w:hyperlink>
    </w:p>
    <w:p>
      <w:pPr>
        <w:pStyle w:val="FirstParagraph"/>
      </w:pPr>
    </w:p>
    <w:bookmarkEnd w:id="684"/>
    <w:bookmarkEnd w:id="685"/>
    <w:bookmarkStart w:id="688" w:name="hipóteses-científicas"/>
    <w:p>
      <w:pPr>
        <w:pStyle w:val="Titre2"/>
      </w:pPr>
      <w:r>
        <w:t xml:space="preserve">Hipóteses científicas</w:t>
      </w:r>
    </w:p>
    <w:p>
      <w:pPr>
        <w:pStyle w:val="FirstParagraph"/>
      </w:pPr>
    </w:p>
    <w:bookmarkStart w:id="686" w:name="o-que-é-hipótese-científica"/>
    <w:p>
      <w:pPr>
        <w:pStyle w:val="Titre3"/>
      </w:pPr>
      <w:r>
        <w:t xml:space="preserve">O que é hipótese científica?</w:t>
      </w:r>
    </w:p>
    <w:p>
      <w:pPr>
        <w:numPr>
          <w:ilvl w:val="0"/>
          <w:numId w:val="1438"/>
        </w:numPr>
      </w:pPr>
      <w:r>
        <w:t xml:space="preserve">Hipótese científica é uma ideia que pode ser testada.</w:t>
      </w:r>
      <w:hyperlink w:anchor="ref-Curran-Everett2009">
        <w:r>
          <w:rPr>
            <w:rStyle w:val="Lienhypertexte"/>
            <w:vertAlign w:val="superscript"/>
          </w:rPr>
          <w:t xml:space="preserve">261</w:t>
        </w:r>
      </w:hyperlink>
    </w:p>
    <w:p>
      <w:pPr>
        <w:numPr>
          <w:ilvl w:val="0"/>
          <w:numId w:val="1438"/>
        </w:numPr>
      </w:pPr>
      <w:r>
        <w:t xml:space="preserve">Definir claramente os problemas e os objetivos da pesquisa são o ponto de partida de todos os estudos científicos.</w:t>
      </w:r>
      <w:hyperlink w:anchor="ref-van2022a">
        <w:r>
          <w:rPr>
            <w:rStyle w:val="Lienhypertexte"/>
            <w:vertAlign w:val="superscript"/>
          </w:rPr>
          <w:t xml:space="preserve">132</w:t>
        </w:r>
      </w:hyperlink>
    </w:p>
    <w:p>
      <w:pPr>
        <w:numPr>
          <w:ilvl w:val="0"/>
          <w:numId w:val="1438"/>
        </w:numPr>
      </w:pPr>
      <w:r>
        <w:t xml:space="preserve">Além do papel técnico, os testes de hipótese carregam uma dimensão interpretativa que molda como os pesquisadores comunicam descobertas. Estudos recentes destacam o caráter pragmático e dicotômico dessas decisões.</w:t>
      </w:r>
      <w:hyperlink w:anchor="ref-uyguntunç2023">
        <w:r>
          <w:rPr>
            <w:rStyle w:val="Lienhypertexte"/>
            <w:vertAlign w:val="superscript"/>
          </w:rPr>
          <w:t xml:space="preserve">264</w:t>
        </w:r>
      </w:hyperlink>
    </w:p>
    <w:p>
      <w:pPr>
        <w:pStyle w:val="FirstParagraph"/>
      </w:pPr>
    </w:p>
    <w:bookmarkEnd w:id="686"/>
    <w:bookmarkStart w:id="687" w:name="Xdfb7003438d5b0250301ef54de94527e33c579c"/>
    <w:p>
      <w:pPr>
        <w:pStyle w:val="Titre3"/>
      </w:pPr>
      <w:r>
        <w:t xml:space="preserve">Quais são as fontes de ideias para gerar hipóteses científicas?</w:t>
      </w:r>
    </w:p>
    <w:p>
      <w:pPr>
        <w:numPr>
          <w:ilvl w:val="0"/>
          <w:numId w:val="1439"/>
        </w:numPr>
      </w:pPr>
      <w:r>
        <w:t xml:space="preserve">Revisão das práticas atuais.</w:t>
      </w:r>
      <w:hyperlink w:anchor="ref-Vandenbroucke2018">
        <w:r>
          <w:rPr>
            <w:rStyle w:val="Lienhypertexte"/>
            <w:vertAlign w:val="superscript"/>
          </w:rPr>
          <w:t xml:space="preserve">265</w:t>
        </w:r>
      </w:hyperlink>
    </w:p>
    <w:p>
      <w:pPr>
        <w:numPr>
          <w:ilvl w:val="0"/>
          <w:numId w:val="1439"/>
        </w:numPr>
      </w:pPr>
      <w:r>
        <w:t xml:space="preserve">Desafio a ideias aceitas.</w:t>
      </w:r>
      <w:hyperlink w:anchor="ref-Vandenbroucke2018">
        <w:r>
          <w:rPr>
            <w:rStyle w:val="Lienhypertexte"/>
            <w:vertAlign w:val="superscript"/>
          </w:rPr>
          <w:t xml:space="preserve">265</w:t>
        </w:r>
      </w:hyperlink>
    </w:p>
    <w:p>
      <w:pPr>
        <w:numPr>
          <w:ilvl w:val="0"/>
          <w:numId w:val="1439"/>
        </w:numPr>
      </w:pPr>
      <w:r>
        <w:t xml:space="preserve">Conflito entre ideias divergentes.</w:t>
      </w:r>
      <w:hyperlink w:anchor="ref-Vandenbroucke2018">
        <w:r>
          <w:rPr>
            <w:rStyle w:val="Lienhypertexte"/>
            <w:vertAlign w:val="superscript"/>
          </w:rPr>
          <w:t xml:space="preserve">265</w:t>
        </w:r>
      </w:hyperlink>
    </w:p>
    <w:p>
      <w:pPr>
        <w:numPr>
          <w:ilvl w:val="0"/>
          <w:numId w:val="1439"/>
        </w:numPr>
      </w:pPr>
      <w:r>
        <w:t xml:space="preserve">Variações regionais, temporais e populacionais.</w:t>
      </w:r>
      <w:hyperlink w:anchor="ref-Vandenbroucke2018">
        <w:r>
          <w:rPr>
            <w:rStyle w:val="Lienhypertexte"/>
            <w:vertAlign w:val="superscript"/>
          </w:rPr>
          <w:t xml:space="preserve">265</w:t>
        </w:r>
      </w:hyperlink>
    </w:p>
    <w:p>
      <w:pPr>
        <w:numPr>
          <w:ilvl w:val="0"/>
          <w:numId w:val="1439"/>
        </w:numPr>
      </w:pPr>
      <w:r>
        <w:t xml:space="preserve">Experiências dos próprios pesquisadores.</w:t>
      </w:r>
      <w:hyperlink w:anchor="ref-Vandenbroucke2018">
        <w:r>
          <w:rPr>
            <w:rStyle w:val="Lienhypertexte"/>
            <w:vertAlign w:val="superscript"/>
          </w:rPr>
          <w:t xml:space="preserve">265</w:t>
        </w:r>
      </w:hyperlink>
    </w:p>
    <w:p>
      <w:pPr>
        <w:numPr>
          <w:ilvl w:val="0"/>
          <w:numId w:val="1439"/>
        </w:numPr>
      </w:pPr>
      <w:r>
        <w:t xml:space="preserve">Imaginação sem fronteiras ou limites convencionais.</w:t>
      </w:r>
      <w:hyperlink w:anchor="ref-Vandenbroucke2018">
        <w:r>
          <w:rPr>
            <w:rStyle w:val="Lienhypertexte"/>
            <w:vertAlign w:val="superscript"/>
          </w:rPr>
          <w:t xml:space="preserve">265</w:t>
        </w:r>
      </w:hyperlink>
    </w:p>
    <w:p>
      <w:pPr>
        <w:pStyle w:val="FirstParagraph"/>
      </w:pPr>
    </w:p>
    <w:bookmarkEnd w:id="687"/>
    <w:bookmarkEnd w:id="688"/>
    <w:bookmarkStart w:id="692" w:name="hipóteses-estatísticas"/>
    <w:p>
      <w:pPr>
        <w:pStyle w:val="Titre2"/>
      </w:pPr>
      <w:r>
        <w:t xml:space="preserve">Hipóteses estatísticas</w:t>
      </w:r>
    </w:p>
    <w:p>
      <w:pPr>
        <w:pStyle w:val="FirstParagraph"/>
      </w:pPr>
    </w:p>
    <w:bookmarkStart w:id="689" w:name="o-que-é-hipótese-nula"/>
    <w:p>
      <w:pPr>
        <w:pStyle w:val="Titre3"/>
      </w:pPr>
      <w:r>
        <w:t xml:space="preserve">O que é hipótese nula?</w:t>
      </w:r>
    </w:p>
    <w:p>
      <w:pPr>
        <w:pStyle w:val="Compact"/>
        <w:numPr>
          <w:ilvl w:val="0"/>
          <w:numId w:val="1440"/>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179</w:t>
        </w:r>
      </w:hyperlink>
    </w:p>
    <w:p>
      <w:pPr>
        <w:pStyle w:val="FirstParagraph"/>
      </w:pPr>
    </w:p>
    <w:bookmarkEnd w:id="689"/>
    <w:bookmarkStart w:id="690" w:name="o-que-é-hipótese-alternativa"/>
    <w:p>
      <w:pPr>
        <w:pStyle w:val="Titre3"/>
      </w:pPr>
      <w:r>
        <w:t xml:space="preserve">O que é hipótese alternativa?</w:t>
      </w:r>
    </w:p>
    <w:p>
      <w:pPr>
        <w:pStyle w:val="Compact"/>
        <w:numPr>
          <w:ilvl w:val="0"/>
          <w:numId w:val="1441"/>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179</w:t>
        </w:r>
      </w:hyperlink>
    </w:p>
    <w:p>
      <w:pPr>
        <w:pStyle w:val="FirstParagraph"/>
      </w:pPr>
    </w:p>
    <w:bookmarkEnd w:id="690"/>
    <w:bookmarkStart w:id="691" w:name="qual-hipótese-está-sendo-testada"/>
    <w:p>
      <w:pPr>
        <w:pStyle w:val="Titre3"/>
      </w:pPr>
      <w:r>
        <w:t xml:space="preserve">Qual hipótese está sendo testada?</w:t>
      </w:r>
    </w:p>
    <w:p>
      <w:pPr>
        <w:numPr>
          <w:ilvl w:val="0"/>
          <w:numId w:val="1442"/>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109</w:t>
        </w:r>
      </w:hyperlink>
    </w:p>
    <w:p>
      <w:pPr>
        <w:numPr>
          <w:ilvl w:val="0"/>
          <w:numId w:val="1442"/>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109</w:t>
        </w:r>
      </w:hyperlink>
    </w:p>
    <w:p>
      <w:pPr>
        <w:numPr>
          <w:ilvl w:val="0"/>
          <w:numId w:val="1442"/>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179</w:t>
        </w:r>
      </w:hyperlink>
    </w:p>
    <w:p>
      <w:pPr>
        <w:numPr>
          <w:ilvl w:val="0"/>
          <w:numId w:val="1442"/>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261</w:t>
        </w:r>
      </w:hyperlink>
    </w:p>
    <w:p>
      <w:pPr>
        <w:pStyle w:val="FirstParagraph"/>
      </w:pPr>
    </w:p>
    <w:bookmarkEnd w:id="691"/>
    <w:bookmarkEnd w:id="692"/>
    <w:bookmarkStart w:id="695" w:name="testes-de-hipóteses"/>
    <w:p>
      <w:pPr>
        <w:pStyle w:val="Titre2"/>
      </w:pPr>
      <w:r>
        <w:t xml:space="preserve">Testes de hipóteses</w:t>
      </w:r>
    </w:p>
    <w:p>
      <w:pPr>
        <w:pStyle w:val="FirstParagraph"/>
      </w:pPr>
    </w:p>
    <w:bookmarkStart w:id="693" w:name="quais-são-os-tipos-de-teste-de-hipóteses"/>
    <w:p>
      <w:pPr>
        <w:pStyle w:val="Titre3"/>
      </w:pPr>
      <w:r>
        <w:t xml:space="preserve">Quais são os tipos de teste de hipóteses?</w:t>
      </w:r>
    </w:p>
    <w:p>
      <w:pPr>
        <w:numPr>
          <w:ilvl w:val="0"/>
          <w:numId w:val="1443"/>
        </w:numPr>
      </w:pPr>
      <w:r>
        <w:t xml:space="preserve">Teste (clássico) de significância da hipótese nula: verifica evidência contra</w:t>
      </w:r>
      <w:r>
        <w:t xml:space="preserve"> </w:t>
      </w:r>
      <m:oMath>
        <m:sSub>
          <m:e>
            <m:r>
              <m:t>H</m:t>
            </m:r>
          </m:e>
          <m:sub>
            <m:r>
              <m:t>0</m:t>
            </m:r>
          </m:sub>
        </m:sSub>
      </m:oMath>
      <w:r>
        <w:t xml:space="preserve"> </w:t>
      </w:r>
      <w:r>
        <w:t xml:space="preserve">usando P-valor.</w:t>
      </w:r>
      <w:hyperlink w:anchor="ref-lakens2018">
        <w:r>
          <w:rPr>
            <w:rStyle w:val="Lienhypertexte"/>
            <w:vertAlign w:val="superscript"/>
          </w:rPr>
          <w:t xml:space="preserve">266</w:t>
        </w:r>
      </w:hyperlink>
    </w:p>
    <w:p>
      <w:pPr>
        <w:numPr>
          <w:ilvl w:val="0"/>
          <w:numId w:val="1443"/>
        </w:numPr>
      </w:pPr>
      <w:r>
        <w:t xml:space="preserve">Teste de mínimos efeitos (MOTE/MOST/SESOI): testa se o efeito é pelo menos tão grande quanto um limiar de relevância (SESOI). Rejeitar</w:t>
      </w:r>
      <w:r>
        <w:t xml:space="preserve"> </w:t>
      </w:r>
      <m:oMath>
        <m:sSub>
          <m:e>
            <m:r>
              <m:t>H</m:t>
            </m:r>
          </m:e>
          <m:sub>
            <m:r>
              <m:t>0</m:t>
            </m:r>
          </m:sub>
        </m:sSub>
      </m:oMath>
      <w:r>
        <w:t xml:space="preserve"> </w:t>
      </w:r>
      <w:r>
        <w:t xml:space="preserve">sugere efeito grande o suficiente.</w:t>
      </w:r>
      <w:hyperlink w:anchor="ref-lakens2018">
        <w:r>
          <w:rPr>
            <w:rStyle w:val="Lienhypertexte"/>
            <w:vertAlign w:val="superscript"/>
          </w:rPr>
          <w:t xml:space="preserve">266</w:t>
        </w:r>
      </w:hyperlink>
    </w:p>
    <w:p>
      <w:pPr>
        <w:numPr>
          <w:ilvl w:val="0"/>
          <w:numId w:val="1443"/>
        </w:numPr>
      </w:pPr>
      <w:r>
        <w:t xml:space="preserve">Teste de equivalência (TOST): testa se o efeito está dentro de uma margem de equivalência clinicamente irrelevante (entre</w:t>
      </w:r>
      <w:r>
        <w:t xml:space="preserve"> </w:t>
      </w:r>
      <m:oMath>
        <m:r>
          <m:t>Δ</m:t>
        </m:r>
      </m:oMath>
      <w:r>
        <w:t xml:space="preserve"> </w:t>
      </w:r>
      <w:r>
        <w:t xml:space="preserve">e</w:t>
      </w:r>
      <w:r>
        <w:t xml:space="preserve"> </w:t>
      </w:r>
      <m:oMath>
        <m:r>
          <m:rPr>
            <m:sty m:val="p"/>
          </m:rPr>
          <m:t>−</m:t>
        </m:r>
        <m:r>
          <m:t>Δ</m:t>
        </m:r>
      </m:oMath>
      <w:r>
        <w:t xml:space="preserve">). Rejeitar</w:t>
      </w:r>
      <w:r>
        <w:t xml:space="preserve"> </w:t>
      </w:r>
      <m:oMath>
        <m:sSub>
          <m:e>
            <m:r>
              <m:t>H</m:t>
            </m:r>
          </m:e>
          <m:sub>
            <m:r>
              <m:t>0</m:t>
            </m:r>
          </m:sub>
        </m:sSub>
      </m:oMath>
      <w:r>
        <w:t xml:space="preserve"> </w:t>
      </w:r>
      <w:r>
        <w:t xml:space="preserve">sugere equivalência prática.</w:t>
      </w:r>
      <w:hyperlink w:anchor="ref-lakens2018">
        <w:r>
          <w:rPr>
            <w:rStyle w:val="Lienhypertexte"/>
            <w:vertAlign w:val="superscript"/>
          </w:rPr>
          <w:t xml:space="preserve">266</w:t>
        </w:r>
      </w:hyperlink>
    </w:p>
    <w:p>
      <w:pPr>
        <w:numPr>
          <w:ilvl w:val="0"/>
          <w:numId w:val="1443"/>
        </w:numPr>
      </w:pPr>
      <w:r>
        <w:t xml:space="preserve">Teste de superioridade: avalia se um tratamento/intervenção supera o controle por uma margem</w:t>
      </w:r>
      <w:r>
        <w:t xml:space="preserve"> </w:t>
      </w:r>
      <m:oMath>
        <m:r>
          <m:rPr>
            <m:sty m:val="p"/>
          </m:rPr>
          <m:t>&gt;</m:t>
        </m:r>
        <m:r>
          <m:t>0</m:t>
        </m:r>
      </m:oMath>
      <w:r>
        <w:t xml:space="preserve"> </w:t>
      </w:r>
      <w:r>
        <w:t xml:space="preserve">ou</w:t>
      </w:r>
      <w:r>
        <w:t xml:space="preserve"> </w:t>
      </w:r>
      <m:oMath>
        <m:r>
          <m:rPr>
            <m:sty m:val="p"/>
          </m:rPr>
          <m:t>&gt;</m:t>
        </m:r>
        <m:r>
          <m:t>Δ</m:t>
        </m:r>
      </m:oMath>
      <w:r>
        <w:t xml:space="preserve">.</w:t>
      </w:r>
      <w:hyperlink w:anchor="ref-lakens2018">
        <w:r>
          <w:rPr>
            <w:rStyle w:val="Lienhypertexte"/>
            <w:vertAlign w:val="superscript"/>
          </w:rPr>
          <w:t xml:space="preserve">266</w:t>
        </w:r>
      </w:hyperlink>
    </w:p>
    <w:p>
      <w:pPr>
        <w:numPr>
          <w:ilvl w:val="0"/>
          <w:numId w:val="1443"/>
        </w:numPr>
      </w:pPr>
      <w:r>
        <w:t xml:space="preserve">Teste de não-inferioridade: avalia se o tratamento não é pior que o controle por mais do que</w:t>
      </w:r>
      <w:r>
        <w:t xml:space="preserve"> </w:t>
      </w:r>
      <m:oMath>
        <m:r>
          <m:rPr>
            <m:sty m:val="p"/>
          </m:rPr>
          <m:t>−</m:t>
        </m:r>
        <m:r>
          <m:t>Δ</m:t>
        </m:r>
      </m:oMath>
      <w:r>
        <w:t xml:space="preserve">.</w:t>
      </w:r>
      <w:hyperlink w:anchor="ref-REF">
        <w:r>
          <w:rPr>
            <w:rStyle w:val="Lienhypertexte"/>
            <w:b/>
            <w:bCs/>
            <w:vertAlign w:val="superscript"/>
          </w:rPr>
          <w:t xml:space="preserve">REF?</w:t>
        </w:r>
      </w:hyperlink>
    </w:p>
    <w:p>
      <w:pPr>
        <w:numPr>
          <w:ilvl w:val="0"/>
          <w:numId w:val="1443"/>
        </w:numPr>
      </w:pPr>
      <w:r>
        <w:t xml:space="preserve">Teste de inferioridade: avalia se o tratamento é pior que o controle (por exemplo, para checar segurança).</w:t>
      </w:r>
      <w:hyperlink w:anchor="ref-REF">
        <w:r>
          <w:rPr>
            <w:rStyle w:val="Lienhypertexte"/>
            <w:b/>
            <w:bCs/>
            <w:vertAlign w:val="superscript"/>
          </w:rPr>
          <w:t xml:space="preserve">REF?</w:t>
        </w:r>
      </w:hyperlink>
    </w:p>
    <w:p>
      <w:pPr>
        <w:pStyle w:val="FirstParagraph"/>
      </w:pPr>
    </w:p>
    <w:bookmarkEnd w:id="693"/>
    <w:bookmarkStart w:id="694" w:name="o-que-reportar-após-um-teste-de-hipótese"/>
    <w:p>
      <w:pPr>
        <w:pStyle w:val="Titre3"/>
      </w:pPr>
      <w:r>
        <w:t xml:space="preserve">O que reportar após um teste de hipótese?</w:t>
      </w:r>
    </w:p>
    <w:p>
      <w:pPr>
        <w:numPr>
          <w:ilvl w:val="0"/>
          <w:numId w:val="1444"/>
        </w:numPr>
      </w:pPr>
      <w:r>
        <w:t xml:space="preserve">P-valores, como estimativa da significância estatística.</w:t>
      </w:r>
      <w:hyperlink w:anchor="ref-Sullivan2012">
        <w:r>
          <w:rPr>
            <w:rStyle w:val="Lienhypertexte"/>
            <w:vertAlign w:val="superscript"/>
          </w:rPr>
          <w:t xml:space="preserve">267</w:t>
        </w:r>
      </w:hyperlink>
    </w:p>
    <w:p>
      <w:pPr>
        <w:numPr>
          <w:ilvl w:val="0"/>
          <w:numId w:val="1444"/>
        </w:numPr>
      </w:pPr>
      <w:r>
        <w:t xml:space="preserve">Tamanho do efeito, como estimativa de significância substantiva.</w:t>
      </w:r>
      <w:hyperlink w:anchor="ref-Sullivan2012">
        <w:r>
          <w:rPr>
            <w:rStyle w:val="Lienhypertexte"/>
            <w:vertAlign w:val="superscript"/>
          </w:rPr>
          <w:t xml:space="preserve">267</w:t>
        </w:r>
      </w:hyperlink>
    </w:p>
    <w:p>
      <w:pPr>
        <w:pStyle w:val="FirstParagraph"/>
      </w:pPr>
    </w:p>
    <w:bookmarkEnd w:id="694"/>
    <w:bookmarkEnd w:id="695"/>
    <w:bookmarkStart w:id="701" w:name="Xde31ba0d8f1481c3fffb87ce9c28caabf948818"/>
    <w:p>
      <w:pPr>
        <w:pStyle w:val="Titre2"/>
      </w:pPr>
      <w:r>
        <w:t xml:space="preserve">Intervalos de confiança e raciocínio de longo prazo</w:t>
      </w:r>
    </w:p>
    <w:p>
      <w:pPr>
        <w:pStyle w:val="FirstParagraph"/>
      </w:pPr>
    </w:p>
    <w:bookmarkStart w:id="696" w:name="o-que-é-um-intervalo-de-confiança"/>
    <w:p>
      <w:pPr>
        <w:pStyle w:val="Titre3"/>
      </w:pPr>
      <w:r>
        <w:t xml:space="preserve">O que é um intervalo de confiança?</w:t>
      </w:r>
    </w:p>
    <w:p>
      <w:pPr>
        <w:numPr>
          <w:ilvl w:val="0"/>
          <w:numId w:val="1445"/>
        </w:numPr>
      </w:pPr>
      <w:r>
        <w:t xml:space="preserve">Um intervalo de confiança é um procedimento inferencial utilizado para estimar um parâmetro populacional desconhecido a partir de dados amostrais, levando em conta a variabilidade inerente ao processo de amostragem.</w:t>
      </w:r>
      <w:hyperlink w:anchor="ref-neyman1937">
        <w:r>
          <w:rPr>
            <w:rStyle w:val="Lienhypertexte"/>
            <w:vertAlign w:val="superscript"/>
          </w:rPr>
          <w:t xml:space="preserve">268</w:t>
        </w:r>
      </w:hyperlink>
    </w:p>
    <w:p>
      <w:pPr>
        <w:numPr>
          <w:ilvl w:val="0"/>
          <w:numId w:val="1445"/>
        </w:numPr>
      </w:pPr>
      <w:r>
        <w:t xml:space="preserve">Diferentemente de uma estatística descritiva, o intervalo de confiança não é uma propriedade fixa do parâmetro, mas uma propriedade do procedimento estatístico utilizado para estimá-lo.</w:t>
      </w:r>
      <w:hyperlink w:anchor="ref-goodman2016">
        <w:r>
          <w:rPr>
            <w:rStyle w:val="Lienhypertexte"/>
            <w:vertAlign w:val="superscript"/>
          </w:rPr>
          <w:t xml:space="preserve">269</w:t>
        </w:r>
      </w:hyperlink>
    </w:p>
    <w:p>
      <w:pPr>
        <w:numPr>
          <w:ilvl w:val="0"/>
          <w:numId w:val="1445"/>
        </w:numPr>
      </w:pPr>
      <w:r>
        <w:t xml:space="preserve">O parâmetro populacional é considerado fixo (embora desconhecido), enquanto o intervalo de confiança é uma quantidade aleatória, pois depende da amostra observada.</w:t>
      </w:r>
      <w:hyperlink w:anchor="ref-REF">
        <w:r>
          <w:rPr>
            <w:rStyle w:val="Lienhypertexte"/>
            <w:b/>
            <w:bCs/>
            <w:vertAlign w:val="superscript"/>
          </w:rPr>
          <w:t xml:space="preserve">REF?</w:t>
        </w:r>
      </w:hyperlink>
    </w:p>
    <w:p>
      <w:pPr>
        <w:pStyle w:val="FirstParagraph"/>
      </w:pPr>
    </w:p>
    <w:bookmarkEnd w:id="696"/>
    <w:bookmarkStart w:id="697" w:name="Xc4099bbe9c1f89473c456f7e6f749de453c3735"/>
    <w:p>
      <w:pPr>
        <w:pStyle w:val="Titre3"/>
      </w:pPr>
      <w:r>
        <w:t xml:space="preserve">Intervalos de confiança e a lógica frequentista</w:t>
      </w:r>
    </w:p>
    <w:p>
      <w:pPr>
        <w:numPr>
          <w:ilvl w:val="0"/>
          <w:numId w:val="1446"/>
        </w:numPr>
      </w:pPr>
      <w:r>
        <w:t xml:space="preserve">No paradigma frequentista, a probabilidade é interpretada como uma frequência relativa observável no longo prazo, associada a um processo repetível.</w:t>
      </w:r>
      <w:hyperlink w:anchor="ref-neyman1937">
        <w:r>
          <w:rPr>
            <w:rStyle w:val="Lienhypertexte"/>
            <w:vertAlign w:val="superscript"/>
          </w:rPr>
          <w:t xml:space="preserve">268</w:t>
        </w:r>
      </w:hyperlink>
    </w:p>
    <w:p>
      <w:pPr>
        <w:numPr>
          <w:ilvl w:val="0"/>
          <w:numId w:val="1446"/>
        </w:numPr>
      </w:pPr>
      <w:r>
        <w:t xml:space="preserve">Um intervalo de confiança de nível</w:t>
      </w:r>
      <w:r>
        <w:t xml:space="preserve"> </w:t>
      </w:r>
      <m:oMath>
        <m:d>
          <m:dPr>
            <m:begChr m:val="("/>
            <m:sepChr m:val=""/>
            <m:endChr m:val=")"/>
            <m:grow/>
          </m:dPr>
          <m:e>
            <m:r>
              <m:t>1</m:t>
            </m:r>
            <m:r>
              <m:rPr>
                <m:sty m:val="p"/>
              </m:rPr>
              <m:t>−</m:t>
            </m:r>
            <m:r>
              <m:t>α</m:t>
            </m:r>
          </m:e>
        </m:d>
      </m:oMath>
      <w:r>
        <w:t xml:space="preserve"> </w:t>
      </w:r>
      <w:r>
        <w:t xml:space="preserve">é construído de modo que, se o mesmo procedimento de amostragem e análise fosse repetido indefinidamente sob as mesmas condições, aproximadamente</w:t>
      </w:r>
      <w:r>
        <w:t xml:space="preserve"> </w:t>
      </w:r>
      <m:oMath>
        <m:d>
          <m:dPr>
            <m:begChr m:val="("/>
            <m:sepChr m:val=""/>
            <m:endChr m:val=")"/>
            <m:grow/>
          </m:dPr>
          <m:e>
            <m:r>
              <m:t>1</m:t>
            </m:r>
            <m:r>
              <m:rPr>
                <m:sty m:val="p"/>
              </m:rPr>
              <m:t>−</m:t>
            </m:r>
            <m:r>
              <m:t>α</m:t>
            </m:r>
          </m:e>
        </m:d>
        <m:r>
          <m:rPr>
            <m:sty m:val="p"/>
          </m:rPr>
          <m:t>×</m:t>
        </m:r>
        <m:r>
          <m:t>100</m:t>
        </m:r>
        <m:r>
          <m:rPr>
            <m:sty m:val="p"/>
          </m:rPr>
          <m:t>%</m:t>
        </m:r>
      </m:oMath>
      <w:r>
        <w:t xml:space="preserve"> </w:t>
      </w:r>
      <w:r>
        <w:t xml:space="preserve">dos intervalos assim gerados conteriam o verdadeiro valor do parâmetro populacional.</w:t>
      </w:r>
      <w:hyperlink w:anchor="ref-goodman2016">
        <w:r>
          <w:rPr>
            <w:rStyle w:val="Lienhypertexte"/>
            <w:vertAlign w:val="superscript"/>
          </w:rPr>
          <w:t xml:space="preserve">269</w:t>
        </w:r>
      </w:hyperlink>
    </w:p>
    <w:p>
      <w:pPr>
        <w:numPr>
          <w:ilvl w:val="0"/>
          <w:numId w:val="1446"/>
        </w:numPr>
      </w:pPr>
      <w:r>
        <w:t xml:space="preserve">Portanto, a probabilidade associada ao intervalo de confiança refere-se ao desempenho do procedimento no longo prazo, e não à probabilidade de o parâmetro estar contido em um intervalo específico observado.</w:t>
      </w:r>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40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23e7f1d-2371-46a0-82b2-195f258e133a" w:name="unnamed-chunk-30"/>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23e7f1d-2371-46a0-82b2-195f258e133a"/>
      <w:r>
        <w:rPr>
          <w:rFonts/>
          <w:b w:val="true"/>
          <w:strike w:val="false"/>
        </w:rPr>
        <w:t xml:space="preserve">: </w:t>
      </w:r>
      <w:r>
        <w:t xml:space="preserve">Simulação ilustrativa de intervalos de confiança (IC) em 100 experimentos independentes, cada um com 1.000 observações amostradas de uma população normal padrão (média = 0, desvio-padrão = 1). Os ICs são construídos no nível de 95%. O gráfico superior mostra os ICs individuais para cada experimento, indicando se o IC cobre ou não a média verdadeira (μ = 0). O gráfico inferior apresenta a distribuição das médias amostrais obtidas nos experimentos, juntamente com o IC teórico para a média populacional. Observe que aproximadamente 95% dos ICs individuais cobrem a média verdadeira, ilustrando o conceito de cobertura no longo prazo associado aos intervalos de confiança.</w:t>
      </w:r>
    </w:p>
    <w:p>
      <w:pPr>
        <w:pStyle w:val="Corpsdetexte"/>
      </w:pPr>
    </w:p>
    <w:bookmarkEnd w:id="697"/>
    <w:bookmarkStart w:id="698" w:name="Xbee66b859651d64e050be1efe03a5d8f7c07929"/>
    <w:p>
      <w:pPr>
        <w:pStyle w:val="Titre3"/>
      </w:pPr>
      <w:r>
        <w:t xml:space="preserve">O que um intervalo de confiança não representa</w:t>
      </w:r>
    </w:p>
    <w:p>
      <w:pPr>
        <w:numPr>
          <w:ilvl w:val="0"/>
          <w:numId w:val="1447"/>
        </w:numPr>
      </w:pPr>
      <w:r>
        <w:t xml:space="preserve">Um intervalo de confiança não deve ser interpretado como a probabilidade de que o parâmetro esteja contido naquele intervalo específico.</w:t>
      </w:r>
      <w:hyperlink w:anchor="ref-greenland2016">
        <w:r>
          <w:rPr>
            <w:rStyle w:val="Lienhypertexte"/>
            <w:vertAlign w:val="superscript"/>
          </w:rPr>
          <w:t xml:space="preserve">270</w:t>
        </w:r>
      </w:hyperlink>
    </w:p>
    <w:p>
      <w:pPr>
        <w:numPr>
          <w:ilvl w:val="0"/>
          <w:numId w:val="1447"/>
        </w:numPr>
      </w:pPr>
      <w:r>
        <w:t xml:space="preserve">Após os dados terem sido observados e o intervalo calculado, o parâmetro populacional ou está dentro do intervalo ou não está; não há incerteza probabilística sobre isso no sentido frequentista.</w:t>
      </w:r>
      <w:hyperlink w:anchor="ref-greenland2016">
        <w:r>
          <w:rPr>
            <w:rStyle w:val="Lienhypertexte"/>
            <w:vertAlign w:val="superscript"/>
          </w:rPr>
          <w:t xml:space="preserve">270</w:t>
        </w:r>
      </w:hyperlink>
    </w:p>
    <w:p>
      <w:pPr>
        <w:numPr>
          <w:ilvl w:val="0"/>
          <w:numId w:val="1447"/>
        </w:numPr>
      </w:pPr>
      <w:r>
        <w:t xml:space="preserve">A incerteza expressa pelo intervalo de confiança refere-se à variabilidade do processo inferencial, e não a uma distribuição de probabilidade do parâmetro.</w:t>
      </w:r>
      <w:hyperlink w:anchor="ref-greenland2016">
        <w:r>
          <w:rPr>
            <w:rStyle w:val="Lienhypertexte"/>
            <w:vertAlign w:val="superscript"/>
          </w:rPr>
          <w:t xml:space="preserve">270</w:t>
        </w:r>
      </w:hyperlink>
    </w:p>
    <w:p>
      <w:pPr>
        <w:pStyle w:val="FirstParagraph"/>
      </w:pPr>
    </w:p>
    <w:bookmarkEnd w:id="698"/>
    <w:bookmarkStart w:id="699" w:name="Xa19624bf607b5880b547661bba2bc6e8ebcb00a"/>
    <w:p>
      <w:pPr>
        <w:pStyle w:val="Titre3"/>
      </w:pPr>
      <w:r>
        <w:t xml:space="preserve">Relação entre intervalos de confiança e testes de hipóteses</w:t>
      </w:r>
    </w:p>
    <w:p>
      <w:pPr>
        <w:numPr>
          <w:ilvl w:val="0"/>
          <w:numId w:val="1448"/>
        </w:numPr>
      </w:pPr>
      <w:r>
        <w:t xml:space="preserve">Intervalos de confiança e testes de hipótese frequentistas são derivados do mesmo modelo probabilístico subjacente e utilizam as mesmas suposições estatísticas.</w:t>
      </w:r>
      <w:hyperlink w:anchor="ref-cumming2005">
        <w:r>
          <w:rPr>
            <w:rStyle w:val="Lienhypertexte"/>
            <w:vertAlign w:val="superscript"/>
          </w:rPr>
          <w:t xml:space="preserve">271</w:t>
        </w:r>
      </w:hyperlink>
    </w:p>
    <w:p>
      <w:pPr>
        <w:numPr>
          <w:ilvl w:val="0"/>
          <w:numId w:val="1448"/>
        </w:numPr>
      </w:pPr>
      <w:r>
        <w:t xml:space="preserve">Em testes bicaudais, qualquer valor hipotético do parâmetro que esteja fora do intervalo de confiança de nível</w:t>
      </w:r>
      <w:r>
        <w:t xml:space="preserve"> </w:t>
      </w:r>
      <m:oMath>
        <m:d>
          <m:dPr>
            <m:begChr m:val="("/>
            <m:sepChr m:val=""/>
            <m:endChr m:val=")"/>
            <m:grow/>
          </m:dPr>
          <m:e>
            <m:r>
              <m:t>1</m:t>
            </m:r>
            <m:r>
              <m:rPr>
                <m:sty m:val="p"/>
              </m:rPr>
              <m:t>−</m:t>
            </m:r>
            <m:r>
              <m:t>α</m:t>
            </m:r>
          </m:e>
        </m:d>
      </m:oMath>
      <w:r>
        <w:t xml:space="preserve"> </w:t>
      </w:r>
      <w:r>
        <w:t xml:space="preserve">corresponde a uma hipótese nula que seria rejeitada ao nível de significância</w:t>
      </w:r>
      <w:r>
        <w:t xml:space="preserve"> </w:t>
      </w:r>
      <m:oMath>
        <m:r>
          <m:t>α</m:t>
        </m:r>
      </m:oMath>
      <w:r>
        <w:t xml:space="preserve">.</w:t>
      </w:r>
      <w:hyperlink w:anchor="ref-cumming2005">
        <w:r>
          <w:rPr>
            <w:rStyle w:val="Lienhypertexte"/>
            <w:vertAlign w:val="superscript"/>
          </w:rPr>
          <w:t xml:space="preserve">271</w:t>
        </w:r>
      </w:hyperlink>
    </w:p>
    <w:p>
      <w:pPr>
        <w:numPr>
          <w:ilvl w:val="0"/>
          <w:numId w:val="1448"/>
        </w:numPr>
      </w:pPr>
      <w:r>
        <w:t xml:space="preserve">De forma análoga, valores do parâmetro que estejam dentro do intervalo de confiança correspondem a hipóteses nulas para as quais não haveria evidência suficiente para rejeição ao nível</w:t>
      </w:r>
      <w:r>
        <w:t xml:space="preserve"> </w:t>
      </w:r>
      <m:oMath>
        <m:r>
          <m:t>α</m:t>
        </m:r>
      </m:oMath>
      <w:r>
        <w:t xml:space="preserve">.</w:t>
      </w:r>
      <w:hyperlink w:anchor="ref-cumming2005">
        <w:r>
          <w:rPr>
            <w:rStyle w:val="Lienhypertexte"/>
            <w:vertAlign w:val="superscript"/>
          </w:rPr>
          <w:t xml:space="preserve">271</w:t>
        </w:r>
      </w:hyperlink>
    </w:p>
    <w:p>
      <w:pPr>
        <w:numPr>
          <w:ilvl w:val="0"/>
          <w:numId w:val="1448"/>
        </w:numPr>
      </w:pPr>
      <w:r>
        <w:t xml:space="preserve">Apesar dessa equivalência formal, intervalos de confiança e testes de hipótese respondem a perguntas distintas: testes enfatizam decisões dicotômicas, enquanto intervalos de confiança enfatizam estimação e incerteza.</w:t>
      </w:r>
      <w:hyperlink w:anchor="ref-cumming2005">
        <w:r>
          <w:rPr>
            <w:rStyle w:val="Lienhypertexte"/>
            <w:vertAlign w:val="superscript"/>
          </w:rPr>
          <w:t xml:space="preserve">271</w:t>
        </w:r>
      </w:hyperlink>
    </w:p>
    <w:p>
      <w:pPr>
        <w:pStyle w:val="FirstParagraph"/>
      </w:pPr>
    </w:p>
    <w:bookmarkEnd w:id="699"/>
    <w:bookmarkStart w:id="700" w:name="X7e16147af46e91cbe598a364bd7bea562c8ed8f"/>
    <w:p>
      <w:pPr>
        <w:pStyle w:val="Titre3"/>
      </w:pPr>
      <w:r>
        <w:t xml:space="preserve">Por que intervalos de confiança são centrais na inferência científica</w:t>
      </w:r>
    </w:p>
    <w:p>
      <w:pPr>
        <w:numPr>
          <w:ilvl w:val="0"/>
          <w:numId w:val="1449"/>
        </w:numPr>
      </w:pPr>
      <w:r>
        <w:t xml:space="preserve">Intervalos de confiança permitem avaliar simultaneamente a magnitude do efeito e a incerteza associada à sua estimativa, na mesma unidade de medida da variável de interesse.</w:t>
      </w:r>
      <w:hyperlink w:anchor="ref-cumming2005">
        <w:r>
          <w:rPr>
            <w:rStyle w:val="Lienhypertexte"/>
            <w:vertAlign w:val="superscript"/>
          </w:rPr>
          <w:t xml:space="preserve">271</w:t>
        </w:r>
      </w:hyperlink>
    </w:p>
    <w:p>
      <w:pPr>
        <w:numPr>
          <w:ilvl w:val="0"/>
          <w:numId w:val="1449"/>
        </w:numPr>
      </w:pPr>
      <w:r>
        <w:t xml:space="preserve">Essa abordagem favorece interpretações substantivas e científicas dos resultados, em oposição a decisões puramente dicotômicas baseadas em pontos de corte arbitrários.</w:t>
      </w:r>
      <w:hyperlink w:anchor="ref-cumming2005">
        <w:r>
          <w:rPr>
            <w:rStyle w:val="Lienhypertexte"/>
            <w:vertAlign w:val="superscript"/>
          </w:rPr>
          <w:t xml:space="preserve">271</w:t>
        </w:r>
      </w:hyperlink>
    </w:p>
    <w:p>
      <w:pPr>
        <w:numPr>
          <w:ilvl w:val="0"/>
          <w:numId w:val="1449"/>
        </w:numPr>
      </w:pPr>
      <w:r>
        <w:t xml:space="preserve">Quando corretamente interpretados, intervalos de confiança promovem uma comunicação mais informativa da evidência científica e reduzem interpretações equivocadas associadas ao uso exclusivo de P-valores.</w:t>
      </w:r>
      <w:hyperlink w:anchor="ref-greenland2016">
        <w:r>
          <w:rPr>
            <w:rStyle w:val="Lienhypertexte"/>
            <w:vertAlign w:val="superscript"/>
          </w:rPr>
          <w:t xml:space="preserve">270</w:t>
        </w:r>
      </w:hyperlink>
    </w:p>
    <w:p>
      <w:pPr>
        <w:pStyle w:val="FirstParagraph"/>
      </w:pPr>
    </w:p>
    <w:bookmarkEnd w:id="700"/>
    <w:bookmarkEnd w:id="701"/>
    <w:bookmarkStart w:id="707" w:name="comparações-múltiplas"/>
    <w:p>
      <w:pPr>
        <w:pStyle w:val="Titre2"/>
      </w:pPr>
      <w:r>
        <w:t xml:space="preserve">Comparações múltiplas</w:t>
      </w:r>
    </w:p>
    <w:p>
      <w:pPr>
        <w:pStyle w:val="FirstParagraph"/>
      </w:pPr>
    </w:p>
    <w:bookmarkStart w:id="702" w:name="o-que-é-uma-família-de-hipóteses"/>
    <w:p>
      <w:pPr>
        <w:pStyle w:val="Titre3"/>
      </w:pPr>
      <w:r>
        <w:t xml:space="preserve">O que é uma família de hipóteses?</w:t>
      </w:r>
    </w:p>
    <w:p>
      <w:pPr>
        <w:numPr>
          <w:ilvl w:val="0"/>
          <w:numId w:val="1450"/>
        </w:numPr>
      </w:pPr>
      <w:r>
        <w:t xml:space="preserve">Família de hipóteses é um conjunto de comparações/inferências que, por desenho ou análise, devem ser consideradas juntas para controle do erro tipo I global (ex.: todas as comparações de um desfecho primário, todos os subgrupos pré-especificados, todos os desfechos coprimários).</w:t>
      </w:r>
      <w:hyperlink w:anchor="ref-REF">
        <w:r>
          <w:rPr>
            <w:rStyle w:val="Lienhypertexte"/>
            <w:b/>
            <w:bCs/>
            <w:vertAlign w:val="superscript"/>
          </w:rPr>
          <w:t xml:space="preserve">REF?</w:t>
        </w:r>
      </w:hyperlink>
    </w:p>
    <w:p>
      <w:pPr>
        <w:numPr>
          <w:ilvl w:val="0"/>
          <w:numId w:val="1450"/>
        </w:numPr>
      </w:pPr>
      <w:r>
        <w:t xml:space="preserve">O controle do</w:t>
      </w:r>
      <w:r>
        <w:t xml:space="preserve"> </w:t>
      </w:r>
      <w:r>
        <w:rPr>
          <w:i/>
          <w:iCs/>
        </w:rPr>
        <w:t xml:space="preserve">family-wise error rate</w:t>
      </w:r>
      <w:r>
        <w:t xml:space="preserve"> </w:t>
      </w:r>
      <w:r>
        <w:t xml:space="preserve">(FWER) ou do</w:t>
      </w:r>
      <w:r>
        <w:t xml:space="preserve"> </w:t>
      </w:r>
      <w:r>
        <w:rPr>
          <w:i/>
          <w:iCs/>
        </w:rPr>
        <w:t xml:space="preserve">false discovery rate</w:t>
      </w:r>
      <w:r>
        <w:t xml:space="preserve"> </w:t>
      </w:r>
      <w:r>
        <w:t xml:space="preserve">(FDR) deve considerar a família pertinente, não comparações isoladas.</w:t>
      </w:r>
      <w:hyperlink w:anchor="ref-REF">
        <w:r>
          <w:rPr>
            <w:rStyle w:val="Lienhypertexte"/>
            <w:b/>
            <w:bCs/>
            <w:vertAlign w:val="superscript"/>
          </w:rPr>
          <w:t xml:space="preserve">REF?</w:t>
        </w:r>
      </w:hyperlink>
    </w:p>
    <w:p>
      <w:pPr>
        <w:pStyle w:val="FirstParagraph"/>
      </w:pPr>
    </w:p>
    <w:bookmarkEnd w:id="702"/>
    <w:bookmarkStart w:id="703"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numPr>
          <w:ilvl w:val="0"/>
          <w:numId w:val="1451"/>
        </w:numPr>
      </w:pPr>
      <w:r>
        <w:rPr>
          <w:i/>
          <w:iCs/>
        </w:rPr>
        <w:t xml:space="preserve">Ad hoc</w:t>
      </w:r>
      <w:r>
        <w:t xml:space="preserve">: análises/decisões não planejadas a priori, motivadas por inspeção dos dados. Úteis para gerar hipóteses, não para confirmá-las.</w:t>
      </w:r>
      <w:hyperlink w:anchor="ref-REF">
        <w:r>
          <w:rPr>
            <w:rStyle w:val="Lienhypertexte"/>
            <w:b/>
            <w:bCs/>
            <w:vertAlign w:val="superscript"/>
          </w:rPr>
          <w:t xml:space="preserve">REF?</w:t>
        </w:r>
      </w:hyperlink>
    </w:p>
    <w:p>
      <w:pPr>
        <w:numPr>
          <w:ilvl w:val="0"/>
          <w:numId w:val="1451"/>
        </w:numPr>
      </w:pPr>
      <w:r>
        <w:rPr>
          <w:i/>
          <w:iCs/>
        </w:rPr>
        <w:t xml:space="preserve">Post hoc</w:t>
      </w:r>
      <w:r>
        <w:t xml:space="preserve">: procedimentos de comparações múltiplas aplicados após um teste global ter indicado efeito significativo. Visam controlar o erro tipo I em múltiplas comparações.</w:t>
      </w:r>
      <w:hyperlink w:anchor="ref-REF">
        <w:r>
          <w:rPr>
            <w:rStyle w:val="Lienhypertexte"/>
            <w:b/>
            <w:bCs/>
            <w:vertAlign w:val="superscript"/>
          </w:rPr>
          <w:t xml:space="preserve">REF?</w:t>
        </w:r>
      </w:hyperlink>
    </w:p>
    <w:p>
      <w:pPr>
        <w:pStyle w:val="FirstParagraph"/>
      </w:pPr>
    </w:p>
    <w:bookmarkEnd w:id="703"/>
    <w:bookmarkStart w:id="705" w:name="Xfe5c990c02213d4887c088d36dee77a68403457"/>
    <w:p>
      <w:pPr>
        <w:pStyle w:val="Titre3"/>
      </w:pPr>
      <w:r>
        <w:t xml:space="preserve">Como ajustar a análise inferencial para hipóteses múltiplas?</w:t>
      </w:r>
    </w:p>
    <w:p>
      <w:pPr>
        <w:numPr>
          <w:ilvl w:val="0"/>
          <w:numId w:val="1452"/>
        </w:numPr>
      </w:pPr>
      <w:r>
        <w:t xml:space="preserve">Defina a família (o que entra no ajuste) e priorize desfechos (primário, coprimários, secundários).</w:t>
      </w:r>
      <w:hyperlink w:anchor="ref-REF">
        <w:r>
          <w:rPr>
            <w:rStyle w:val="Lienhypertexte"/>
            <w:b/>
            <w:bCs/>
            <w:vertAlign w:val="superscript"/>
          </w:rPr>
          <w:t xml:space="preserve">REF?</w:t>
        </w:r>
      </w:hyperlink>
    </w:p>
    <w:p>
      <w:pPr>
        <w:numPr>
          <w:ilvl w:val="0"/>
          <w:numId w:val="1452"/>
        </w:numPr>
      </w:pPr>
      <w:r>
        <w:t xml:space="preserve">Aplique métodos de controle FWER (Bonferroni, Holm, Hochberg, Dunnett para múltiplos vs. controle) ou controle FDR (Benjamini–Hochberg) conforme o objetivo (confirmação vs. exploração).</w:t>
      </w:r>
      <w:hyperlink w:anchor="ref-REF">
        <w:r>
          <w:rPr>
            <w:rStyle w:val="Lienhypertexte"/>
            <w:b/>
            <w:bCs/>
            <w:vertAlign w:val="superscript"/>
          </w:rPr>
          <w:t xml:space="preserve">REF?</w:t>
        </w:r>
      </w:hyperlink>
    </w:p>
    <w:p>
      <w:pPr>
        <w:numPr>
          <w:ilvl w:val="0"/>
          <w:numId w:val="1452"/>
        </w:numPr>
      </w:pPr>
      <w:r>
        <w:t xml:space="preserve">Em planos confirmatórios, use hierarquização/gatekeeping: testa-se em sequência; a alocação de</w:t>
      </w:r>
      <w:r>
        <w:t xml:space="preserve"> </w:t>
      </w:r>
      <m:oMath>
        <m:r>
          <m:t>α</m:t>
        </m:r>
      </m:oMath>
      <w:r>
        <w:t xml:space="preserve"> </w:t>
      </w:r>
      <w:r>
        <w:t xml:space="preserve">passa adiante apenas se houver significância no nível anterior.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04">
        <w:r>
          <w:rPr>
            <w:rStyle w:val="Lienhypertexte"/>
            <w:i/>
            <w:iCs/>
          </w:rPr>
          <w:t xml:space="preserve">p.adjust</w:t>
        </w:r>
      </w:hyperlink>
      <w:r>
        <w:t xml:space="preserve"> </w:t>
      </w:r>
      <w:r>
        <w:t xml:space="preserve">para ajustar o P-valor utilizando diversos métodos.</w:t>
      </w:r>
    </w:p>
    <w:p>
      <w:pPr>
        <w:pStyle w:val="Corpsdetexte"/>
      </w:pPr>
    </w:p>
    <w:bookmarkEnd w:id="705"/>
    <w:bookmarkStart w:id="706" w:name="o-que-são-testes-unicaudais-e-bicaudais"/>
    <w:p>
      <w:pPr>
        <w:pStyle w:val="Titre3"/>
      </w:pPr>
      <w:r>
        <w:t xml:space="preserve">O que são testes unicaudais e bicaudais?</w:t>
      </w:r>
    </w:p>
    <w:p>
      <w:pPr>
        <w:pStyle w:val="Compact"/>
        <w:numPr>
          <w:ilvl w:val="0"/>
          <w:numId w:val="1453"/>
        </w:numPr>
      </w:pPr>
      <w:r>
        <w:t xml:space="preserve">Teste unicaudal procura evidência em uma direção específica (ex.:</w:t>
      </w:r>
      <w:r>
        <w:t xml:space="preserve"> </w:t>
      </w:r>
      <w:r>
        <w:t xml:space="preserve">“maior que 0”</w:t>
      </w:r>
      <w:r>
        <w:t xml:space="preserve">). Toda a região crítica está numa só cauda; tem maior poder para aquela direção, mas não detecta sinal oposto.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40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5d75d20-f714-4662-bf39-4d495d6d0447" w:name="unnamed-chunk-3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5d75d20-f714-4662-bf39-4d495d6d0447"/>
      <w:r>
        <w:rPr>
          <w:rFonts/>
          <w:b w:val="true"/>
          <w:strike w:val="fals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40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62d0542-4056-4009-9f81-43b4d9bf457e" w:name="unnamed-chunk-3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62d0542-4056-4009-9f81-43b4d9bf457e"/>
      <w:r>
        <w:rPr>
          <w:rFonts/>
          <w:b w:val="true"/>
          <w:strike w:val="fals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pStyle w:val="Compact"/>
        <w:numPr>
          <w:ilvl w:val="0"/>
          <w:numId w:val="1454"/>
        </w:numPr>
      </w:pPr>
      <w:r>
        <w:t xml:space="preserve">Teste bicaudal procura evidência em qualquer direção (ex.:</w:t>
      </w:r>
      <w:r>
        <w:t xml:space="preserve"> </w:t>
      </w:r>
      <w:r>
        <w:t xml:space="preserve">“diferente de 0”</w:t>
      </w:r>
      <w:r>
        <w:t xml:space="preserve">). Divide</w:t>
      </w:r>
      <w:r>
        <w:t xml:space="preserve"> </w:t>
      </w:r>
      <m:oMath>
        <m:r>
          <m:t>α</m:t>
        </m:r>
      </m:oMath>
      <w:r>
        <w:t xml:space="preserve"> </w:t>
      </w:r>
      <w:r>
        <w:t xml:space="preserve">em duas caudas (direita e esquerda). É a escolha padrão quando ambas as direções são plausíveis.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40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db0f5f9f-cdca-48cf-ba0b-b94a1f34c992" w:name="unnamed-chunk-33"/>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db0f5f9f-cdca-48cf-ba0b-b94a1f34c992"/>
      <w:r>
        <w:rPr>
          <w:rFonts/>
          <w:b w:val="true"/>
          <w:strike w:val="fals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706"/>
    <w:bookmarkEnd w:id="707"/>
    <w:bookmarkStart w:id="711" w:name="inferência-visual"/>
    <w:p>
      <w:pPr>
        <w:pStyle w:val="Titre2"/>
      </w:pPr>
      <w:r>
        <w:t xml:space="preserve">Inferência visual</w:t>
      </w:r>
    </w:p>
    <w:p>
      <w:pPr>
        <w:pStyle w:val="FirstParagraph"/>
      </w:pPr>
    </w:p>
    <w:bookmarkStart w:id="708" w:name="o-que-é-inferência-visual"/>
    <w:p>
      <w:pPr>
        <w:pStyle w:val="Titre3"/>
      </w:pPr>
      <w:r>
        <w:t xml:space="preserve">O que é inferência visual?</w:t>
      </w:r>
    </w:p>
    <w:p>
      <w:pPr>
        <w:numPr>
          <w:ilvl w:val="0"/>
          <w:numId w:val="1455"/>
        </w:numPr>
      </w:pPr>
      <w:r>
        <w:t xml:space="preserve">Inferência visual consiste na interpretação de dados apresentados em gráficos.</w:t>
      </w:r>
      <w:hyperlink w:anchor="ref-cumming2005">
        <w:r>
          <w:rPr>
            <w:rStyle w:val="Lienhypertexte"/>
            <w:vertAlign w:val="superscript"/>
          </w:rPr>
          <w:t xml:space="preserve">271</w:t>
        </w:r>
      </w:hyperlink>
    </w:p>
    <w:p>
      <w:pPr>
        <w:numPr>
          <w:ilvl w:val="0"/>
          <w:numId w:val="1455"/>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08"/>
    <w:bookmarkStart w:id="709" w:name="X71152c4b35676e4fceee0fca74ebdd8f7051996"/>
    <w:p>
      <w:pPr>
        <w:pStyle w:val="Titre3"/>
      </w:pPr>
      <w:r>
        <w:t xml:space="preserve">Por que usar intervalos de confiança para inferência visual?</w:t>
      </w:r>
    </w:p>
    <w:p>
      <w:pPr>
        <w:numPr>
          <w:ilvl w:val="0"/>
          <w:numId w:val="1456"/>
        </w:numPr>
      </w:pPr>
      <w:r>
        <w:t xml:space="preserve">Intervalos de confiança fornecem estimativas pontuais e intervalares na mesma unidade de medida da variável.</w:t>
      </w:r>
      <w:hyperlink w:anchor="ref-cumming2005">
        <w:r>
          <w:rPr>
            <w:rStyle w:val="Lienhypertexte"/>
            <w:vertAlign w:val="superscript"/>
          </w:rPr>
          <w:t xml:space="preserve">271</w:t>
        </w:r>
      </w:hyperlink>
    </w:p>
    <w:p>
      <w:pPr>
        <w:numPr>
          <w:ilvl w:val="0"/>
          <w:numId w:val="1456"/>
        </w:numPr>
      </w:pPr>
      <w:r>
        <w:t xml:space="preserve">Existe uma relação entre o intervalo de confiança e o P-valor obtido pelo teste de significância de hipótese nula</w:t>
      </w:r>
      <w:r>
        <w:t xml:space="preserve"> </w:t>
      </w:r>
      <m:oMath>
        <m:sSub>
          <m:e>
            <m:r>
              <m:t>H</m:t>
            </m:r>
          </m:e>
          <m:sub>
            <m:r>
              <m:t>0</m:t>
            </m:r>
          </m:sub>
        </m:sSub>
      </m:oMath>
      <w:r>
        <w:t xml:space="preserve">,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pStyle w:val="FirstParagraph"/>
      </w:pPr>
    </w:p>
    <w:bookmarkEnd w:id="709"/>
    <w:bookmarkStart w:id="710" w:name="Xb13d043071173d415c67ab38ad76ac5fce2c643"/>
    <w:p>
      <w:pPr>
        <w:pStyle w:val="Titre3"/>
      </w:pPr>
      <w:r>
        <w:t xml:space="preserve">Como interpretar intervalos de confiança em uma figura?</w:t>
      </w:r>
    </w:p>
    <w:p>
      <w:pPr>
        <w:numPr>
          <w:ilvl w:val="0"/>
          <w:numId w:val="1457"/>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271</w:t>
        </w:r>
      </w:hyperlink>
    </w:p>
    <w:p>
      <w:pPr>
        <w:numPr>
          <w:ilvl w:val="0"/>
          <w:numId w:val="1457"/>
        </w:numPr>
      </w:pPr>
      <w:r>
        <w:t xml:space="preserve">Faça uma interpretação substantiva dos valores de tendência central e dos intervalos de confiança.</w:t>
      </w:r>
      <w:hyperlink w:anchor="ref-cumming2005">
        <w:r>
          <w:rPr>
            <w:rStyle w:val="Lienhypertexte"/>
            <w:vertAlign w:val="superscript"/>
          </w:rPr>
          <w:t xml:space="preserve">271</w:t>
        </w:r>
      </w:hyperlink>
    </w:p>
    <w:p>
      <w:pPr>
        <w:numPr>
          <w:ilvl w:val="0"/>
          <w:numId w:val="1457"/>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271</w:t>
        </w:r>
      </w:hyperlink>
    </w:p>
    <w:p>
      <w:pPr>
        <w:numPr>
          <w:ilvl w:val="0"/>
          <w:numId w:val="1457"/>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271</w:t>
        </w:r>
      </w:hyperlink>
    </w:p>
    <w:p>
      <w:pPr>
        <w:numPr>
          <w:ilvl w:val="0"/>
          <w:numId w:val="1457"/>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271</w:t>
        </w:r>
      </w:hyperlink>
    </w:p>
    <w:p>
      <w:pPr>
        <w:pStyle w:val="FirstParagraph"/>
      </w:pPr>
    </w:p>
    <w:bookmarkEnd w:id="710"/>
    <w:bookmarkEnd w:id="711"/>
    <w:bookmarkStart w:id="716" w:name="interpretação-de-análise-inferencial"/>
    <w:p>
      <w:pPr>
        <w:pStyle w:val="Titre2"/>
      </w:pPr>
      <w:r>
        <w:t xml:space="preserve">Interpretação de análise inferencial</w:t>
      </w:r>
    </w:p>
    <w:p>
      <w:pPr>
        <w:pStyle w:val="FirstParagraph"/>
      </w:pPr>
    </w:p>
    <w:bookmarkStart w:id="712" w:name="como-interpretar-uma-análise-inferencial"/>
    <w:p>
      <w:pPr>
        <w:pStyle w:val="Titre3"/>
      </w:pPr>
      <w:r>
        <w:t xml:space="preserve">Como interpretar uma análise inferencial?</w:t>
      </w:r>
    </w:p>
    <w:p>
      <w:pPr>
        <w:numPr>
          <w:ilvl w:val="0"/>
          <w:numId w:val="1458"/>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269</w:t>
        </w:r>
      </w:hyperlink>
    </w:p>
    <w:p>
      <w:pPr>
        <w:numPr>
          <w:ilvl w:val="0"/>
          <w:numId w:val="1458"/>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58"/>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269</w:t>
        </w:r>
      </w:hyperlink>
    </w:p>
    <w:p>
      <w:pPr>
        <w:numPr>
          <w:ilvl w:val="0"/>
          <w:numId w:val="1458"/>
        </w:numPr>
      </w:pPr>
      <w:r>
        <w:t xml:space="preserve">Análise Bayesiana.</w:t>
      </w:r>
      <w:hyperlink w:anchor="ref-goodman2016">
        <w:r>
          <w:rPr>
            <w:rStyle w:val="Lienhypertexte"/>
            <w:vertAlign w:val="superscript"/>
          </w:rPr>
          <w:t xml:space="preserve">269</w:t>
        </w:r>
      </w:hyperlink>
    </w:p>
    <w:p>
      <w:pPr>
        <w:pStyle w:val="FirstParagraph"/>
      </w:pPr>
    </w:p>
    <w:bookmarkEnd w:id="712"/>
    <w:bookmarkStart w:id="713" w:name="Xd1e94fff8379230f56fdbb67c511b9ae988669c"/>
    <w:p>
      <w:pPr>
        <w:pStyle w:val="Titre3"/>
      </w:pPr>
      <w:r>
        <w:t xml:space="preserve">O que são resultados positivos” e</w:t>
      </w:r>
      <w:r>
        <w:t xml:space="preserve"> </w:t>
      </w:r>
      <w:r>
        <w:t xml:space="preserve">“negativos”</w:t>
      </w:r>
      <w:r>
        <w:t xml:space="preserve"> </w:t>
      </w:r>
      <w:r>
        <w:t xml:space="preserve">(inconclusivos) em teste de hipótese?</w:t>
      </w:r>
    </w:p>
    <w:p>
      <w:pPr>
        <w:numPr>
          <w:ilvl w:val="0"/>
          <w:numId w:val="1459"/>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 (</w:t>
      </w:r>
      <m:oMath>
        <m:sSub>
          <m:e>
            <m:r>
              <m:t>H</m:t>
            </m:r>
          </m:e>
          <m:sub>
            <m:r>
              <m:t>0</m:t>
            </m:r>
          </m:sub>
        </m:sSub>
      </m:oMath>
      <w:r>
        <w:t xml:space="preserve">), confirmando assim sua hipótese científica.</w:t>
      </w:r>
      <w:hyperlink w:anchor="ref-greenhalgh1997a">
        <w:r>
          <w:rPr>
            <w:rStyle w:val="Lienhypertexte"/>
            <w:vertAlign w:val="superscript"/>
          </w:rPr>
          <w:t xml:space="preserve">272</w:t>
        </w:r>
      </w:hyperlink>
    </w:p>
    <w:p>
      <w:pPr>
        <w:numPr>
          <w:ilvl w:val="0"/>
          <w:numId w:val="1459"/>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 (</w:t>
      </w:r>
      <m:oMath>
        <m:sSub>
          <m:e>
            <m:r>
              <m:t>H</m:t>
            </m:r>
          </m:e>
          <m:sub>
            <m:r>
              <m:t>0</m:t>
            </m:r>
          </m:sub>
        </m:sSub>
      </m:oMath>
      <w:r>
        <w:t xml:space="preserve">) porque o efeito observado é nulo (logo,</w:t>
      </w:r>
      <w:r>
        <w:t xml:space="preserve"> </w:t>
      </w:r>
      <w:r>
        <w:t xml:space="preserve">“negativo”</w:t>
      </w:r>
      <w:r>
        <w:t xml:space="preserve">), ou porque o estudo não possui poder suficiente para detectá-lo, não permitindo portanto afirmar a hipótese científica (logo, inconclusivo).</w:t>
      </w:r>
      <w:hyperlink w:anchor="ref-greenhalgh1997a">
        <w:r>
          <w:rPr>
            <w:rStyle w:val="Lienhypertexte"/>
            <w:vertAlign w:val="superscript"/>
          </w:rPr>
          <w:t xml:space="preserve">272</w:t>
        </w:r>
      </w:hyperlink>
    </w:p>
    <w:p>
      <w:pPr>
        <w:pStyle w:val="FirstParagraph"/>
      </w:pPr>
    </w:p>
    <w:bookmarkEnd w:id="713"/>
    <w:bookmarkStart w:id="714" w:name="X0a374f5ca87d5a5532aef43fa75edc2af23f8cf"/>
    <w:p>
      <w:pPr>
        <w:pStyle w:val="Titre3"/>
      </w:pPr>
      <w:r>
        <w:t xml:space="preserve">Qual a importância de resultados</w:t>
      </w:r>
      <w:r>
        <w:t xml:space="preserve"> </w:t>
      </w:r>
      <w:r>
        <w:t xml:space="preserve">“negativos”</w:t>
      </w:r>
      <w:r>
        <w:t xml:space="preserve">?</w:t>
      </w:r>
    </w:p>
    <w:p>
      <w:pPr>
        <w:numPr>
          <w:ilvl w:val="0"/>
          <w:numId w:val="1460"/>
        </w:numPr>
      </w:pPr>
      <w:r>
        <w:t xml:space="preserve">Conhecer resultados negativos contribui com uma visão mais ampla do campo de estudo junto aos resultados positivos.</w:t>
      </w:r>
      <w:hyperlink w:anchor="ref-weintraub2016">
        <w:r>
          <w:rPr>
            <w:rStyle w:val="Lienhypertexte"/>
            <w:vertAlign w:val="superscript"/>
          </w:rPr>
          <w:t xml:space="preserve">273</w:t>
        </w:r>
      </w:hyperlink>
    </w:p>
    <w:p>
      <w:pPr>
        <w:numPr>
          <w:ilvl w:val="0"/>
          <w:numId w:val="1460"/>
        </w:numPr>
      </w:pPr>
      <w:r>
        <w:t xml:space="preserve">Resultados negativos permitem um melhor planejamento das pesquisas futuras e pode aumentar suas chances de sucesso.</w:t>
      </w:r>
      <w:hyperlink w:anchor="ref-weintraub2016">
        <w:r>
          <w:rPr>
            <w:rStyle w:val="Lienhypertexte"/>
            <w:vertAlign w:val="superscript"/>
          </w:rPr>
          <w:t xml:space="preserve">273</w:t>
        </w:r>
      </w:hyperlink>
    </w:p>
    <w:p>
      <w:pPr>
        <w:pStyle w:val="FirstParagraph"/>
      </w:pPr>
    </w:p>
    <w:bookmarkEnd w:id="714"/>
    <w:bookmarkStart w:id="715" w:name="Xe2b18739c32a6410e5eb50c4f28a45b9d33c2da"/>
    <w:p>
      <w:pPr>
        <w:pStyle w:val="Titre3"/>
      </w:pPr>
      <w:r>
        <w:t xml:space="preserve">Resultados inconclusivos: Ausência de evidência ou evidência de ausência?</w:t>
      </w:r>
    </w:p>
    <w:p>
      <w:pPr>
        <w:numPr>
          <w:ilvl w:val="0"/>
          <w:numId w:val="1461"/>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274</w:t>
        </w:r>
      </w:hyperlink>
    </w:p>
    <w:p>
      <w:pPr>
        <w:numPr>
          <w:ilvl w:val="0"/>
          <w:numId w:val="1461"/>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274</w:t>
        </w:r>
      </w:hyperlink>
    </w:p>
    <w:p>
      <w:pPr>
        <w:numPr>
          <w:ilvl w:val="0"/>
          <w:numId w:val="1461"/>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274</w:t>
        </w:r>
      </w:hyperlink>
    </w:p>
    <w:p>
      <w:pPr>
        <w:numPr>
          <w:ilvl w:val="0"/>
          <w:numId w:val="1461"/>
        </w:numPr>
      </w:pPr>
      <w:r>
        <w:t xml:space="preserve">A prática estatística convencional tende a reduzir a incerteza científica a decisões docotômicas. Essa simplificação possui implicações epistemológicas importantes: os testes de hipótese produzem não apenas juízos empíricos, mas também atos pragmáticos que comunicam graus de confiança e orientam ações.</w:t>
      </w:r>
      <w:hyperlink w:anchor="ref-uyguntunç2023">
        <w:r>
          <w:rPr>
            <w:rStyle w:val="Lienhypertexte"/>
            <w:vertAlign w:val="superscript"/>
          </w:rPr>
          <w:t xml:space="preserve">264</w:t>
        </w:r>
      </w:hyperlink>
    </w:p>
    <w:p>
      <w:pPr>
        <w:pStyle w:val="FirstParagraph"/>
      </w:pPr>
    </w:p>
    <w:bookmarkEnd w:id="715"/>
    <w:bookmarkEnd w:id="716"/>
    <w:bookmarkStart w:id="720" w:name="erros-de-inferência-i-ii-s-e-m"/>
    <w:p>
      <w:pPr>
        <w:pStyle w:val="Titre2"/>
      </w:pPr>
      <w:r>
        <w:t xml:space="preserve">Erros de inferência I, II, S e M</w:t>
      </w:r>
    </w:p>
    <w:p>
      <w:pPr>
        <w:pStyle w:val="FirstParagraph"/>
      </w:pPr>
    </w:p>
    <w:bookmarkStart w:id="717" w:name="X2ee2727e337a4aac4d6020bee661b1c2a101348"/>
    <w:p>
      <w:pPr>
        <w:pStyle w:val="Titre3"/>
      </w:pPr>
      <w:r>
        <w:t xml:space="preserve">O que são erros de inferência estatística?</w:t>
      </w:r>
    </w:p>
    <w:p>
      <w:pPr>
        <w:pStyle w:val="Compact"/>
        <w:numPr>
          <w:ilvl w:val="0"/>
          <w:numId w:val="1462"/>
        </w:numPr>
      </w:pPr>
      <w:r>
        <w:t xml:space="preserve">Um erro de inferência é a tomada de decisão incorreta, seja a favor ou contra a hipótese nula (</w:t>
      </w:r>
      <m:oMath>
        <m:sSub>
          <m:e>
            <m:r>
              <m:t>H</m:t>
            </m:r>
          </m:e>
          <m:sub>
            <m:r>
              <m:t>0</m:t>
            </m:r>
          </m:sub>
        </m:sSub>
      </m:oMath>
      <w:r>
        <w:t xml:space="preserve">).</w:t>
      </w:r>
      <w:hyperlink w:anchor="ref-Curran-Everett2009">
        <w:r>
          <w:rPr>
            <w:rStyle w:val="Lienhypertexte"/>
            <w:vertAlign w:val="superscript"/>
          </w:rPr>
          <w:t xml:space="preserve">261</w:t>
        </w:r>
      </w:hyperlink>
    </w:p>
    <w:p>
      <w:pPr>
        <w:pStyle w:val="FirstParagraph"/>
      </w:pPr>
    </w:p>
    <w:bookmarkEnd w:id="717"/>
    <w:bookmarkStart w:id="718" w:name="o-que-são-erros-tipo-i-e-tipo-ii"/>
    <w:p>
      <w:pPr>
        <w:pStyle w:val="Titre3"/>
      </w:pPr>
      <w:r>
        <w:t xml:space="preserve">O que são erros Tipo I e Tipo II?</w:t>
      </w:r>
    </w:p>
    <w:p>
      <w:pPr>
        <w:numPr>
          <w:ilvl w:val="0"/>
          <w:numId w:val="1463"/>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261</w:t>
        </w:r>
      </w:hyperlink>
    </w:p>
    <w:p>
      <w:pPr>
        <w:numPr>
          <w:ilvl w:val="0"/>
          <w:numId w:val="1463"/>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pStyle w:val="FirstParagraph"/>
      </w:pPr>
    </w:p>
    <w:p>
      <w:pPr>
        <w:pStyle w:val="Corpsdetexte"/>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40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b6ce60f-7d9c-4858-a028-db39377de8c3" w:name="unnamed-chunk-35"/>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b6ce60f-7d9c-4858-a028-db39377de8c3"/>
      <w:r>
        <w:rPr>
          <w:rFonts/>
          <w:b w:val="true"/>
          <w:strike w:val="fals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40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68a676c-e07e-4f26-bd7d-fd664c2e7277" w:name="erro-tipo-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68a676c-e07e-4f26-bd7d-fd664c2e7277"/>
      <w:r>
        <w:rPr>
          <w:rFonts/>
          <w:b w:val="true"/>
          <w:strike w:val="fals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40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3b0e2c9-64c1-459e-bddd-f035d3a3c633" w:name="erro-tipo-II"/>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3b0e2c9-64c1-459e-bddd-f035d3a3c633"/>
      <w:r>
        <w:rPr>
          <w:rFonts/>
          <w:b w:val="true"/>
          <w:strike w:val="fals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718"/>
    <w:bookmarkStart w:id="719" w:name="o-que-são-erros-tipo-s-e-tipo-m"/>
    <w:p>
      <w:pPr>
        <w:pStyle w:val="Titre3"/>
      </w:pPr>
      <w:r>
        <w:t xml:space="preserve">O que são erros Tipo S e Tipo M?</w:t>
      </w:r>
    </w:p>
    <w:p>
      <w:pPr>
        <w:pStyle w:val="Compact"/>
        <w:numPr>
          <w:ilvl w:val="0"/>
          <w:numId w:val="1464"/>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41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4fc6e06-c60f-491e-8b40-c670c1c6075d" w:name="unnamed-chunk-37"/>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4fc6e06-c60f-491e-8b40-c670c1c6075d"/>
      <w:r>
        <w:rPr>
          <w:rFonts/>
          <w:b w:val="true"/>
          <w:strike w:val="false"/>
        </w:rPr>
        <w:t xml:space="preserve">: </w:t>
      </w:r>
      <w:r>
        <w:t xml:space="preserve">Representação gráfica do erro tipo S (sinal) em um teste de hipótese (bicaudal).</w:t>
      </w:r>
    </w:p>
    <w:p>
      <w:pPr>
        <w:pStyle w:val="Corpsdetexte"/>
      </w:pPr>
    </w:p>
    <w:p>
      <w:pPr>
        <w:pStyle w:val="Compact"/>
        <w:numPr>
          <w:ilvl w:val="0"/>
          <w:numId w:val="1465"/>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275</w:t>
        </w:r>
      </w:hyperlink>
      <w:r>
        <w:rPr>
          <w:vertAlign w:val="superscript"/>
        </w:rPr>
        <w:t xml:space="preserve">,</w:t>
      </w:r>
      <w:hyperlink w:anchor="ref-lu2018">
        <w:r>
          <w:rPr>
            <w:rStyle w:val="Lienhypertexte"/>
            <w:vertAlign w:val="superscript"/>
          </w:rPr>
          <w:t xml:space="preserve">276</w:t>
        </w:r>
      </w:hyperlink>
    </w:p>
    <w:p>
      <w:pPr>
        <w:pStyle w:val="FirstParagraph"/>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41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3c6aae8-f5ce-42d7-9381-3f8b3a6d4b5d" w:name="unnamed-chunk-39"/>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3c6aae8-f5ce-42d7-9381-3f8b3a6d4b5d"/>
      <w:r>
        <w:rPr>
          <w:rFonts/>
          <w:b w:val="true"/>
          <w:strike w:val="false"/>
        </w:rPr>
        <w:t xml:space="preserve">: </w:t>
      </w:r>
      <w:r>
        <w:t xml:space="preserve">Representação gráfica do erro tipo M (magnitude) em um teste de hipótese (bicaudal).</w:t>
      </w:r>
    </w:p>
    <w:p>
      <w:pPr>
        <w:pStyle w:val="Corpsdetexte"/>
      </w:pPr>
    </w:p>
    <w:p>
      <w:pPr>
        <w:pStyle w:val="Corpsdetexte"/>
      </w:pPr>
    </w:p>
    <w:p>
      <w:r>
        <w:br w:type="page"/>
      </w:r>
    </w:p>
    <w:bookmarkEnd w:id="719"/>
    <w:bookmarkEnd w:id="720"/>
    <w:bookmarkEnd w:id="721"/>
    <w:bookmarkStart w:id="755" w:name="tamanhoefeito-pvalor"/>
    <w:p>
      <w:pPr>
        <w:pStyle w:val="Titre1"/>
      </w:pPr>
      <w:r>
        <w:rPr>
          <w:b/>
          <w:bCs/>
        </w:rPr>
        <w:t xml:space="preserve">Tamanho do efeito e P-valor</w:t>
      </w:r>
    </w:p>
    <w:p>
      <w:pPr>
        <w:pStyle w:val="FirstParagraph"/>
      </w:pPr>
    </w:p>
    <w:bookmarkStart w:id="731" w:name="tamanho-do-efeito"/>
    <w:p>
      <w:pPr>
        <w:pStyle w:val="Titre2"/>
      </w:pPr>
      <w:r>
        <w:t xml:space="preserve">Tamanho do efeito</w:t>
      </w:r>
    </w:p>
    <w:p>
      <w:pPr>
        <w:pStyle w:val="FirstParagraph"/>
      </w:pPr>
    </w:p>
    <w:bookmarkStart w:id="722" w:name="o-que-é-o-tamanho-do-efeito"/>
    <w:p>
      <w:pPr>
        <w:pStyle w:val="Titre3"/>
      </w:pPr>
      <w:r>
        <w:t xml:space="preserve">O que é o tamanho do efeito?</w:t>
      </w:r>
    </w:p>
    <w:p>
      <w:pPr>
        <w:pStyle w:val="Compact"/>
        <w:numPr>
          <w:ilvl w:val="0"/>
          <w:numId w:val="1466"/>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277</w:t>
        </w:r>
      </w:hyperlink>
    </w:p>
    <w:p>
      <w:pPr>
        <w:pStyle w:val="FirstParagraph"/>
      </w:pPr>
    </w:p>
    <w:bookmarkEnd w:id="722"/>
    <w:bookmarkStart w:id="725" w:name="quais-são-os-tipos-de-tamanho-do-efeito"/>
    <w:p>
      <w:pPr>
        <w:pStyle w:val="Titre3"/>
      </w:pPr>
      <w:r>
        <w:t xml:space="preserve">Quais são os tipos de tamanho do efeito?</w:t>
      </w:r>
    </w:p>
    <w:p>
      <w:pPr>
        <w:numPr>
          <w:ilvl w:val="0"/>
          <w:numId w:val="1467"/>
        </w:numPr>
      </w:pPr>
      <w:r>
        <w:t xml:space="preserve">Diferenças padronizadas entre grupos:</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68"/>
        </w:numPr>
      </w:pPr>
      <w:r>
        <w:t xml:space="preserve">Cohen’s d</w:t>
      </w:r>
    </w:p>
    <w:p>
      <w:pPr>
        <w:numPr>
          <w:ilvl w:val="1"/>
          <w:numId w:val="1468"/>
        </w:numPr>
      </w:pPr>
      <w:r>
        <w:t xml:space="preserve">Glass’s</w:t>
      </w:r>
      <w:r>
        <w:t xml:space="preserve"> </w:t>
      </w:r>
      <m:oMath>
        <m:r>
          <m:t>Δ</m:t>
        </m:r>
      </m:oMath>
    </w:p>
    <w:p>
      <w:pPr>
        <w:numPr>
          <w:ilvl w:val="1"/>
          <w:numId w:val="1468"/>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468"/>
        </w:numPr>
      </w:pPr>
      <w:r>
        <w:t xml:space="preserve">Risco relativo ou razão de risco (</w:t>
      </w:r>
      <m:oMath>
        <m:r>
          <m:t>R</m:t>
        </m:r>
        <m:r>
          <m:t>R</m:t>
        </m:r>
      </m:oMath>
      <w:r>
        <w:t xml:space="preserve">)</w:t>
      </w:r>
    </w:p>
    <w:p>
      <w:pPr>
        <w:pStyle w:val="FirstParagraph"/>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23">
        <w:r>
          <w:rPr>
            <w:rStyle w:val="Lienhypertexte"/>
            <w:i/>
            <w:iCs/>
          </w:rPr>
          <w:t xml:space="preserve">oddsratio.wald</w:t>
        </w:r>
      </w:hyperlink>
      <w:r>
        <w:t xml:space="preserve"> </w:t>
      </w:r>
      <w:r>
        <w:t xml:space="preserve">para calcular a razão de chances.</w:t>
      </w:r>
    </w:p>
    <w:p>
      <w:pPr>
        <w:pStyle w:val="Corpsdetexte"/>
      </w:pPr>
    </w:p>
    <w:p>
      <w:pPr>
        <w:pStyle w:val="Corpsdetexte"/>
      </w:pPr>
      <w:r>
        <w:t xml:space="preserve">O pacote</w:t>
      </w:r>
      <w:r>
        <w:t xml:space="preserve"> </w:t>
      </w:r>
      <w:r>
        <w:rPr>
          <w:i/>
          <w:iCs/>
        </w:rPr>
        <w:t xml:space="preserve">epitools</w:t>
      </w:r>
      <w:hyperlink w:anchor="ref-epitools">
        <w:r>
          <w:rPr>
            <w:rStyle w:val="Lienhypertexte"/>
            <w:vertAlign w:val="superscript"/>
          </w:rPr>
          <w:t xml:space="preserve">278</w:t>
        </w:r>
      </w:hyperlink>
      <w:r>
        <w:t xml:space="preserve"> </w:t>
      </w:r>
      <w:r>
        <w:t xml:space="preserve">fornece a função</w:t>
      </w:r>
      <w:r>
        <w:t xml:space="preserve"> </w:t>
      </w:r>
      <w:hyperlink r:id="rId724">
        <w:r>
          <w:rPr>
            <w:rStyle w:val="Lienhypertexte"/>
            <w:i/>
            <w:iCs/>
          </w:rPr>
          <w:t xml:space="preserve">riskratio.wald</w:t>
        </w:r>
      </w:hyperlink>
      <w:r>
        <w:t xml:space="preserve"> </w:t>
      </w:r>
      <w:r>
        <w:t xml:space="preserve">para calcular a razão de risco.</w:t>
      </w:r>
    </w:p>
    <w:p>
      <w:pPr>
        <w:pStyle w:val="Corpsdetexte"/>
      </w:pPr>
    </w:p>
    <w:p>
      <w:pPr>
        <w:numPr>
          <w:ilvl w:val="0"/>
          <w:numId w:val="1469"/>
        </w:numPr>
      </w:pPr>
      <w:r>
        <w:t xml:space="preserve">Medidas de associação:</w:t>
      </w:r>
      <w:hyperlink w:anchor="ref-Sullivan2012">
        <w:r>
          <w:rPr>
            <w:rStyle w:val="Lienhypertexte"/>
            <w:vertAlign w:val="superscript"/>
          </w:rPr>
          <w:t xml:space="preserve">267</w:t>
        </w:r>
      </w:hyperlink>
      <w:r>
        <w:rPr>
          <w:vertAlign w:val="superscript"/>
        </w:rPr>
        <w:t xml:space="preserve">,</w:t>
      </w:r>
      <w:hyperlink w:anchor="ref-Kim2015">
        <w:r>
          <w:rPr>
            <w:rStyle w:val="Lienhypertexte"/>
            <w:vertAlign w:val="superscript"/>
          </w:rPr>
          <w:t xml:space="preserve">277</w:t>
        </w:r>
      </w:hyperlink>
    </w:p>
    <w:p>
      <w:pPr>
        <w:numPr>
          <w:ilvl w:val="1"/>
          <w:numId w:val="1470"/>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470"/>
        </w:numPr>
      </w:pPr>
      <w:r>
        <w:t xml:space="preserve">Coeficiente de determinação (</w:t>
      </w:r>
      <m:oMath>
        <m:sSup>
          <m:e>
            <m:r>
              <m:t>R</m:t>
            </m:r>
          </m:e>
          <m:sup>
            <m:r>
              <m:t>2</m:t>
            </m:r>
          </m:sup>
        </m:sSup>
      </m:oMath>
      <w:r>
        <w:t xml:space="preserve">)</w:t>
      </w:r>
    </w:p>
    <w:p>
      <w:pPr>
        <w:pStyle w:val="FirstParagraph"/>
      </w:pPr>
    </w:p>
    <w:bookmarkEnd w:id="725"/>
    <w:bookmarkStart w:id="726" w:name="X59b84fc12ee4155f36dfb0ba9b6c468e97b5d54"/>
    <w:p>
      <w:pPr>
        <w:pStyle w:val="Titre3"/>
      </w:pPr>
      <w:r>
        <w:t xml:space="preserve">Como converter um tamanho de efeito em outro?</w:t>
      </w:r>
    </w:p>
    <w:p>
      <w:pPr>
        <w:pStyle w:val="Compact"/>
        <w:numPr>
          <w:ilvl w:val="0"/>
          <w:numId w:val="1471"/>
        </w:numPr>
      </w:pPr>
      <w:r>
        <w:t xml:space="preserve">.</w:t>
      </w:r>
      <w:hyperlink w:anchor="ref-Kim2015">
        <w:r>
          <w:rPr>
            <w:rStyle w:val="Lienhypertexte"/>
            <w:vertAlign w:val="superscript"/>
          </w:rPr>
          <w:t xml:space="preserve">277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diversas funções para conversão de diferentes estimativas de tamanhos de efeito.</w:t>
      </w:r>
    </w:p>
    <w:p>
      <w:pPr>
        <w:pStyle w:val="Corpsdetexte"/>
      </w:pPr>
    </w:p>
    <w:bookmarkEnd w:id="726"/>
    <w:bookmarkStart w:id="730" w:name="como-interpretar-um-tamanho-do-efeito"/>
    <w:p>
      <w:pPr>
        <w:pStyle w:val="Titre3"/>
      </w:pPr>
      <w:r>
        <w:t xml:space="preserve">Como interpretar um tamanho do efeito?</w:t>
      </w:r>
    </w:p>
    <w:p>
      <w:pPr>
        <w:pStyle w:val="Compact"/>
        <w:numPr>
          <w:ilvl w:val="0"/>
          <w:numId w:val="1472"/>
        </w:numPr>
      </w:pPr>
      <w:r>
        <w:t xml:space="preserve">Tamanhos de efeito podem ser comparadores entre diferentes estudos.</w:t>
      </w:r>
      <w:hyperlink w:anchor="ref-Sullivan2012">
        <w:r>
          <w:rPr>
            <w:rStyle w:val="Lienhypertexte"/>
            <w:vertAlign w:val="superscript"/>
          </w:rPr>
          <w:t xml:space="preserve">267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27">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279</w:t>
        </w:r>
      </w:hyperlink>
      <w:r>
        <w:t xml:space="preserve"> </w:t>
      </w:r>
      <w:r>
        <w:t xml:space="preserve">fornece a função</w:t>
      </w:r>
      <w:r>
        <w:t xml:space="preserve"> </w:t>
      </w:r>
      <w:hyperlink r:id="rId728">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729">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730"/>
    <w:bookmarkEnd w:id="731"/>
    <w:bookmarkStart w:id="734" w:name="efeitos-brutos-e-padronizados"/>
    <w:p>
      <w:pPr>
        <w:pStyle w:val="Titre2"/>
      </w:pPr>
      <w:r>
        <w:t xml:space="preserve">Efeitos brutos e padronizados</w:t>
      </w:r>
    </w:p>
    <w:p>
      <w:pPr>
        <w:pStyle w:val="FirstParagraph"/>
      </w:pPr>
    </w:p>
    <w:bookmarkStart w:id="732" w:name="o-que-é-efeito-bruto"/>
    <w:p>
      <w:pPr>
        <w:pStyle w:val="Titre3"/>
      </w:pPr>
      <w:r>
        <w:t xml:space="preserve">O que é efeito bruto?</w:t>
      </w:r>
    </w:p>
    <w:p>
      <w:pPr>
        <w:numPr>
          <w:ilvl w:val="0"/>
          <w:numId w:val="1473"/>
        </w:numPr>
      </w:pPr>
      <w:r>
        <w:t xml:space="preserve">.</w:t>
      </w:r>
      <w:hyperlink w:anchor="ref-greenland1986">
        <w:r>
          <w:rPr>
            <w:rStyle w:val="Lienhypertexte"/>
            <w:vertAlign w:val="superscript"/>
          </w:rPr>
          <w:t xml:space="preserve">281</w:t>
        </w:r>
      </w:hyperlink>
    </w:p>
    <w:p>
      <w:pPr>
        <w:numPr>
          <w:ilvl w:val="0"/>
          <w:numId w:val="1473"/>
        </w:numPr>
      </w:pPr>
      <w:r>
        <w:t xml:space="preserve">.</w:t>
      </w:r>
      <w:hyperlink w:anchor="ref-greenland1991">
        <w:r>
          <w:rPr>
            <w:rStyle w:val="Lienhypertexte"/>
            <w:vertAlign w:val="superscript"/>
          </w:rPr>
          <w:t xml:space="preserve">282</w:t>
        </w:r>
      </w:hyperlink>
    </w:p>
    <w:p>
      <w:pPr>
        <w:pStyle w:val="FirstParagraph"/>
      </w:pPr>
    </w:p>
    <w:bookmarkEnd w:id="732"/>
    <w:bookmarkStart w:id="733" w:name="o-que-é-efeito-padronizado"/>
    <w:p>
      <w:pPr>
        <w:pStyle w:val="Titre3"/>
      </w:pPr>
      <w:r>
        <w:t xml:space="preserve">O que é efeito padronizado?</w:t>
      </w:r>
    </w:p>
    <w:p>
      <w:pPr>
        <w:numPr>
          <w:ilvl w:val="0"/>
          <w:numId w:val="1474"/>
        </w:numPr>
      </w:pPr>
      <w:r>
        <w:t xml:space="preserve">.</w:t>
      </w:r>
      <w:hyperlink w:anchor="ref-greenland1986">
        <w:r>
          <w:rPr>
            <w:rStyle w:val="Lienhypertexte"/>
            <w:vertAlign w:val="superscript"/>
          </w:rPr>
          <w:t xml:space="preserve">281</w:t>
        </w:r>
      </w:hyperlink>
    </w:p>
    <w:p>
      <w:pPr>
        <w:numPr>
          <w:ilvl w:val="0"/>
          <w:numId w:val="1474"/>
        </w:numPr>
      </w:pPr>
      <w:r>
        <w:t xml:space="preserve">.</w:t>
      </w:r>
      <w:hyperlink w:anchor="ref-greenland1991">
        <w:r>
          <w:rPr>
            <w:rStyle w:val="Lienhypertexte"/>
            <w:vertAlign w:val="superscript"/>
          </w:rPr>
          <w:t xml:space="preserve">282</w:t>
        </w:r>
      </w:hyperlink>
    </w:p>
    <w:p>
      <w:pPr>
        <w:pStyle w:val="FirstParagraph"/>
      </w:pPr>
    </w:p>
    <w:bookmarkEnd w:id="733"/>
    <w:bookmarkEnd w:id="734"/>
    <w:bookmarkStart w:id="744" w:name="p-valor"/>
    <w:p>
      <w:pPr>
        <w:pStyle w:val="Titre2"/>
      </w:pPr>
      <w:r>
        <w:t xml:space="preserve">P-valor</w:t>
      </w:r>
    </w:p>
    <w:p>
      <w:pPr>
        <w:pStyle w:val="FirstParagraph"/>
      </w:pPr>
    </w:p>
    <w:bookmarkStart w:id="735" w:name="o-que-é-significância-estatística"/>
    <w:p>
      <w:pPr>
        <w:pStyle w:val="Titre3"/>
      </w:pPr>
      <w:r>
        <w:t xml:space="preserve">O que é significância estatística?</w:t>
      </w:r>
    </w:p>
    <w:p>
      <w:pPr>
        <w:pStyle w:val="Compact"/>
        <w:numPr>
          <w:ilvl w:val="0"/>
          <w:numId w:val="1475"/>
        </w:numPr>
      </w:pPr>
      <w:r>
        <w:t xml:space="preserve">A expressão</w:t>
      </w:r>
      <w:r>
        <w:t xml:space="preserve"> </w:t>
      </w:r>
      <w:r>
        <w:t xml:space="preserve">“significância estatística”</w:t>
      </w:r>
      <w:hyperlink w:anchor="ref-latter1902">
        <w:r>
          <w:rPr>
            <w:rStyle w:val="Lienhypertexte"/>
            <w:vertAlign w:val="superscript"/>
          </w:rPr>
          <w:t xml:space="preserve">283</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 (</w:t>
      </w:r>
      <m:oMath>
        <m:sSub>
          <m:e>
            <m:r>
              <m:t>H</m:t>
            </m:r>
          </m:e>
          <m:sub>
            <m:r>
              <m:t>0</m:t>
            </m:r>
          </m:sub>
        </m:sSub>
      </m:oMath>
      <w:r>
        <w:t xml:space="preserve">) assumida é verdadeira.</w:t>
      </w:r>
      <w:hyperlink w:anchor="ref-aylmerfisher1926">
        <w:r>
          <w:rPr>
            <w:rStyle w:val="Lienhypertexte"/>
            <w:vertAlign w:val="superscript"/>
          </w:rPr>
          <w:t xml:space="preserve">284</w:t>
        </w:r>
      </w:hyperlink>
    </w:p>
    <w:p>
      <w:pPr>
        <w:pStyle w:val="FirstParagraph"/>
      </w:pPr>
    </w:p>
    <w:bookmarkEnd w:id="735"/>
    <w:bookmarkStart w:id="738" w:name="Xf6b6fd7ffd22d945c60bd1a1d79aa48367d014f"/>
    <w:p>
      <w:pPr>
        <w:pStyle w:val="Titre3"/>
      </w:pPr>
      <w:r>
        <w:t xml:space="preserve">Como justificar o nível de significância estatística de um teste?</w:t>
      </w:r>
    </w:p>
    <w:p>
      <w:pPr>
        <w:pStyle w:val="Compact"/>
        <w:numPr>
          <w:ilvl w:val="0"/>
          <w:numId w:val="147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36">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737">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738"/>
    <w:bookmarkStart w:id="739" w:name="o-que-é-o-p-valor"/>
    <w:p>
      <w:pPr>
        <w:pStyle w:val="Titre3"/>
      </w:pPr>
      <w:r>
        <w:t xml:space="preserve">O que é o P-valor?</w:t>
      </w:r>
    </w:p>
    <w:p>
      <w:pPr>
        <w:numPr>
          <w:ilvl w:val="0"/>
          <w:numId w:val="1477"/>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286</w:t>
        </w:r>
      </w:hyperlink>
    </w:p>
    <w:p>
      <w:pPr>
        <w:numPr>
          <w:ilvl w:val="0"/>
          <w:numId w:val="1477"/>
        </w:numPr>
      </w:pPr>
      <w:r>
        <w:t xml:space="preserve">P-valor é uma variável aleatória que possui distribuição uniforme quando a hipótese nula (</w:t>
      </w:r>
      <m:oMath>
        <m:sSub>
          <m:e>
            <m:r>
              <m:t>H</m:t>
            </m:r>
          </m:e>
          <m:sub>
            <m:r>
              <m:t>0</m:t>
            </m:r>
          </m:sub>
        </m:sSub>
      </m:oMath>
      <w:r>
        <w:t xml:space="preserve">) é verdadeira.</w:t>
      </w:r>
      <w:hyperlink w:anchor="ref-altman2017">
        <w:r>
          <w:rPr>
            <w:rStyle w:val="Lienhypertexte"/>
            <w:vertAlign w:val="superscript"/>
          </w:rPr>
          <w:t xml:space="preserve">287</w:t>
        </w:r>
      </w:hyperlink>
    </w:p>
    <w:p>
      <w:pPr>
        <w:pStyle w:val="FirstParagraph"/>
      </w:pPr>
    </w:p>
    <w:bookmarkEnd w:id="739"/>
    <w:bookmarkStart w:id="740" w:name="como-interpretar-o-p-valor"/>
    <w:p>
      <w:pPr>
        <w:pStyle w:val="Titre3"/>
      </w:pPr>
      <w:r>
        <w:t xml:space="preserve">Como interpretar o P-valor?</w:t>
      </w:r>
    </w:p>
    <w:p>
      <w:pPr>
        <w:numPr>
          <w:ilvl w:val="0"/>
          <w:numId w:val="1478"/>
        </w:numPr>
      </w:pPr>
      <w:r>
        <w:t xml:space="preserve">P-valores abaixo de um nível de significância estatística pré-especificado representam que um experimento merece ser repetido, com a rejeição da hipótese nula (</w:t>
      </w:r>
      <m:oMath>
        <m:sSub>
          <m:e>
            <m:r>
              <m:t>H</m:t>
            </m:r>
          </m:e>
          <m:sub>
            <m:r>
              <m:t>0</m:t>
            </m:r>
          </m:sub>
        </m:sSub>
      </m:oMath>
      <w:r>
        <w:t xml:space="preserve">) justificada apenas quando experimentos adicionais frequentemente reportem igualmente resultados positivos (rejeição da hipótese nula (</w:t>
      </w:r>
      <m:oMath>
        <m:sSub>
          <m:e>
            <m:r>
              <m:t>H</m:t>
            </m:r>
          </m:e>
          <m:sub>
            <m:r>
              <m:t>0</m:t>
            </m:r>
          </m:sub>
        </m:sSub>
      </m:oMath>
      <w:r>
        <w:t xml:space="preserve">).</w:t>
      </w:r>
      <w:hyperlink w:anchor="ref-goodman2016">
        <w:r>
          <w:rPr>
            <w:rStyle w:val="Lienhypertexte"/>
            <w:vertAlign w:val="superscript"/>
          </w:rPr>
          <w:t xml:space="preserve">269</w:t>
        </w:r>
      </w:hyperlink>
    </w:p>
    <w:p>
      <w:pPr>
        <w:numPr>
          <w:ilvl w:val="0"/>
          <w:numId w:val="1478"/>
        </w:numPr>
      </w:pPr>
      <w:r>
        <w:t xml:space="preserve">P-valor resulta da coleta e análise de dados, e assim quantifica a plausibilidade dos dados observados sob a hipótese nula (</w:t>
      </w:r>
      <m:oMath>
        <m:sSub>
          <m:e>
            <m:r>
              <m:t>H</m:t>
            </m:r>
          </m:e>
          <m:sub>
            <m:r>
              <m:t>0</m:t>
            </m:r>
          </m:sub>
        </m:sSub>
      </m:oMath>
      <w:r>
        <w:t xml:space="preserve">).</w:t>
      </w:r>
      <w:hyperlink w:anchor="ref-heinze2016">
        <w:r>
          <w:rPr>
            <w:rStyle w:val="Lienhypertexte"/>
            <w:vertAlign w:val="superscript"/>
          </w:rPr>
          <w:t xml:space="preserve">288</w:t>
        </w:r>
      </w:hyperlink>
    </w:p>
    <w:p>
      <w:pPr>
        <w:numPr>
          <w:ilvl w:val="0"/>
          <w:numId w:val="1478"/>
        </w:numPr>
      </w:pPr>
      <w:r>
        <w:t xml:space="preserve">P-valores podem indicar quantitativamente a incompatibilidade entre os dados obtidos e o modelo estatístico especificado a priori (geralmente constituído pela hipótese nula (</w:t>
      </w:r>
      <m:oMath>
        <m:sSub>
          <m:e>
            <m:r>
              <m:t>H</m:t>
            </m:r>
          </m:e>
          <m:sub>
            <m:r>
              <m:t>0</m:t>
            </m:r>
          </m:sub>
        </m:sSub>
      </m:oMath>
      <w:r>
        <w:t xml:space="preserve">).</w:t>
      </w:r>
      <w:hyperlink w:anchor="ref-wasserstein2016">
        <w:r>
          <w:rPr>
            <w:rStyle w:val="Lienhypertexte"/>
            <w:vertAlign w:val="superscript"/>
          </w:rPr>
          <w:t xml:space="preserve">286</w:t>
        </w:r>
      </w:hyperlink>
    </w:p>
    <w:p>
      <w:pPr>
        <w:numPr>
          <w:ilvl w:val="0"/>
          <w:numId w:val="1478"/>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286</w:t>
        </w:r>
      </w:hyperlink>
    </w:p>
    <w:p>
      <w:pPr>
        <w:pStyle w:val="FirstParagraph"/>
      </w:pPr>
    </w:p>
    <w:bookmarkEnd w:id="740"/>
    <w:bookmarkStart w:id="741" w:name="o-que-o-p-valor-não-é"/>
    <w:p>
      <w:pPr>
        <w:pStyle w:val="Titre3"/>
      </w:pPr>
      <w:r>
        <w:t xml:space="preserve">O que o P-valor não é?</w:t>
      </w:r>
    </w:p>
    <w:p>
      <w:pPr>
        <w:numPr>
          <w:ilvl w:val="0"/>
          <w:numId w:val="1479"/>
        </w:numPr>
      </w:pPr>
      <w:r>
        <w:t xml:space="preserve">P-valor não representa a probabilidade de que a hipótese nula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286</w:t>
        </w:r>
      </w:hyperlink>
    </w:p>
    <w:p>
      <w:pPr>
        <w:numPr>
          <w:ilvl w:val="0"/>
          <w:numId w:val="1479"/>
        </w:numPr>
      </w:pPr>
      <w:r>
        <w:t xml:space="preserve">P-valor não mede o tamanho do efeito ou a relevância da sua observação.</w:t>
      </w:r>
      <w:hyperlink w:anchor="ref-wasserstein2016">
        <w:r>
          <w:rPr>
            <w:rStyle w:val="Lienhypertexte"/>
            <w:vertAlign w:val="superscript"/>
          </w:rPr>
          <w:t xml:space="preserve">286</w:t>
        </w:r>
      </w:hyperlink>
    </w:p>
    <w:p>
      <w:pPr>
        <w:numPr>
          <w:ilvl w:val="0"/>
          <w:numId w:val="1479"/>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286</w:t>
        </w:r>
      </w:hyperlink>
    </w:p>
    <w:p>
      <w:pPr>
        <w:numPr>
          <w:ilvl w:val="0"/>
          <w:numId w:val="1479"/>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193</w:t>
        </w:r>
      </w:hyperlink>
      <w:r>
        <w:rPr>
          <w:vertAlign w:val="superscript"/>
        </w:rPr>
        <w:t xml:space="preserve">,</w:t>
      </w:r>
      <w:hyperlink w:anchor="ref-altman2017">
        <w:r>
          <w:rPr>
            <w:rStyle w:val="Lienhypertexte"/>
            <w:vertAlign w:val="superscript"/>
          </w:rPr>
          <w:t xml:space="preserve">287</w:t>
        </w:r>
      </w:hyperlink>
    </w:p>
    <w:p>
      <w:pPr>
        <w:pStyle w:val="FirstParagraph"/>
      </w:pPr>
    </w:p>
    <w:bookmarkEnd w:id="741"/>
    <w:bookmarkStart w:id="742" w:name="qual-a-origem-do-p005"/>
    <w:p>
      <w:pPr>
        <w:pStyle w:val="Titre3"/>
      </w:pPr>
      <w:r>
        <w:t xml:space="preserve">Qual a origem do</w:t>
      </w:r>
      <w:r>
        <w:t xml:space="preserve"> </w:t>
      </w:r>
      <w:r>
        <w:t xml:space="preserve">‘P&lt;0,05’</w:t>
      </w:r>
      <w:r>
        <w:t xml:space="preserve">?</w:t>
      </w:r>
    </w:p>
    <w:p>
      <w:pPr>
        <w:numPr>
          <w:ilvl w:val="0"/>
          <w:numId w:val="1480"/>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269</w:t>
        </w:r>
      </w:hyperlink>
    </w:p>
    <w:p>
      <w:pPr>
        <w:numPr>
          <w:ilvl w:val="0"/>
          <w:numId w:val="1480"/>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269</w:t>
        </w:r>
      </w:hyperlink>
    </w:p>
    <w:p>
      <w:pPr>
        <w:numPr>
          <w:ilvl w:val="0"/>
          <w:numId w:val="1480"/>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269</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41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8a35be3-55fb-44f0-a85d-3a49e3112201" w:name="p-valore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8a35be3-55fb-44f0-a85d-3a49e3112201"/>
      <w:r>
        <w:rPr>
          <w:rFonts/>
          <w:b w:val="true"/>
          <w:strike w:val="false"/>
        </w:rPr>
        <w:t xml:space="preserve">: </w:t>
      </w:r>
      <w:r>
        <w:t xml:space="preserve">Visualização espacial de p &lt; 0,05 (5 quadrados aleatórios em 100).</w:t>
      </w:r>
    </w:p>
    <w:p>
      <w:pPr>
        <w:pStyle w:val="Corpsdetexte"/>
      </w:pPr>
    </w:p>
    <w:bookmarkEnd w:id="742"/>
    <w:bookmarkStart w:id="743" w:name="Xa714ff15b97f544139c1d773dce26929fc79aba"/>
    <w:p>
      <w:pPr>
        <w:pStyle w:val="Titre3"/>
      </w:pPr>
      <w:r>
        <w:t xml:space="preserve">Quais são os complementos ou alternativas ao P-valor?</w:t>
      </w:r>
    </w:p>
    <w:p>
      <w:pPr>
        <w:numPr>
          <w:ilvl w:val="0"/>
          <w:numId w:val="1481"/>
        </w:numPr>
      </w:pPr>
      <w:r>
        <w:t xml:space="preserve">Intervalos de confiança, credibilidade ou predição.</w:t>
      </w:r>
      <w:hyperlink w:anchor="ref-wasserstein2016">
        <w:r>
          <w:rPr>
            <w:rStyle w:val="Lienhypertexte"/>
            <w:vertAlign w:val="superscript"/>
          </w:rPr>
          <w:t xml:space="preserve">286</w:t>
        </w:r>
      </w:hyperlink>
    </w:p>
    <w:p>
      <w:pPr>
        <w:numPr>
          <w:ilvl w:val="0"/>
          <w:numId w:val="1481"/>
        </w:numPr>
      </w:pPr>
      <w:r>
        <w:t xml:space="preserve">Razão de verossimilhança.</w:t>
      </w:r>
      <w:hyperlink w:anchor="ref-wasserstein2016">
        <w:r>
          <w:rPr>
            <w:rStyle w:val="Lienhypertexte"/>
            <w:vertAlign w:val="superscript"/>
          </w:rPr>
          <w:t xml:space="preserve">286</w:t>
        </w:r>
      </w:hyperlink>
    </w:p>
    <w:p>
      <w:pPr>
        <w:numPr>
          <w:ilvl w:val="0"/>
          <w:numId w:val="1481"/>
        </w:numPr>
      </w:pPr>
      <w:r>
        <w:t xml:space="preserve">Métodos Bayesianos, fator Bayes.</w:t>
      </w:r>
      <w:hyperlink w:anchor="ref-wasserstein2016">
        <w:r>
          <w:rPr>
            <w:rStyle w:val="Lienhypertexte"/>
            <w:vertAlign w:val="superscript"/>
          </w:rPr>
          <w:t xml:space="preserve">286</w:t>
        </w:r>
      </w:hyperlink>
    </w:p>
    <w:p>
      <w:pPr>
        <w:pStyle w:val="FirstParagraph"/>
      </w:pPr>
    </w:p>
    <w:bookmarkEnd w:id="743"/>
    <w:bookmarkEnd w:id="744"/>
    <w:bookmarkStart w:id="751" w:name="p-valor-de-2ª-geração"/>
    <w:p>
      <w:pPr>
        <w:pStyle w:val="Titre2"/>
      </w:pPr>
      <w:r>
        <w:t xml:space="preserve">P-valor de 2ª geração</w:t>
      </w:r>
    </w:p>
    <w:p>
      <w:pPr>
        <w:pStyle w:val="FirstParagraph"/>
      </w:pPr>
    </w:p>
    <w:bookmarkStart w:id="745" w:name="o-que-é-o-p-valor-de-2ª-geração"/>
    <w:p>
      <w:pPr>
        <w:pStyle w:val="Titre3"/>
      </w:pPr>
      <w:r>
        <w:t xml:space="preserve">O que é o P-valor de 2ª geração?</w:t>
      </w:r>
    </w:p>
    <w:p>
      <w:pPr>
        <w:numPr>
          <w:ilvl w:val="0"/>
          <w:numId w:val="1482"/>
        </w:numPr>
      </w:pPr>
      <w:r>
        <w:t xml:space="preserve">O P-valor de 2ª geração (SGPV) resume a fração das hipóteses apoiadas pelos dados que também pertencem à hipótese nula intervalar (intervalo de equivalência previamente especificado). Quantifica quanto do intervalo de estimativa (p.ex., IC95%) recai dentro da zona de indiferença científica/clinicamente irrelevante.</w:t>
      </w:r>
      <w:hyperlink w:anchor="ref-blume2018">
        <w:r>
          <w:rPr>
            <w:rStyle w:val="Lienhypertexte"/>
            <w:vertAlign w:val="superscript"/>
          </w:rPr>
          <w:t xml:space="preserve">289</w:t>
        </w:r>
      </w:hyperlink>
    </w:p>
    <w:p>
      <w:pPr>
        <w:numPr>
          <w:ilvl w:val="0"/>
          <w:numId w:val="1482"/>
        </w:numPr>
      </w:pPr>
      <w:r>
        <w:t xml:space="preserve">Essa abordagem exige declarar a hipótese nula como intervalo (e não um ponto), incorporando o que é considerado</w:t>
      </w:r>
      <w:r>
        <w:t xml:space="preserve"> </w:t>
      </w:r>
      <w:r>
        <w:t xml:space="preserve">“efeito sem relevância prática”</w:t>
      </w:r>
      <w:r>
        <w:t xml:space="preserve"> </w:t>
      </w:r>
      <w:r>
        <w:t xml:space="preserve">segundo o contexto científico (precisão de medida, relevância clínica etc.).</w:t>
      </w:r>
      <w:hyperlink w:anchor="ref-blume2018">
        <w:r>
          <w:rPr>
            <w:rStyle w:val="Lienhypertexte"/>
            <w:vertAlign w:val="superscript"/>
          </w:rPr>
          <w:t xml:space="preserve">289</w:t>
        </w:r>
      </w:hyperlink>
    </w:p>
    <w:p>
      <w:pPr>
        <w:pStyle w:val="FirstParagraph"/>
      </w:pPr>
    </w:p>
    <w:bookmarkEnd w:id="745"/>
    <w:bookmarkStart w:id="746" w:name="Xaf8b4dcb3a553b671ea8663f165616fde499b4e"/>
    <w:p>
      <w:pPr>
        <w:pStyle w:val="Titre3"/>
      </w:pPr>
      <w:r>
        <w:t xml:space="preserve">Como definir a hipótese nula intervalar e</w:t>
      </w:r>
      <w:r>
        <w:t xml:space="preserve"> </w:t>
      </w:r>
      <m:oMath>
        <m:r>
          <m:t>δ</m:t>
        </m:r>
      </m:oMath>
      <w:r>
        <w:t xml:space="preserve">?</w:t>
      </w:r>
    </w:p>
    <w:p>
      <w:pPr>
        <w:numPr>
          <w:ilvl w:val="0"/>
          <w:numId w:val="1483"/>
        </w:numPr>
      </w:pPr>
      <w:r>
        <w:t xml:space="preserve">Especifique</w:t>
      </w:r>
      <w:r>
        <w:t xml:space="preserve"> </w:t>
      </w:r>
      <m:oMath>
        <m:sSub>
          <m:e>
            <m:r>
              <m:t>H</m:t>
            </m:r>
          </m:e>
          <m:sub>
            <m:r>
              <m:t>0</m:t>
            </m:r>
          </m:sub>
        </m:sSub>
      </m:oMath>
      <w:r>
        <w:t xml:space="preserve"> </w:t>
      </w:r>
      <w:r>
        <w:t xml:space="preserve">como um intervalo de equivalência</w:t>
      </w:r>
      <w:r>
        <w:t xml:space="preserve"> </w:t>
      </w:r>
      <m:oMath>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oMath>
      <w:r>
        <w:t xml:space="preserve"> </w:t>
      </w:r>
      <w:r>
        <w:t xml:space="preserve">que contém efeitos considerados praticamente nulos. Defina</w:t>
      </w:r>
      <w:r>
        <w:t xml:space="preserve"> </w:t>
      </w:r>
      <m:oMath>
        <m:r>
          <m:t>δ</m:t>
        </m:r>
      </m:oMath>
      <w:r>
        <w:t xml:space="preserve"> </w:t>
      </w:r>
      <w:r>
        <w:t xml:space="preserve">como a meia-largura do intervalo de equivalência (</w:t>
      </w:r>
      <m:oMath>
        <m:r>
          <m:t>δ</m:t>
        </m:r>
        <m:r>
          <m:rPr>
            <m:sty m:val="p"/>
          </m:rPr>
          <m:t>=</m:t>
        </m:r>
        <m:d>
          <m:dPr>
            <m:begChr m:val="("/>
            <m:sepChr m:val=""/>
            <m:endChr m:val=")"/>
            <m:grow/>
          </m:dPr>
          <m:e>
            <m:sSubSup>
              <m:e>
                <m:r>
                  <m:t>H</m:t>
                </m:r>
              </m:e>
              <m:sub>
                <m:r>
                  <m:t>0</m:t>
                </m:r>
              </m:sub>
              <m:sup>
                <m:r>
                  <m:rPr>
                    <m:sty m:val="p"/>
                  </m:rPr>
                  <m:t>+</m:t>
                </m:r>
              </m:sup>
            </m:sSubSup>
            <m:r>
              <m:rPr>
                <m:sty m:val="p"/>
              </m:rPr>
              <m:t>−</m:t>
            </m:r>
            <m:sSubSup>
              <m:e>
                <m:r>
                  <m:t>H</m:t>
                </m:r>
              </m:e>
              <m:sub>
                <m:r>
                  <m:t>0</m:t>
                </m:r>
              </m:sub>
              <m:sup>
                <m:r>
                  <m:rPr>
                    <m:sty m:val="p"/>
                  </m:rPr>
                  <m:t>−</m:t>
                </m:r>
              </m:sup>
            </m:sSubSup>
          </m:e>
        </m:d>
        <m:r>
          <m:rPr>
            <m:sty m:val="p"/>
          </m:rPr>
          <m:t>/</m:t>
        </m:r>
        <m:r>
          <m:t>2</m:t>
        </m:r>
      </m:oMath>
      <w:r>
        <w:t xml:space="preserve">).</w:t>
      </w:r>
      <w:hyperlink w:anchor="ref-blume2018">
        <w:r>
          <w:rPr>
            <w:rStyle w:val="Lienhypertexte"/>
            <w:vertAlign w:val="superscript"/>
          </w:rPr>
          <w:t xml:space="preserve">289</w:t>
        </w:r>
      </w:hyperlink>
    </w:p>
    <w:p>
      <w:pPr>
        <w:numPr>
          <w:ilvl w:val="0"/>
          <w:numId w:val="1483"/>
        </w:numPr>
      </w:pPr>
      <w:r>
        <w:t xml:space="preserve">A escolha deve ser a priori e justificada por critérios científicos (p.ex., MCID, precisão de medida).</w:t>
      </w:r>
      <w:hyperlink w:anchor="ref-blume2018">
        <w:r>
          <w:rPr>
            <w:rStyle w:val="Lienhypertexte"/>
            <w:vertAlign w:val="superscript"/>
          </w:rPr>
          <w:t xml:space="preserve">289</w:t>
        </w:r>
      </w:hyperlink>
    </w:p>
    <w:p>
      <w:pPr>
        <w:pStyle w:val="FirstParagraph"/>
      </w:pPr>
    </w:p>
    <w:bookmarkEnd w:id="746"/>
    <w:bookmarkStart w:id="747" w:name="como-calcular-o-sgpv"/>
    <w:p>
      <w:pPr>
        <w:pStyle w:val="Titre3"/>
      </w:pPr>
      <w:r>
        <w:t xml:space="preserve">Como calcular o SGPV?</w:t>
      </w:r>
    </w:p>
    <w:p>
      <w:pPr>
        <w:pStyle w:val="Compact"/>
        <w:numPr>
          <w:ilvl w:val="0"/>
          <w:numId w:val="1484"/>
        </w:numPr>
      </w:pPr>
      <w:r>
        <w:t xml:space="preserve">Seja</w:t>
      </w:r>
      <w:r>
        <w:t xml:space="preserve"> </w:t>
      </w:r>
      <m:oMath>
        <m:r>
          <m:t>I</m:t>
        </m:r>
        <m:r>
          <m:rPr>
            <m:sty m:val="p"/>
          </m:rPr>
          <m:t>=</m:t>
        </m:r>
        <m:d>
          <m:dPr>
            <m:begChr m:val="["/>
            <m:sepChr m:val=""/>
            <m:endChr m:val="]"/>
            <m:grow/>
          </m:dPr>
          <m:e>
            <m:r>
              <m:t>a</m:t>
            </m:r>
            <m:r>
              <m:rPr>
                <m:sty m:val="p"/>
              </m:rPr>
              <m:t>,</m:t>
            </m:r>
            <m:r>
              <m:t>b</m:t>
            </m:r>
          </m:e>
        </m:d>
      </m:oMath>
      <w:r>
        <w:t xml:space="preserve"> </w:t>
      </w:r>
      <w:r>
        <w:t xml:space="preserve">o intervalo apoiado pelos dados (p.ex., IC 95%) e</w:t>
      </w:r>
      <w:r>
        <w:t xml:space="preserve"> </w:t>
      </w:r>
      <m:oMath>
        <m:sSub>
          <m:e>
            <m:r>
              <m:t>H</m:t>
            </m:r>
          </m:e>
          <m:sub>
            <m:r>
              <m:t>0</m:t>
            </m:r>
          </m:sub>
        </m:sSub>
      </m:oMath>
      <w:r>
        <w:t xml:space="preserve"> </w:t>
      </w:r>
      <w:r>
        <w:t xml:space="preserve">o intervalo nulo. O SGPV é @ref(eq:sgpv), onde</w:t>
      </w:r>
      <w:r>
        <w:t xml:space="preserve"> </w:t>
      </w:r>
      <m:oMath>
        <m:d>
          <m:dPr>
            <m:begChr m:val="|"/>
            <m:sepChr m:val=""/>
            <m:endChr m:val="|"/>
            <m:grow/>
          </m:dPr>
          <m:e>
            <m:r>
              <m:t>I</m:t>
            </m:r>
          </m:e>
        </m:d>
      </m:oMath>
      <w:r>
        <w:t xml:space="preserve"> </w:t>
      </w:r>
      <w:r>
        <w:t xml:space="preserve">é a largura do intervalo de estimativa,</w:t>
      </w:r>
      <w:r>
        <w:t xml:space="preserve"> </w:t>
      </w:r>
      <m:oMath>
        <m:d>
          <m:dPr>
            <m:begChr m:val="|"/>
            <m:sepChr m:val=""/>
            <m:endChr m:val="|"/>
            <m:grow/>
          </m:dPr>
          <m:e>
            <m:sSub>
              <m:e>
                <m:r>
                  <m:t>H</m:t>
                </m:r>
              </m:e>
              <m:sub>
                <m:r>
                  <m:t>0</m:t>
                </m:r>
              </m:sub>
            </m:sSub>
          </m:e>
        </m:d>
      </m:oMath>
      <w:r>
        <w:t xml:space="preserve"> </w:t>
      </w:r>
      <w:r>
        <w:t xml:space="preserve">é a largura do intervalo nulo e</w:t>
      </w:r>
      <w:r>
        <w:t xml:space="preserve"> </w:t>
      </w:r>
      <m:oMath>
        <m:d>
          <m:dPr>
            <m:begChr m:val="|"/>
            <m:sepChr m:val=""/>
            <m:endChr m:val="|"/>
            <m:grow/>
          </m:dPr>
          <m:e>
            <m:r>
              <m:t>I</m:t>
            </m:r>
            <m:r>
              <m:rPr>
                <m:sty m:val="p"/>
              </m:rPr>
              <m:t>∩</m:t>
            </m:r>
            <m:sSub>
              <m:e>
                <m:r>
                  <m:t>H</m:t>
                </m:r>
              </m:e>
              <m:sub>
                <m:r>
                  <m:t>0</m:t>
                </m:r>
              </m:sub>
            </m:sSub>
          </m:e>
        </m:d>
      </m:oMath>
      <w:r>
        <w:t xml:space="preserve"> </w:t>
      </w:r>
      <w:r>
        <w:t xml:space="preserve">é a largura da sobreposição entre os dois intervalos. O SGPV é restrito ao intervalo</w:t>
      </w:r>
      <w:r>
        <w:t xml:space="preserve"> </w:t>
      </w:r>
      <m:oMath>
        <m:d>
          <m:dPr>
            <m:begChr m:val="["/>
            <m:sepChr m:val=""/>
            <m:endChr m:val="]"/>
            <m:grow/>
          </m:dPr>
          <m:e>
            <m:r>
              <m:t>0</m:t>
            </m:r>
            <m:r>
              <m:rPr>
                <m:sty m:val="p"/>
              </m:rPr>
              <m:t>,</m:t>
            </m:r>
            <m:r>
              <m:t>1</m:t>
            </m:r>
          </m:e>
        </m:d>
      </m:oMath>
      <w:r>
        <w:t xml:space="preserve">.</w:t>
      </w:r>
      <w:hyperlink w:anchor="ref-blume2018">
        <w:r>
          <w:rPr>
            <w:rStyle w:val="Lienhypertexte"/>
            <w:vertAlign w:val="superscript"/>
          </w:rPr>
          <w:t xml:space="preserve">289</w:t>
        </w:r>
      </w:hyperlink>
    </w:p>
    <w:p>
      <w:pPr>
        <w:pStyle w:val="FirstParagraph"/>
      </w:pPr>
    </w:p>
    <w:p>
      <w:pPr>
        <w:pStyle w:val="Corpsdetexte"/>
      </w:pPr>
    </w:p>
    <w:p>
      <w:pPr>
        <w:numPr>
          <w:ilvl w:val="0"/>
          <w:numId w:val="1485"/>
        </w:numPr>
      </w:pPr>
      <w:r>
        <w:t xml:space="preserve">Quando</w:t>
      </w:r>
      <w:r>
        <w:t xml:space="preserve"> </w:t>
      </w:r>
      <m:oMath>
        <m:d>
          <m:dPr>
            <m:begChr m:val="|"/>
            <m:sepChr m:val=""/>
            <m:endChr m:val="|"/>
            <m:grow/>
          </m:dPr>
          <m:e>
            <m:r>
              <m:t>I</m:t>
            </m:r>
          </m:e>
        </m:d>
        <m:r>
          <m:rPr>
            <m:sty m:val="p"/>
          </m:rPr>
          <m:t>&lt;</m:t>
        </m:r>
        <m:r>
          <m:t>2</m:t>
        </m:r>
        <m:d>
          <m:dPr>
            <m:begChr m:val="|"/>
            <m:sepChr m:val=""/>
            <m:endChr m:val="|"/>
            <m:grow/>
          </m:dPr>
          <m:e>
            <m:sSub>
              <m:e>
                <m:r>
                  <m:t>H</m:t>
                </m:r>
              </m:e>
              <m:sub>
                <m:r>
                  <m:t>0</m:t>
                </m:r>
              </m:sub>
            </m:sSub>
          </m:e>
        </m:d>
      </m:oMath>
      <w:r>
        <w:t xml:space="preserve">,</w:t>
      </w:r>
      <w:r>
        <w:t xml:space="preserve"> </w:t>
      </w:r>
      <m:oMath>
        <m:sSub>
          <m:e>
            <m:r>
              <m:t>p</m:t>
            </m:r>
          </m:e>
          <m:sub>
            <m:r>
              <m:t>δ</m:t>
            </m:r>
          </m:sub>
        </m:sSub>
      </m:oMath>
      <w:r>
        <w:t xml:space="preserve"> </w:t>
      </w:r>
      <w:r>
        <w:t xml:space="preserve">é apenas a fração de sobreposição</w:t>
      </w:r>
      <w:r>
        <w:t xml:space="preserve"> </w:t>
      </w:r>
      <m:oMath>
        <m:d>
          <m:dPr>
            <m:begChr m:val="|"/>
            <m:sepChr m:val=""/>
            <m:endChr m:val="|"/>
            <m:grow/>
          </m:dPr>
          <m:e>
            <m:r>
              <m:t>I</m:t>
            </m:r>
            <m:r>
              <m:rPr>
                <m:sty m:val="p"/>
              </m:rPr>
              <m:t>∩</m:t>
            </m:r>
            <m:sSub>
              <m:e>
                <m:r>
                  <m:t>H</m:t>
                </m:r>
              </m:e>
              <m:sub>
                <m:r>
                  <m:t>0</m:t>
                </m:r>
              </m:sub>
            </m:sSub>
          </m:e>
        </m:d>
        <m:r>
          <m:rPr>
            <m:sty m:val="p"/>
          </m:rPr>
          <m:t>/</m:t>
        </m:r>
        <m:d>
          <m:dPr>
            <m:begChr m:val="|"/>
            <m:sepChr m:val=""/>
            <m:endChr m:val="|"/>
            <m:grow/>
          </m:dPr>
          <m:e>
            <m:r>
              <m:t>I</m:t>
            </m:r>
          </m:e>
        </m:d>
      </m:oMath>
      <w:r>
        <w:t xml:space="preserve">.</w:t>
      </w:r>
      <w:hyperlink w:anchor="ref-blume2018">
        <w:r>
          <w:rPr>
            <w:rStyle w:val="Lienhypertexte"/>
            <w:vertAlign w:val="superscript"/>
          </w:rPr>
          <w:t xml:space="preserve">289</w:t>
        </w:r>
      </w:hyperlink>
    </w:p>
    <w:p>
      <w:pPr>
        <w:numPr>
          <w:ilvl w:val="0"/>
          <w:numId w:val="1485"/>
        </w:numPr>
      </w:pPr>
      <w:r>
        <w:t xml:space="preserve">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reduz-se a</w:t>
      </w:r>
      <w:r>
        <w:t xml:space="preserve"> </w:t>
      </w:r>
      <m:oMath>
        <m:f>
          <m:fPr>
            <m:type m:val="lin"/>
          </m:fPr>
          <m:num>
            <m:r>
              <m:t>1</m:t>
            </m:r>
          </m:num>
          <m:den>
            <m:r>
              <m:t>2</m:t>
            </m:r>
          </m:den>
        </m:f>
        <m:r>
          <m:rPr>
            <m:sty m:val="p"/>
          </m:rPr>
          <m:t>×</m:t>
        </m:r>
        <m:f>
          <m:fPr>
            <m:type m:val="bar"/>
          </m:fPr>
          <m:num>
            <m:d>
              <m:dPr>
                <m:begChr m:val="|"/>
                <m:sepChr m:val=""/>
                <m:endChr m:val="|"/>
                <m:grow/>
              </m:dPr>
              <m:e>
                <m:r>
                  <m:rPr>
                    <m:sty m:val="p"/>
                  </m:rPr>
                  <m:t>,</m:t>
                </m:r>
                <m:r>
                  <m:t>I</m:t>
                </m:r>
                <m:r>
                  <m:rPr>
                    <m:sty m:val="p"/>
                  </m:rPr>
                  <m:t>∩</m:t>
                </m:r>
                <m:sSub>
                  <m:e>
                    <m:r>
                      <m:t>H</m:t>
                    </m:r>
                  </m:e>
                  <m:sub>
                    <m:r>
                      <m:t>0</m:t>
                    </m:r>
                  </m:sub>
                </m:sSub>
                <m:r>
                  <m:rPr>
                    <m:sty m:val="p"/>
                  </m:rPr>
                  <m:t>,</m:t>
                </m:r>
              </m:e>
            </m:d>
          </m:num>
          <m:den>
            <m:d>
              <m:dPr>
                <m:begChr m:val="|"/>
                <m:sepChr m:val=""/>
                <m:endChr m:val="|"/>
                <m:grow/>
              </m:dPr>
              <m:e>
                <m:r>
                  <m:rPr>
                    <m:sty m:val="p"/>
                  </m:rPr>
                  <m:t>,</m:t>
                </m:r>
                <m:sSub>
                  <m:e>
                    <m:r>
                      <m:t>H</m:t>
                    </m:r>
                  </m:e>
                  <m:sub>
                    <m:r>
                      <m:t>0</m:t>
                    </m:r>
                  </m:sub>
                </m:sSub>
                <m:r>
                  <m:rPr>
                    <m:sty m:val="p"/>
                  </m:rPr>
                  <m:t>,</m:t>
                </m:r>
              </m:e>
            </m:d>
          </m:den>
        </m:f>
        <m:r>
          <m:rPr>
            <m:sty m:val="p"/>
          </m:rPr>
          <m:t>≤</m:t>
        </m:r>
        <m:f>
          <m:fPr>
            <m:type m:val="lin"/>
          </m:fPr>
          <m:num>
            <m:r>
              <m:t>1</m:t>
            </m:r>
          </m:num>
          <m:den>
            <m:r>
              <m:t>2</m:t>
            </m:r>
          </m:den>
        </m:f>
      </m:oMath>
      <w:r>
        <w:t xml:space="preserve">, sinalizando inconclusão por imprecisão.</w:t>
      </w:r>
      <w:hyperlink w:anchor="ref-blume2018">
        <w:r>
          <w:rPr>
            <w:rStyle w:val="Lienhypertexte"/>
            <w:vertAlign w:val="superscript"/>
          </w:rPr>
          <w:t xml:space="preserve">289</w:t>
        </w:r>
      </w:hyperlink>
    </w:p>
    <w:p>
      <w:pPr>
        <w:pStyle w:val="FirstParagraph"/>
      </w:pPr>
    </w:p>
    <w:p>
      <w:pPr>
        <w:pStyle w:val="Corpsdetexte"/>
      </w:pPr>
    </w:p>
    <w:bookmarkEnd w:id="747"/>
    <w:bookmarkStart w:id="748" w:name="como-interpretar-o-sgpv"/>
    <w:p>
      <w:pPr>
        <w:pStyle w:val="Titre3"/>
      </w:pPr>
      <w:r>
        <w:t xml:space="preserve">Como interpretar o SGPV?</w:t>
      </w:r>
    </w:p>
    <w:p>
      <w:pPr>
        <w:numPr>
          <w:ilvl w:val="0"/>
          <w:numId w:val="1486"/>
        </w:numPr>
      </w:pPr>
      <m:oMath>
        <m:sSub>
          <m:e>
            <m:r>
              <m:t>p</m:t>
            </m:r>
          </m:e>
          <m:sub>
            <m:r>
              <m:t>δ</m:t>
            </m:r>
          </m:sub>
        </m:sSub>
        <m:r>
          <m:rPr>
            <m:sty m:val="p"/>
          </m:rPr>
          <m:t>=</m:t>
        </m:r>
        <m:r>
          <m:t>0</m:t>
        </m:r>
      </m:oMath>
      <w:r>
        <w:t xml:space="preserve">: dados apoiam apenas hipóteses alternativas relevantes (IC totalmente fora da equivalência).</w:t>
      </w:r>
      <w:hyperlink w:anchor="ref-blume2018">
        <w:r>
          <w:rPr>
            <w:rStyle w:val="Lienhypertexte"/>
            <w:vertAlign w:val="superscript"/>
          </w:rPr>
          <w:t xml:space="preserve">289</w:t>
        </w:r>
      </w:hyperlink>
    </w:p>
    <w:p>
      <w:pPr>
        <w:numPr>
          <w:ilvl w:val="0"/>
          <w:numId w:val="1486"/>
        </w:numPr>
      </w:pPr>
      <m:oMath>
        <m:sSub>
          <m:e>
            <m:r>
              <m:t>p</m:t>
            </m:r>
          </m:e>
          <m:sub>
            <m:r>
              <m:t>δ</m:t>
            </m:r>
          </m:sub>
        </m:sSub>
        <m:r>
          <m:rPr>
            <m:sty m:val="p"/>
          </m:rPr>
          <m:t>=</m:t>
        </m:r>
        <m:r>
          <m:t>1</m:t>
        </m:r>
      </m:oMath>
      <w:r>
        <w:t xml:space="preserve">: dados apoiam apenas hipóteses nulas (equivalentes) (IC totalmente dentro da equivalência).</w:t>
      </w:r>
      <w:hyperlink w:anchor="ref-blume2018">
        <w:r>
          <w:rPr>
            <w:rStyle w:val="Lienhypertexte"/>
            <w:vertAlign w:val="superscript"/>
          </w:rPr>
          <w:t xml:space="preserve">289</w:t>
        </w:r>
      </w:hyperlink>
      <w:r>
        <w:t xml:space="preserve"> </w:t>
      </w:r>
      <m:oMath>
        <m:r>
          <m:t>0</m:t>
        </m:r>
        <m:r>
          <m:rPr>
            <m:sty m:val="p"/>
          </m:rPr>
          <m:t>&lt;</m:t>
        </m:r>
        <m:sSub>
          <m:e>
            <m:r>
              <m:t>p</m:t>
            </m:r>
          </m:e>
          <m:sub>
            <m:r>
              <m:t>δ</m:t>
            </m:r>
          </m:sub>
        </m:sSub>
        <m:r>
          <m:rPr>
            <m:sty m:val="p"/>
          </m:rPr>
          <m:t>&lt;</m:t>
        </m:r>
        <m:r>
          <m:t>1</m:t>
        </m:r>
      </m:oMath>
      <w:r>
        <w:t xml:space="preserve">: inconclusivo; o valor expressa o grau de inconclusão. Em particular,</w:t>
      </w:r>
      <w:r>
        <w:t xml:space="preserve"> </w:t>
      </w:r>
      <m:oMath>
        <m:sSub>
          <m:e>
            <m:r>
              <m:t>p</m:t>
            </m:r>
          </m:e>
          <m:sub>
            <m:r>
              <m:t>δ</m:t>
            </m:r>
          </m:sub>
        </m:sSub>
        <m:r>
          <m:rPr>
            <m:sty m:val="p"/>
          </m:rPr>
          <m:t>=</m:t>
        </m:r>
        <m:f>
          <m:fPr>
            <m:type m:val="lin"/>
          </m:fPr>
          <m:num>
            <m:r>
              <m:t>1</m:t>
            </m:r>
          </m:num>
          <m:den>
            <m:r>
              <m:t>2</m:t>
            </m:r>
          </m:den>
        </m:f>
      </m:oMath>
      <w:r>
        <w:t xml:space="preserve"> </w:t>
      </w:r>
      <w:r>
        <w:t xml:space="preserve">indica inconclusão estrita.</w:t>
      </w:r>
      <w:hyperlink w:anchor="ref-blume2018">
        <w:r>
          <w:rPr>
            <w:rStyle w:val="Lienhypertexte"/>
            <w:vertAlign w:val="superscript"/>
          </w:rPr>
          <w:t xml:space="preserve">289</w:t>
        </w:r>
      </w:hyperlink>
    </w:p>
    <w:p>
      <w:pPr>
        <w:numPr>
          <w:ilvl w:val="0"/>
          <w:numId w:val="1486"/>
        </w:numPr>
      </w:pPr>
      <w:r>
        <w:t xml:space="preserve">O SGPV é descritivo (não é probabilidade posterior de</w:t>
      </w:r>
      <w:r>
        <w:t xml:space="preserve"> </w:t>
      </w:r>
      <m:oMath>
        <m:sSub>
          <m:e>
            <m:r>
              <m:t>H</m:t>
            </m:r>
          </m:e>
          <m:sub>
            <m:r>
              <m:t>0</m:t>
            </m:r>
          </m:sub>
        </m:sSub>
      </m:oMath>
      <w:r>
        <w:t xml:space="preserve">).</w:t>
      </w:r>
      <w:hyperlink w:anchor="ref-blume2018">
        <w:r>
          <w:rPr>
            <w:rStyle w:val="Lienhypertexte"/>
            <w:vertAlign w:val="superscript"/>
          </w:rPr>
          <w:t xml:space="preserve">289</w:t>
        </w:r>
      </w:hyperlink>
    </w:p>
    <w:p>
      <w:pPr>
        <w:pStyle w:val="FirstParagraph"/>
      </w:pPr>
    </w:p>
    <w:bookmarkEnd w:id="748"/>
    <w:bookmarkStart w:id="749" w:name="relação-com-testes-de-equivalência-tost"/>
    <w:p>
      <w:pPr>
        <w:pStyle w:val="Titre3"/>
      </w:pPr>
      <w:r>
        <w:t xml:space="preserve">Relação com testes de equivalência (TOST)</w:t>
      </w:r>
    </w:p>
    <w:p>
      <w:pPr>
        <w:numPr>
          <w:ilvl w:val="0"/>
          <w:numId w:val="1487"/>
        </w:numPr>
      </w:pPr>
      <w:r>
        <w:t xml:space="preserve">Tanto SGPV quanto TOST comparam o IC com os limites de equivalência. Se o IC</w:t>
      </w:r>
      <w:r>
        <w:t xml:space="preserve"> </w:t>
      </w:r>
      <m:oMath>
        <m:d>
          <m:dPr>
            <m:begChr m:val="("/>
            <m:sepChr m:val=""/>
            <m:endChr m:val=")"/>
            <m:grow/>
          </m:dPr>
          <m:e>
            <m:r>
              <m:t>1</m:t>
            </m:r>
            <m:r>
              <m:rPr>
                <m:sty m:val="p"/>
              </m:rPr>
              <m:t>−</m:t>
            </m:r>
            <m:r>
              <m:t>2</m:t>
            </m:r>
            <m:r>
              <m:t>α</m:t>
            </m:r>
          </m:e>
        </m:d>
      </m:oMath>
      <w:r>
        <w:t xml:space="preserve"> </w:t>
      </w:r>
      <w:r>
        <w:t xml:space="preserve">(p.ex., 90% quando</w:t>
      </w:r>
      <w:r>
        <w:t xml:space="preserve"> </w:t>
      </w:r>
      <m:oMath>
        <m:r>
          <m:t>α</m:t>
        </m:r>
        <m:r>
          <m:rPr>
            <m:sty m:val="p"/>
          </m:rPr>
          <m:t>=</m:t>
        </m:r>
        <m:r>
          <m:t>0</m:t>
        </m:r>
        <m:r>
          <m:rPr>
            <m:sty m:val="p"/>
          </m:rPr>
          <m:t>,</m:t>
        </m:r>
        <m:r>
          <m:t>05</m:t>
        </m:r>
      </m:oMath>
      <w:r>
        <w:t xml:space="preserve">) cai inteiro dentro dos limites, TOST conclui equivalência — situação análoga a</w:t>
      </w:r>
      <w:r>
        <w:t xml:space="preserve"> </w:t>
      </w:r>
      <m:oMath>
        <m:sSub>
          <m:e>
            <m:r>
              <m:t>p</m:t>
            </m:r>
          </m:e>
          <m:sub>
            <m:r>
              <m:t>δ</m:t>
            </m:r>
          </m:sub>
        </m:sSub>
        <m:r>
          <m:rPr>
            <m:sty m:val="p"/>
          </m:rPr>
          <m:t>=</m:t>
        </m:r>
        <m:r>
          <m:t>1</m:t>
        </m:r>
      </m:oMath>
      <w:r>
        <w:t xml:space="preserve">.</w:t>
      </w:r>
      <w:hyperlink w:anchor="ref-lakens2020">
        <w:r>
          <w:rPr>
            <w:rStyle w:val="Lienhypertexte"/>
            <w:vertAlign w:val="superscript"/>
          </w:rPr>
          <w:t xml:space="preserve">290</w:t>
        </w:r>
      </w:hyperlink>
    </w:p>
    <w:p>
      <w:pPr>
        <w:numPr>
          <w:ilvl w:val="0"/>
          <w:numId w:val="1487"/>
        </w:numPr>
      </w:pPr>
      <w:r>
        <w:t xml:space="preserve">Com ICs simétricos, há pontos de ancoragem em que as estatísticas coincidem: quando</w:t>
      </w:r>
      <w:r>
        <w:t xml:space="preserve"> </w:t>
      </w:r>
      <m:oMath>
        <m:sSub>
          <m:e>
            <m:r>
              <m:t>p</m:t>
            </m:r>
          </m:e>
          <m:sub>
            <m:r>
              <m:rPr>
                <m:nor/>
                <m:sty m:val="p"/>
              </m:rPr>
              <m:t>TOST</m:t>
            </m:r>
          </m:sub>
        </m:sSub>
        <m:r>
          <m:rPr>
            <m:sty m:val="p"/>
          </m:rPr>
          <m:t>=</m:t>
        </m:r>
        <m:r>
          <m:t>0</m:t>
        </m:r>
        <m:r>
          <m:rPr>
            <m:sty m:val="p"/>
          </m:rPr>
          <m:t>,</m:t>
        </m:r>
        <m:r>
          <m:t>5</m:t>
        </m:r>
      </m:oMath>
      <w:r>
        <w:t xml:space="preserve">, então</w:t>
      </w:r>
      <w:r>
        <w:t xml:space="preserve"> </w:t>
      </w:r>
      <m:oMath>
        <m:r>
          <m:rPr>
            <m:sty m:val="p"/>
          </m:rPr>
          <m:t>S</m:t>
        </m:r>
        <m:r>
          <m:rPr>
            <m:sty m:val="p"/>
          </m:rPr>
          <m:t>G</m:t>
        </m:r>
        <m:r>
          <m:rPr>
            <m:sty m:val="p"/>
          </m:rPr>
          <m:t>P</m:t>
        </m:r>
        <m:r>
          <m:rPr>
            <m:sty m:val="p"/>
          </m:rPr>
          <m:t>V</m:t>
        </m:r>
        <m:r>
          <m:rPr>
            <m:sty m:val="p"/>
          </m:rPr>
          <m:t>=</m:t>
        </m:r>
        <m:r>
          <m:t>0</m:t>
        </m:r>
        <m:r>
          <m:rPr>
            <m:sty m:val="p"/>
          </m:rPr>
          <m:t>,</m:t>
        </m:r>
        <m:r>
          <m:t>5</m:t>
        </m:r>
      </m:oMath>
      <w:r>
        <w:t xml:space="preserve">; quando o IC toca o limite mas fica inteiramente dentro (fronteira),</w:t>
      </w:r>
      <w:r>
        <w:t xml:space="preserve"> </w:t>
      </w:r>
      <m:oMath>
        <m:sSub>
          <m:e>
            <m:r>
              <m:t>p</m:t>
            </m:r>
          </m:e>
          <m:sub>
            <m:r>
              <m:rPr>
                <m:nor/>
                <m:sty m:val="p"/>
              </m:rPr>
              <m:t>TOST</m:t>
            </m:r>
          </m:sub>
        </m:sSub>
        <m:r>
          <m:rPr>
            <m:sty m:val="p"/>
          </m:rPr>
          <m:t>=</m:t>
        </m:r>
        <m:r>
          <m:t>0</m:t>
        </m:r>
        <m:r>
          <m:rPr>
            <m:sty m:val="p"/>
          </m:rPr>
          <m:t>,</m:t>
        </m:r>
        <m:r>
          <m:t>025</m:t>
        </m:r>
      </m:oMath>
      <w:r>
        <w:t xml:space="preserve"> </w:t>
      </w:r>
      <w:r>
        <w:t xml:space="preserve">e</w:t>
      </w:r>
      <w:r>
        <w:t xml:space="preserve"> </w:t>
      </w:r>
      <m:oMath>
        <m:r>
          <m:rPr>
            <m:sty m:val="p"/>
          </m:rPr>
          <m:t>S</m:t>
        </m:r>
        <m:r>
          <m:rPr>
            <m:sty m:val="p"/>
          </m:rPr>
          <m:t>G</m:t>
        </m:r>
        <m:r>
          <m:rPr>
            <m:sty m:val="p"/>
          </m:rPr>
          <m:t>P</m:t>
        </m:r>
        <m:r>
          <m:rPr>
            <m:sty m:val="p"/>
          </m:rPr>
          <m:t>V</m:t>
        </m:r>
        <m:r>
          <m:rPr>
            <m:sty m:val="p"/>
          </m:rPr>
          <m:t>=</m:t>
        </m:r>
        <m:r>
          <m:t>1</m:t>
        </m:r>
      </m:oMath>
      <w:r>
        <w:t xml:space="preserve">; quando o IC fica inteiramente fora tocando o limite,</w:t>
      </w:r>
      <w:r>
        <w:t xml:space="preserve"> </w:t>
      </w:r>
      <m:oMath>
        <m:sSub>
          <m:e>
            <m:r>
              <m:t>p</m:t>
            </m:r>
          </m:e>
          <m:sub>
            <m:r>
              <m:rPr>
                <m:nor/>
                <m:sty m:val="p"/>
              </m:rPr>
              <m:t>TOST</m:t>
            </m:r>
          </m:sub>
        </m:sSub>
        <m:r>
          <m:rPr>
            <m:sty m:val="p"/>
          </m:rPr>
          <m:t>=</m:t>
        </m:r>
        <m:r>
          <m:t>0</m:t>
        </m:r>
        <m:r>
          <m:rPr>
            <m:sty m:val="p"/>
          </m:rPr>
          <m:t>,</m:t>
        </m:r>
        <m:r>
          <m:t>975</m:t>
        </m:r>
      </m:oMath>
      <w:r>
        <w:t xml:space="preserve"> </w:t>
      </w:r>
      <w:r>
        <w:t xml:space="preserve">e</w:t>
      </w:r>
      <w:r>
        <w:t xml:space="preserve"> </w:t>
      </w:r>
      <m:oMath>
        <m:r>
          <m:rPr>
            <m:sty m:val="p"/>
          </m:rPr>
          <m:t>S</m:t>
        </m:r>
        <m:r>
          <m:rPr>
            <m:sty m:val="p"/>
          </m:rPr>
          <m:t>G</m:t>
        </m:r>
        <m:r>
          <m:rPr>
            <m:sty m:val="p"/>
          </m:rPr>
          <m:t>P</m:t>
        </m:r>
        <m:r>
          <m:rPr>
            <m:sty m:val="p"/>
          </m:rPr>
          <m:t>V</m:t>
        </m:r>
        <m:r>
          <m:rPr>
            <m:sty m:val="p"/>
          </m:rPr>
          <m:t>=</m:t>
        </m:r>
        <m:r>
          <m:t>0</m:t>
        </m:r>
      </m:oMath>
      <w:r>
        <w:t xml:space="preserve">.</w:t>
      </w:r>
      <w:hyperlink w:anchor="ref-lakens2020">
        <w:r>
          <w:rPr>
            <w:rStyle w:val="Lienhypertexte"/>
            <w:vertAlign w:val="superscript"/>
          </w:rPr>
          <w:t xml:space="preserve">290</w:t>
        </w:r>
      </w:hyperlink>
    </w:p>
    <w:p>
      <w:pPr>
        <w:numPr>
          <w:ilvl w:val="0"/>
          <w:numId w:val="1487"/>
        </w:numPr>
      </w:pPr>
      <w:r>
        <w:t xml:space="preserve">Em ICs assimétricos ou quando</w:t>
      </w:r>
      <w:r>
        <w:t xml:space="preserve"> </w:t>
      </w:r>
      <m:oMath>
        <m:d>
          <m:dPr>
            <m:begChr m:val="|"/>
            <m:sepChr m:val=""/>
            <m:endChr m:val="|"/>
            <m:grow/>
          </m:dPr>
          <m:e>
            <m:r>
              <m:t>I</m:t>
            </m:r>
          </m:e>
        </m:d>
        <m:r>
          <m:rPr>
            <m:sty m:val="p"/>
          </m:rPr>
          <m:t>&gt;</m:t>
        </m:r>
        <m:r>
          <m:t>2</m:t>
        </m:r>
        <m:d>
          <m:dPr>
            <m:begChr m:val="|"/>
            <m:sepChr m:val=""/>
            <m:endChr m:val="|"/>
            <m:grow/>
          </m:dPr>
          <m:e>
            <m:sSub>
              <m:e>
                <m:r>
                  <m:t>H</m:t>
                </m:r>
              </m:e>
              <m:sub>
                <m:r>
                  <m:t>0</m:t>
                </m:r>
              </m:sub>
            </m:sSub>
          </m:e>
        </m:d>
      </m:oMath>
      <w:r>
        <w:t xml:space="preserve">, o SGPV fica difícil de interpretar quando</w:t>
      </w:r>
      <w:r>
        <w:t xml:space="preserve"> </w:t>
      </w:r>
      <m:oMath>
        <m:r>
          <m:t>0</m:t>
        </m:r>
        <m:r>
          <m:rPr>
            <m:sty m:val="p"/>
          </m:rPr>
          <m:t>&lt;</m:t>
        </m:r>
        <m:sSub>
          <m:e>
            <m:r>
              <m:t>p</m:t>
            </m:r>
          </m:e>
          <m:sub>
            <m:r>
              <m:t>δ</m:t>
            </m:r>
          </m:sub>
        </m:sSub>
        <m:r>
          <m:rPr>
            <m:sty m:val="p"/>
          </m:rPr>
          <m:t>&lt;</m:t>
        </m:r>
        <m:r>
          <m:t>1</m:t>
        </m:r>
      </m:oMath>
      <w:r>
        <w:t xml:space="preserve">; nesses cenários, o TOST costuma diferenciar melhor os resultados.</w:t>
      </w:r>
      <w:hyperlink w:anchor="ref-lakens2020">
        <w:r>
          <w:rPr>
            <w:rStyle w:val="Lienhypertexte"/>
            <w:vertAlign w:val="superscript"/>
          </w:rPr>
          <w:t xml:space="preserve">290</w:t>
        </w:r>
      </w:hyperlink>
    </w:p>
    <w:p>
      <w:pPr>
        <w:pStyle w:val="FirstParagraph"/>
      </w:pPr>
    </w:p>
    <w:bookmarkEnd w:id="749"/>
    <w:bookmarkStart w:id="750" w:name="Xe4df1ea36c7c07cc98d71a779cd5a50ac8d7b38"/>
    <w:p>
      <w:pPr>
        <w:pStyle w:val="Titre3"/>
      </w:pPr>
      <w:r>
        <w:t xml:space="preserve">Propriedades frequenciais e múltiplas comparações</w:t>
      </w:r>
    </w:p>
    <w:p>
      <w:pPr>
        <w:numPr>
          <w:ilvl w:val="0"/>
          <w:numId w:val="1488"/>
        </w:numPr>
      </w:pPr>
      <w:r>
        <w:t xml:space="preserve">Usando ICs</w:t>
      </w:r>
      <w:r>
        <w:t xml:space="preserve"> </w:t>
      </w:r>
      <m:oMath>
        <m:r>
          <m:t>100</m:t>
        </m:r>
        <m:d>
          <m:dPr>
            <m:begChr m:val="("/>
            <m:sepChr m:val=""/>
            <m:endChr m:val=")"/>
            <m:grow/>
          </m:dPr>
          <m:e>
            <m:r>
              <m:t>1</m:t>
            </m:r>
            <m:r>
              <m:rPr>
                <m:sty m:val="p"/>
              </m:rPr>
              <m:t>−</m:t>
            </m:r>
            <m:r>
              <m:t>α</m:t>
            </m:r>
          </m:e>
        </m:d>
      </m:oMath>
      <w:r>
        <w:t xml:space="preserve">, sob qualquer hipótese em</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α</m:t>
        </m:r>
      </m:oMath>
      <w:r>
        <w:t xml:space="preserve"> </w:t>
      </w:r>
      <w:r>
        <w:t xml:space="preserve">e</w:t>
      </w:r>
      <w:r>
        <w:t xml:space="preserve"> </w:t>
      </w:r>
      <m:oMath>
        <m:r>
          <m:rPr>
            <m:sty m:val="p"/>
          </m:rPr>
          <m:t>→</m:t>
        </m:r>
        <m:r>
          <m:t>0</m:t>
        </m:r>
      </m:oMath>
      <w:r>
        <w:t xml:space="preserve"> </w:t>
      </w:r>
      <w:r>
        <w:t xml:space="preserve">com o aumento de</w:t>
      </w:r>
      <w:r>
        <w:t xml:space="preserve"> </w:t>
      </w:r>
      <m:oMath>
        <m:r>
          <m:t>n</m:t>
        </m:r>
      </m:oMath>
      <w:r>
        <w:t xml:space="preserve">; fora de</w:t>
      </w:r>
      <w:r>
        <w:t xml:space="preserve"> </w:t>
      </w:r>
      <m:oMath>
        <m:sSub>
          <m:e>
            <m:r>
              <m:t>H</m:t>
            </m:r>
          </m:e>
          <m:sub>
            <m:r>
              <m:t>0</m:t>
            </m:r>
          </m:sub>
        </m:sSub>
      </m:oMath>
      <w:r>
        <w:t xml:space="preserve">,</w:t>
      </w:r>
      <w:r>
        <w:t xml:space="preserve"> </w:t>
      </w:r>
      <m:oMath>
        <m:r>
          <m:rPr>
            <m:sty m:val="p"/>
          </m:rPr>
          <m:t>Pr</m:t>
        </m:r>
        <m:d>
          <m:dPr>
            <m:begChr m:val="("/>
            <m:sepChr m:val=""/>
            <m:endChr m:val=")"/>
            <m:grow/>
          </m:dPr>
          <m:e>
            <m:sSub>
              <m:e>
                <m:r>
                  <m:t>p</m:t>
                </m:r>
              </m:e>
              <m:sub>
                <m:r>
                  <m:t>δ</m:t>
                </m:r>
              </m:sub>
            </m:sSub>
            <m:r>
              <m:rPr>
                <m:sty m:val="p"/>
              </m:rPr>
              <m:t>=</m:t>
            </m:r>
            <m:r>
              <m:t>0</m:t>
            </m:r>
          </m:e>
        </m:d>
        <m:r>
          <m:rPr>
            <m:sty m:val="p"/>
          </m:rPr>
          <m:t>→</m:t>
        </m:r>
        <m:r>
          <m:t>1</m:t>
        </m:r>
      </m:oMath>
      <w:r>
        <w:t xml:space="preserve"> </w:t>
      </w:r>
      <w:r>
        <w:t xml:space="preserve">quando</w:t>
      </w:r>
      <w:r>
        <w:t xml:space="preserve"> </w:t>
      </w:r>
      <m:oMath>
        <m:r>
          <m:t>n</m:t>
        </m:r>
      </m:oMath>
      <w:r>
        <w:t xml:space="preserve"> </w:t>
      </w:r>
      <w:r>
        <w:t xml:space="preserve">cresce.</w:t>
      </w:r>
      <w:hyperlink w:anchor="ref-blume2018">
        <w:r>
          <w:rPr>
            <w:rStyle w:val="Lienhypertexte"/>
            <w:vertAlign w:val="superscript"/>
          </w:rPr>
          <w:t xml:space="preserve">289</w:t>
        </w:r>
      </w:hyperlink>
    </w:p>
    <w:p>
      <w:pPr>
        <w:numPr>
          <w:ilvl w:val="0"/>
          <w:numId w:val="1488"/>
        </w:numPr>
      </w:pPr>
      <w:r>
        <w:t xml:space="preserve">O SGPV mitiga naturalmente inflação de erro Tipo I em muitas comparações e prioriza relevância científica (não requer ajustes ad hoc).</w:t>
      </w:r>
      <w:hyperlink w:anchor="ref-blume2018">
        <w:r>
          <w:rPr>
            <w:rStyle w:val="Lienhypertexte"/>
            <w:vertAlign w:val="superscript"/>
          </w:rPr>
          <w:t xml:space="preserve">289</w:t>
        </w:r>
      </w:hyperlink>
    </w:p>
    <w:p>
      <w:pPr>
        <w:pStyle w:val="FirstParagraph"/>
      </w:pPr>
    </w:p>
    <w:bookmarkEnd w:id="750"/>
    <w:bookmarkEnd w:id="751"/>
    <w:bookmarkStart w:id="753" w:name="distribuição-de-confiança"/>
    <w:p>
      <w:pPr>
        <w:pStyle w:val="Titre2"/>
      </w:pPr>
      <w:r>
        <w:t xml:space="preserve">Distribuição de confiança</w:t>
      </w:r>
    </w:p>
    <w:bookmarkStart w:id="752" w:name="o-que-é-distribuição-de-confiança"/>
    <w:p>
      <w:pPr>
        <w:pStyle w:val="Titre3"/>
      </w:pPr>
      <w:r>
        <w:t xml:space="preserve">O que é distribuição de confiança?</w:t>
      </w:r>
    </w:p>
    <w:p>
      <w:pPr>
        <w:pStyle w:val="Compact"/>
        <w:numPr>
          <w:ilvl w:val="0"/>
          <w:numId w:val="1489"/>
        </w:numPr>
      </w:pPr>
      <w:r>
        <w:t xml:space="preserve">Distribuição de confiança é uma representação contínua da evidência inferencial sobre um parâmetro de interesse. Ela mostra, para cada valor possível do tamanho do efeito, o nível de confiança associado, sendo uma generalização visual do intervalo de confiança e do P-valor.</w:t>
      </w:r>
      <w:hyperlink w:anchor="ref-REF">
        <w:r>
          <w:rPr>
            <w:rStyle w:val="Lienhypertexte"/>
            <w:b/>
            <w:bCs/>
            <w:vertAlign w:val="superscript"/>
          </w:rPr>
          <w:t xml:space="preserve">REF?</w:t>
        </w:r>
      </w:hyperlink>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41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fbbc832-752e-48ba-8793-50916d5bd1b4" w:name="confidence-distributi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bbc832-752e-48ba-8793-50916d5bd1b4"/>
      <w:r>
        <w:rPr>
          <w:rFonts/>
          <w:b w:val="true"/>
          <w:strike w:val="false"/>
        </w:rPr>
        <w:t xml:space="preserve">: </w:t>
      </w:r>
      <w:r>
        <w:t xml:space="preserve">Distribuição de confiança para o tamanho do efeito estimado.</w:t>
      </w:r>
    </w:p>
    <w:p>
      <w:pPr>
        <w:pStyle w:val="Corpsdetexte"/>
      </w:pPr>
    </w:p>
    <w:bookmarkEnd w:id="752"/>
    <w:bookmarkEnd w:id="753"/>
    <w:bookmarkStart w:id="754" w:name="boas-práticas"/>
    <w:p>
      <w:pPr>
        <w:pStyle w:val="Titre2"/>
      </w:pPr>
      <w:r>
        <w:t xml:space="preserve">Boas práticas</w:t>
      </w:r>
    </w:p>
    <w:p>
      <w:pPr>
        <w:numPr>
          <w:ilvl w:val="0"/>
          <w:numId w:val="1490"/>
        </w:numPr>
      </w:pPr>
      <w:r>
        <w:t xml:space="preserve">Defina</w:t>
      </w:r>
      <w:r>
        <w:t xml:space="preserve"> </w:t>
      </w:r>
      <m:oMath>
        <m:sSub>
          <m:e>
            <m:r>
              <m:t>H</m:t>
            </m:r>
          </m:e>
          <m:sub>
            <m:r>
              <m:t>0</m:t>
            </m:r>
          </m:sub>
        </m:sSub>
      </m:oMath>
      <w:r>
        <w:t xml:space="preserve"> </w:t>
      </w:r>
      <w:r>
        <w:t xml:space="preserve">intervalar e</w:t>
      </w:r>
      <w:r>
        <w:t xml:space="preserve"> </w:t>
      </w:r>
      <m:oMath>
        <m:r>
          <m:t>δ</m:t>
        </m:r>
      </m:oMath>
      <w:r>
        <w:t xml:space="preserve"> </w:t>
      </w:r>
      <w:r>
        <w:t xml:space="preserve">a priori com justificativa científica.</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numPr>
          <w:ilvl w:val="0"/>
          <w:numId w:val="1490"/>
        </w:numPr>
      </w:pPr>
      <w:r>
        <w:t xml:space="preserve">Reporte: estimativa pontual, IC, limites de equivalência e</w:t>
      </w:r>
      <w:r>
        <w:t xml:space="preserve"> </w:t>
      </w:r>
      <m:oMath>
        <m:sSub>
          <m:e>
            <m:r>
              <m:t>p</m:t>
            </m:r>
          </m:e>
          <m:sub>
            <m:r>
              <m:t>δ</m:t>
            </m:r>
          </m:sub>
        </m:sSub>
      </m:oMath>
      <w:r>
        <w:t xml:space="preserve">; interprete</w:t>
      </w:r>
      <w:r>
        <w:t xml:space="preserve"> </w:t>
      </w:r>
      <m:oMath>
        <m:sSub>
          <m:e>
            <m:r>
              <m:t>p</m:t>
            </m:r>
          </m:e>
          <m:sub>
            <m:r>
              <m:t>δ</m:t>
            </m:r>
          </m:sub>
        </m:sSub>
        <m:r>
          <m:rPr>
            <m:sty m:val="p"/>
          </m:rPr>
          <m:t>∈</m:t>
        </m:r>
        <m:r>
          <m:t>0</m:t>
        </m:r>
        <m:r>
          <m:rPr>
            <m:sty m:val="p"/>
          </m:rPr>
          <m:t>,</m:t>
        </m:r>
        <m:r>
          <m:t>1</m:t>
        </m:r>
      </m:oMath>
      <w:r>
        <w:t xml:space="preserve"> </w:t>
      </w:r>
      <w:r>
        <w:t xml:space="preserve">de forma dicotômica e</w:t>
      </w:r>
      <w:r>
        <w:t xml:space="preserve"> </w:t>
      </w:r>
      <m:oMath>
        <m:r>
          <m:t>0</m:t>
        </m:r>
        <m:r>
          <m:rPr>
            <m:sty m:val="p"/>
          </m:rPr>
          <m:t>&lt;</m:t>
        </m:r>
        <m:sSub>
          <m:e>
            <m:r>
              <m:t>p</m:t>
            </m:r>
          </m:e>
          <m:sub>
            <m:r>
              <m:t>δ</m:t>
            </m:r>
          </m:sub>
        </m:sSub>
        <m:r>
          <m:rPr>
            <m:sty m:val="p"/>
          </m:rPr>
          <m:t>&lt;</m:t>
        </m:r>
        <m:r>
          <m:t>1</m:t>
        </m:r>
      </m:oMath>
      <w:r>
        <w:t xml:space="preserve"> </w:t>
      </w:r>
      <w:r>
        <w:t xml:space="preserve">como inconclusivo; quando necessário, complemente com TOST.</w:t>
      </w:r>
      <w:hyperlink w:anchor="ref-blume2018">
        <w:r>
          <w:rPr>
            <w:rStyle w:val="Lienhypertexte"/>
            <w:vertAlign w:val="superscript"/>
          </w:rPr>
          <w:t xml:space="preserve">289</w:t>
        </w:r>
      </w:hyperlink>
      <w:r>
        <w:rPr>
          <w:vertAlign w:val="superscript"/>
        </w:rPr>
        <w:t xml:space="preserve">,</w:t>
      </w:r>
      <w:hyperlink w:anchor="ref-lakens2020">
        <w:r>
          <w:rPr>
            <w:rStyle w:val="Lienhypertexte"/>
            <w:vertAlign w:val="superscript"/>
          </w:rPr>
          <w:t xml:space="preserve">290</w:t>
        </w:r>
      </w:hyperlink>
    </w:p>
    <w:p>
      <w:pPr>
        <w:pStyle w:val="FirstParagraph"/>
      </w:pPr>
    </w:p>
    <w:p>
      <w:pPr>
        <w:pStyle w:val="Corpsdetexte"/>
      </w:pPr>
    </w:p>
    <w:p>
      <w:r>
        <w:br w:type="page"/>
      </w:r>
    </w:p>
    <w:bookmarkEnd w:id="754"/>
    <w:bookmarkEnd w:id="755"/>
    <w:bookmarkStart w:id="771" w:name="testes-estatisticos"/>
    <w:p>
      <w:pPr>
        <w:pStyle w:val="Titre1"/>
      </w:pPr>
      <w:r>
        <w:rPr>
          <w:b/>
          <w:bCs/>
        </w:rPr>
        <w:t xml:space="preserve">Testes estatísticos</w:t>
      </w:r>
    </w:p>
    <w:p>
      <w:pPr>
        <w:pStyle w:val="FirstParagraph"/>
      </w:pPr>
    </w:p>
    <w:bookmarkStart w:id="762" w:name="variáveis-categóricas"/>
    <w:p>
      <w:pPr>
        <w:pStyle w:val="Titre2"/>
      </w:pPr>
      <w:r>
        <w:t xml:space="preserve">Variáveis categóricas</w:t>
      </w:r>
    </w:p>
    <w:p>
      <w:pPr>
        <w:pStyle w:val="FirstParagraph"/>
      </w:pPr>
    </w:p>
    <w:bookmarkStart w:id="756" w:name="testes-de-qui-quadrado-chi2"/>
    <w:p>
      <w:pPr>
        <w:pStyle w:val="Titre3"/>
      </w:pPr>
      <w:r>
        <w:t xml:space="preserve">Testes de Qui-quadrado (</w:t>
      </w:r>
      <m:oMath>
        <m:sSup>
          <m:e>
            <m:r>
              <m:t>χ</m:t>
            </m:r>
          </m:e>
          <m:sup>
            <m:r>
              <m:t>2</m:t>
            </m:r>
          </m:sup>
        </m:sSup>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56"/>
    <w:bookmarkStart w:id="757" w:name="teste-exato-de-fisher"/>
    <w:p>
      <w:pPr>
        <w:pStyle w:val="Titre3"/>
      </w:pPr>
      <w:r>
        <w:t xml:space="preserve">Teste exato de Fisher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Respondeu</w:t>
            </w:r>
          </w:p>
        </w:tc>
        <w:tc>
          <w:tcPr>
            <w:tcBorders>
              <w:bottom w:val="single" w:sz="16" w:space="0" w:color="D3D3D3"/>
            </w:tcBorders>
          </w:tcPr>
          <w:p>
            <w:pPr>
              <w:spacing w:before="0" w:after="60"/>
              <w:keepNext/>
              <w:jc w:val="center"/>
            </w:pPr>
            <w:r>
              <w:rPr>
                <w:rFonts w:ascii="Calibri" w:hAnsi="Calibri"/>
                <w:sz w:val="20"/>
              </w:rPr>
              <w:t xml:space="preserve">Não respondeu</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b w:val="true"/>
                <w:rFonts w:ascii="Calibri" w:hAnsi="Calibri"/>
                <w:sz w:val="20"/>
              </w:rPr>
              <w:t xml:space="preserve">P-valor</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exato de Fisher</w:t>
            </w:r>
          </w:p>
        </w:tc>
      </w:tr>
      <w:tr>
        <w:trPr>
          <w:cantSplit/>
        </w:trPr>
        <w:tc>
          <w:tcPr>
            <w:gridSpan w:val="5"/>
          </w:tcPr>
          <w:p>
            <w:pPr>
              <w:spacing w:before="0" w:after="60"/>
              <w:keepNext/>
            </w:pPr>
            <w:r>
              <w:rPr>
                <w:rFonts w:ascii="Calibri" w:hAnsi="Calibri"/>
                <w:sz w:val="20"/>
              </w:rPr>
              <w:t xml:space="default">Tamanho do efeito (Cramér's V): 0.269</w:t>
            </w:r>
          </w:p>
        </w:tc>
      </w:tr>
    </w:tbl>
    <w:p>
      <w:pPr>
        <w:pStyle w:val="Corpsdetexte"/>
      </w:pPr>
    </w:p>
    <w:bookmarkEnd w:id="757"/>
    <w:bookmarkStart w:id="758" w:name="teste-de-mcnemar"/>
    <w:p>
      <w:pPr>
        <w:pStyle w:val="Titre3"/>
      </w:pPr>
      <w:r>
        <w:t xml:space="preserve">Teste de McNemar</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Pos</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Sim</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 (25%)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 (66%)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Não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 (34%)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 (100%)</w:t>
            </w:r>
          </w:p>
        </w:tc>
      </w:tr>
      <w:tr>
        <w:trPr>
          <w:cantSplit/>
        </w:trPr>
        <w:tc>
          <w:tcPr>
            <w:gridSpan w:val="4"/>
          </w:tcPr>
          <w:p>
            <w:pPr>
              <w:spacing w:before="0" w:after="60"/>
              <w:keepNext/>
            </w:pPr>
            <w:r>
              <w:rPr>
                <w:rFonts w:ascii="Calibri" w:hAnsi="Calibri"/>
                <w:sz w:val="20"/>
              </w:rPr>
              <w:t xml:space="default">McNemar χ² = 4.694; gl = 1; p = 0.030</w:t>
            </w:r>
          </w:p>
        </w:tc>
      </w:tr>
    </w:tbl>
    <w:p>
      <w:pPr>
        <w:pStyle w:val="Corpsdetexte"/>
      </w:pPr>
    </w:p>
    <w:bookmarkEnd w:id="758"/>
    <w:bookmarkStart w:id="759" w:name="teste-q-de-cochran"/>
    <w:p>
      <w:pPr>
        <w:pStyle w:val="Titre3"/>
      </w:pPr>
      <w:r>
        <w:t xml:space="preserve">Teste</w:t>
      </w:r>
      <w:r>
        <w:t xml:space="preserve"> </w:t>
      </w:r>
      <w:r>
        <w:rPr>
          <w:i/>
          <w:iCs/>
        </w:rPr>
        <w:t xml:space="preserve">Q</w:t>
      </w:r>
      <w:r>
        <w:t xml:space="preserve"> </w:t>
      </w:r>
      <w:r>
        <w:t xml:space="preserve">de Cochran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rFonts w:ascii="Calibri" w:hAnsi="Calibri"/>
                <w:sz w:val="20"/>
              </w:rPr>
              <w:t xml:space="preserve">Resposta</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Positivo</w:t>
            </w:r>
          </w:p>
        </w:tc>
        <w:tc>
          <w:tcPr>
            <w:tcBorders>
              <w:bottom w:val="single" w:sz="16" w:space="0" w:color="D3D3D3"/>
              <w:end w:val="single" w:space="0" w:color="D3D3D3"/>
            </w:tcBorders>
          </w:tcPr>
          <w:p>
            <w:pPr>
              <w:spacing w:before="0" w:after="60"/>
              <w:keepNext/>
              <w:jc w:val="center"/>
            </w:pPr>
            <w:r>
              <w:rPr>
                <w:rFonts w:ascii="Calibri" w:hAnsi="Calibri"/>
                <w:sz w:val="20"/>
              </w:rPr>
              <w:t xml:space="preserve">Negativo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 (23%)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 (39%)</w:t>
            </w:r>
          </w:p>
        </w:tc>
      </w:tr>
      <w:tr>
        <w:trPr>
          <w:cantSplit/>
        </w:trPr>
        <w:tc>
          <w:tcPr>
            <w:gridSpan w:val="3"/>
          </w:tcPr>
          <w:p>
            <w:pPr>
              <w:spacing w:before="0" w:after="60"/>
              <w:keepNext/>
            </w:pPr>
            <w:r>
              <w:rPr>
                <w:rFonts w:ascii="Calibri" w:hAnsi="Calibri"/>
                <w:sz w:val="20"/>
              </w:rPr>
              <w:t xml:space="default">Cochran Q χ²(2) = 8.645, p = 0.013</w:t>
            </w:r>
          </w:p>
        </w:tc>
      </w:tr>
    </w:tbl>
    <w:p>
      <w:pPr>
        <w:pStyle w:val="Corpsdetexte"/>
      </w:pPr>
    </w:p>
    <w:bookmarkEnd w:id="759"/>
    <w:bookmarkStart w:id="760" w:name="teste-de-cochranarmitage"/>
    <w:p>
      <w:pPr>
        <w:pStyle w:val="Titre3"/>
      </w:pPr>
      <w:r>
        <w:t xml:space="preserve">Teste de Cochran–Armitage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2"/>
          </w:tcPr>
          <w:p>
            <w:pPr>
              <w:spacing w:before="0" w:after="60"/>
              <w:keepNext/>
              <w:jc w:val="center"/>
            </w:pPr>
            <w:r>
              <w:rPr>
                <w:b w:val="true"/>
                <w:rFonts w:ascii="Calibri" w:hAnsi="Calibri"/>
                <w:sz w:val="20"/>
              </w:rPr>
              <w:t xml:space="preserve">Status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Sucesso</w:t>
            </w:r>
          </w:p>
        </w:tc>
        <w:tc>
          <w:tcPr>
            <w:tcBorders>
              <w:bottom w:val="single" w:sz="16" w:space="0" w:color="D3D3D3"/>
              <w:end w:val="single" w:space="0" w:color="D3D3D3"/>
            </w:tcBorders>
          </w:tcPr>
          <w:p>
            <w:pPr>
              <w:spacing w:before="0" w:after="60"/>
              <w:keepNext/>
              <w:jc w:val="center"/>
            </w:pPr>
            <w:r>
              <w:rPr>
                <w:rFonts w:ascii="Calibri" w:hAnsi="Calibri"/>
                <w:sz w:val="20"/>
              </w:rPr>
              <w:t xml:space="preserve">Fracasso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Grupo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Alta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Baixa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Média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(50%)</w:t>
            </w:r>
          </w:p>
        </w:tc>
      </w:tr>
      <w:tr>
        <w:trPr>
          <w:cantSplit/>
        </w:trPr>
        <w:tc>
          <w:tcPr>
            <w:gridSpan w:val="3"/>
          </w:tcPr>
          <w:p>
            <w:pPr>
              <w:spacing w:before="0" w:after="60"/>
              <w:keepNext/>
            </w:pPr>
            <w:r>
              <w:rPr>
                <w:rFonts w:ascii="Calibri" w:hAnsi="Calibri"/>
                <w:sz w:val="20"/>
              </w:rPr>
              <w:t xml:space="default">χ²(1) = 12.047; p = &lt;0.001</w:t>
            </w:r>
          </w:p>
        </w:tc>
      </w:tr>
    </w:tbl>
    <w:p>
      <w:pPr>
        <w:pStyle w:val="Corpsdetexte"/>
      </w:pPr>
    </w:p>
    <w:bookmarkEnd w:id="760"/>
    <w:bookmarkStart w:id="761" w:name="odds-ratio-or-e-risco-relativo-rr"/>
    <w:p>
      <w:pPr>
        <w:pStyle w:val="Titre3"/>
      </w:pPr>
      <w:r>
        <w:t xml:space="preserve">Odds ratio (</w:t>
      </w:r>
      <m:oMath>
        <m:r>
          <m:t>O</m:t>
        </m:r>
        <m:r>
          <m:t>R</m:t>
        </m:r>
      </m:oMath>
      <w:r>
        <w:t xml:space="preserve">) e risco relativo (</w:t>
      </w:r>
      <m:oMath>
        <m:r>
          <m:t>R</m:t>
        </m:r>
        <m:r>
          <m:t>R</m:t>
        </m:r>
      </m:oMath>
      <w:r>
        <w:t xml:space="preserve">)</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2"/>
          </w:tcPr>
          <w:p>
            <w:pPr>
              <w:spacing w:before="0" w:after="60"/>
              <w:keepNext/>
              <w:jc w:val="center"/>
            </w:pPr>
            <w:r>
              <w:rPr>
                <w:b w:val="true"/>
                <w:rFonts w:ascii="Calibri" w:hAnsi="Calibri"/>
                <w:sz w:val="20"/>
              </w:rPr>
              <w:t xml:space="preserve">Resposta</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
            </w:r>
          </w:p>
        </w:tc>
        <w:tc>
          <w:tcPr>
            <w:tcBorders>
              <w:bottom w:val="single" w:sz="16" w:space="0" w:color="D3D3D3"/>
            </w:tcBorders>
          </w:tcPr>
          <w:p>
            <w:pPr>
              <w:spacing w:before="0" w:after="60"/>
              <w:keepNext/>
              <w:jc w:val="center"/>
            </w:pPr>
            <w:r>
              <w:rPr>
                <w:rFonts w:ascii="Calibri" w:hAnsi="Calibri"/>
                <w:sz w:val="20"/>
              </w:rPr>
              <w:t xml:space="preserve">Não</w:t>
            </w:r>
          </w:p>
        </w:tc>
        <w:tc>
          <w:tcPr>
            <w:tcBorders>
              <w:bottom w:val="single" w:sz="16" w:space="0" w:color="D3D3D3"/>
            </w:tcBorders>
          </w:tcPr>
          <w:p>
            <w:pPr>
              <w:spacing w:before="0" w:after="60"/>
              <w:keepNext/>
              <w:jc w:val="center"/>
            </w:pPr>
            <w:r>
              <w:rPr>
                <w:rFonts w:ascii="Calibri" w:hAnsi="Calibri"/>
                <w:sz w:val="20"/>
              </w:rPr>
              <w:t xml:space="preserve">Sim</w:t>
            </w:r>
          </w:p>
        </w:tc>
        <w:tc>
          <w:tcPr>
            <w:tcBorders>
              <w:bottom w:val="single" w:sz="16" w:space="0" w:color="D3D3D3"/>
            </w:tcBorders>
          </w:tcPr>
          <w:p>
            <w:pPr>
              <w:spacing w:before="0" w:after="60"/>
              <w:keepNext/>
              <w:jc w:val="center"/>
            </w:pPr>
            <w:r>
              <w:rPr>
                <w:b w:val="true"/>
                <w:rFonts w:ascii="Calibri" w:hAnsi="Calibri"/>
                <w:sz w:val="20"/>
              </w:rPr>
              <w:t xml:space="preserve">Total</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Valor-p</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Tratamento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B</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Teste qui-quadrado de independência</w:t>
            </w:r>
          </w:p>
        </w:tc>
      </w:tr>
      <w:tr>
        <w:trPr>
          <w:cantSplit/>
        </w:trPr>
        <w:tc>
          <w:tcPr>
            <w:gridSpan w:val="5"/>
          </w:tcPr>
          <w:p>
            <w:pPr>
              <w:spacing w:before="0" w:after="60"/>
              <w:keepNext/>
            </w:pPr>
            <w:r>
              <w:rPr>
                <w:rFonts w:ascii="Calibri" w:hAnsi="Calibri"/>
                <w:sz w:val="20"/>
              </w:rPr>
              <w:t xml:space="default">OR = 2.1 [1.17, 3.79]; RR = 1.61 [1.1, 2.35]. </w:t>
            </w:r>
          </w:p>
        </w:tc>
      </w:tr>
    </w:tbl>
    <w:p>
      <w:pPr>
        <w:pStyle w:val="Corpsdetexte"/>
      </w:pPr>
    </w:p>
    <w:bookmarkEnd w:id="761"/>
    <w:bookmarkEnd w:id="762"/>
    <w:bookmarkStart w:id="770" w:name="variáveis-contínuas"/>
    <w:p>
      <w:pPr>
        <w:pStyle w:val="Titre2"/>
      </w:pPr>
      <w:r>
        <w:t xml:space="preserve">Variáveis contínuas</w:t>
      </w:r>
    </w:p>
    <w:p>
      <w:pPr>
        <w:pStyle w:val="FirstParagraph"/>
      </w:pPr>
    </w:p>
    <w:bookmarkStart w:id="763" w:name="teste-t-de-student"/>
    <w:p>
      <w:pPr>
        <w:pStyle w:val="Titre3"/>
      </w:pPr>
      <w:r>
        <w:t xml:space="preserve">Teste</w:t>
      </w:r>
      <w:r>
        <w:t xml:space="preserve"> </w:t>
      </w:r>
      <w:r>
        <w:rPr>
          <w:i/>
          <w:iCs/>
        </w:rPr>
        <w:t xml:space="preserve">t</w:t>
      </w:r>
      <w:r>
        <w:t xml:space="preserve"> </w:t>
      </w:r>
      <w:r>
        <w:t xml:space="preserve">de Student</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63"/>
    <w:bookmarkStart w:id="764" w:name="teste-t-de-welch"/>
    <w:p>
      <w:pPr>
        <w:pStyle w:val="Titre3"/>
      </w:pPr>
      <w:r>
        <w:t xml:space="preserve">Teste</w:t>
      </w:r>
      <w:r>
        <w:t xml:space="preserve"> </w:t>
      </w:r>
      <w:r>
        <w:rPr>
          <w:i/>
          <w:iCs/>
        </w:rPr>
        <w:t xml:space="preserve">t</w:t>
      </w:r>
      <w:r>
        <w:t xml:space="preserve"> </w:t>
      </w:r>
      <w:r>
        <w:t xml:space="preserve">de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55</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51.30 (8.88)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55.38 (10.05)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0.034</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t com correção de Welch</w:t>
            </w:r>
          </w:p>
        </w:tc>
      </w:tr>
      <w:tr>
        <w:trPr>
          <w:cantSplit/>
        </w:trPr>
        <w:tc>
          <w:tcPr>
            <w:gridSpan w:val="4"/>
          </w:tcPr>
          <w:p>
            <w:pPr>
              <w:spacing w:before="0" w:after="60"/>
              <w:keepNext/>
            </w:pPr>
            <w:r>
              <w:rPr>
                <w:rFonts w:ascii="Calibri" w:hAnsi="Calibri"/>
                <w:sz w:val="20"/>
              </w:rPr>
              <w:t xml:space="default">Tamanho do efeito (d de Cohen): -0.432</w:t>
            </w:r>
          </w:p>
        </w:tc>
      </w:tr>
    </w:tbl>
    <w:p>
      <w:pPr>
        <w:pStyle w:val="Corpsdetexte"/>
      </w:pPr>
    </w:p>
    <w:bookmarkEnd w:id="764"/>
    <w:bookmarkStart w:id="765" w:name="teste-de-mann-whitney"/>
    <w:p>
      <w:pPr>
        <w:pStyle w:val="Titre3"/>
      </w:pPr>
      <w:r>
        <w:t xml:space="preserve">Teste de Mann-Whitney</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51</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50.07 [46.34, 56.48]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54.47 [48.51, 61.73]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0.023</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0.208</w:t>
            </w:r>
          </w:p>
        </w:tc>
      </w:tr>
    </w:tbl>
    <w:p>
      <w:pPr>
        <w:pStyle w:val="Corpsdetexte"/>
      </w:pPr>
    </w:p>
    <w:bookmarkEnd w:id="765"/>
    <w:bookmarkStart w:id="766" w:name="teste-de-wilcoxon"/>
    <w:p>
      <w:pPr>
        <w:pStyle w:val="Titre3"/>
      </w:pPr>
      <w:r>
        <w:t xml:space="preserve">Teste de Wilcoxon</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Pré</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Pós</w:t>
            </w:r>
            <w:r>
              <w:rPr>
                <w:rFonts w:ascii="Calibri" w:hAnsi="Calibri"/>
                <w:sz w:val="20"/>
              </w:rPr>
              <w:t xml:space="preserve"/>
            </w:r>
            <w:r>
              <w:rPr>
                <w:rFonts w:ascii="Calibri" w:hAnsi="Calibri"/>
                <w:sz w:val="20"/>
              </w:rPr>
              <w:t xml:space="preserve"> </w:t>
            </w:r>
            <w:r>
              <w:rPr>
                <w:rFonts w:ascii="Calibri" w:hAnsi="Calibri"/>
                <w:sz w:val="20"/>
              </w:rPr>
              <w:t xml:space="preserve">N = 60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44.44 [39.93, 50.25]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53.00 [48.35, 59.65]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4"/>
          </w:tcPr>
          <w:p>
            <w:pPr>
              <w:spacing w:before="0" w:after="60"/>
              <w:keepNext/>
            </w:pPr>
            <w:r>
              <w:rPr>
                <w:vertAlign w:val="superscript"/>
                <w:i/>
                <w:rFonts w:ascii="Calibri" w:hAnsi="Calibri"/>
                <w:sz w:val="20"/>
              </w:rPr>
              <w:t xml:space="default">2</w:t>
            </w:r>
            <w:r>
              <w:rPr>
                <w:rFonts w:ascii="Calibri" w:hAnsi="Calibri"/>
                <w:sz w:val="20"/>
              </w:rPr>
              <w:t xml:space="preserve">Teste de soma de postos de Wilcoxon</w:t>
            </w:r>
          </w:p>
        </w:tc>
      </w:tr>
      <w:tr>
        <w:trPr>
          <w:cantSplit/>
        </w:trPr>
        <w:tc>
          <w:tcPr>
            <w:gridSpan w:val="4"/>
          </w:tcPr>
          <w:p>
            <w:pPr>
              <w:spacing w:before="0" w:after="60"/>
              <w:keepNext/>
            </w:pPr>
            <w:r>
              <w:rPr>
                <w:rFonts w:ascii="Calibri" w:hAnsi="Calibri"/>
                <w:sz w:val="20"/>
              </w:rPr>
              <w:t xml:space="default">Tamanho do efeito (r): 0.616</w:t>
            </w:r>
          </w:p>
        </w:tc>
      </w:tr>
    </w:tbl>
    <w:p>
      <w:pPr>
        <w:pStyle w:val="Corpsdetexte"/>
      </w:pPr>
    </w:p>
    <w:bookmarkEnd w:id="766"/>
    <w:bookmarkStart w:id="767" w:name="análise-de-variância"/>
    <w:p>
      <w:pPr>
        <w:pStyle w:val="Titre3"/>
      </w:pPr>
      <w:r>
        <w:t xml:space="preserve">Análise de variância</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25</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34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31</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50.58 (7.80)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55.64 (9.52)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61.65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One-way analysis of means</w:t>
            </w:r>
          </w:p>
        </w:tc>
      </w:tr>
      <w:tr>
        <w:trPr>
          <w:cantSplit/>
        </w:trPr>
        <w:tc>
          <w:tcPr>
            <w:gridSpan w:val="5"/>
          </w:tcPr>
          <w:p>
            <w:pPr>
              <w:spacing w:before="0" w:after="60"/>
              <w:keepNext/>
            </w:pPr>
            <w:r>
              <w:rPr>
                <w:rFonts w:ascii="Calibri" w:hAnsi="Calibri"/>
                <w:sz w:val="20"/>
              </w:rPr>
              <w:t xml:space="default">Tamanho do efeito (eta²): 0.193</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Tukey</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Comparação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r>
    </w:tbl>
    <w:p>
      <w:pPr>
        <w:pStyle w:val="Corpsdetexte"/>
      </w:pPr>
    </w:p>
    <w:bookmarkEnd w:id="767"/>
    <w:bookmarkStart w:id="768" w:name="análise-de-variância-welch"/>
    <w:p>
      <w:pPr>
        <w:pStyle w:val="Titre3"/>
      </w:pPr>
      <w:r>
        <w:t xml:space="preserve">Análise de variância (Welch)</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43</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57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50</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 (Welch)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53.42 (8.43)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55.90 (10.17)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58.10 (14.91)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0.137</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Média (Desvio Padrão)</w:t>
            </w:r>
          </w:p>
        </w:tc>
      </w:tr>
      <w:tr>
        <w:trPr>
          <w:cantSplit/>
        </w:trPr>
        <w:tc>
          <w:tcPr>
            <w:gridSpan w:val="5"/>
          </w:tcPr>
          <w:p>
            <w:pPr>
              <w:spacing w:before="0" w:after="60"/>
              <w:keepNext/>
            </w:pPr>
            <w:r>
              <w:rPr>
                <w:rFonts w:ascii="Calibri" w:hAnsi="Calibri"/>
                <w:sz w:val="20"/>
              </w:rPr>
              <w:t xml:space="default">Tamanho do efeito (eta², via SS): 0.025</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Games-Howell</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Diferença de médias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inferior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IC95% superior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0.654</w:t>
            </w:r>
          </w:p>
        </w:tc>
      </w:tr>
    </w:tbl>
    <w:p>
      <w:pPr>
        <w:pStyle w:val="Corpsdetexte"/>
      </w:pPr>
    </w:p>
    <w:bookmarkEnd w:id="768"/>
    <w:bookmarkStart w:id="769" w:name="teste-de-kruskal-wallis"/>
    <w:p>
      <w:pPr>
        <w:pStyle w:val="Titre3"/>
      </w:pPr>
      <w:r>
        <w:t xml:space="preserve">Teste de Kruskal-Wallis</w:t>
      </w:r>
    </w:p>
    <w:p>
      <w:pPr>
        <w:pStyle w:val="FirstParagraph"/>
      </w:pP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Características</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A</w:t>
            </w:r>
            <w:r>
              <w:rPr>
                <w:rFonts w:ascii="Calibri" w:hAnsi="Calibri"/>
                <w:sz w:val="20"/>
              </w:rPr>
              <w:t xml:space="preserve"/>
            </w:r>
            <w:r>
              <w:rPr>
                <w:rFonts w:ascii="Calibri" w:hAnsi="Calibri"/>
                <w:sz w:val="20"/>
              </w:rPr>
              <w:t xml:space="preserve"> </w:t>
            </w:r>
            <w:r>
              <w:rPr>
                <w:rFonts w:ascii="Calibri" w:hAnsi="Calibri"/>
                <w:sz w:val="20"/>
              </w:rPr>
              <w:t xml:space="preserve">N = 54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w:t>
            </w:r>
            <w:r>
              <w:rPr>
                <w:rFonts w:ascii="Calibri" w:hAnsi="Calibri"/>
                <w:sz w:val="20"/>
              </w:rPr>
              <w:t xml:space="preserve"/>
            </w:r>
            <w:r>
              <w:rPr>
                <w:rFonts w:ascii="Calibri" w:hAnsi="Calibri"/>
                <w:sz w:val="20"/>
              </w:rPr>
              <w:t xml:space="preserve"> </w:t>
            </w:r>
            <w:r>
              <w:rPr>
                <w:rFonts w:ascii="Calibri" w:hAnsi="Calibri"/>
                <w:sz w:val="20"/>
              </w:rPr>
              <w:t xml:space="preserve">N = 67</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w:t>
            </w:r>
            <w:r>
              <w:rPr>
                <w:rFonts w:ascii="Calibri" w:hAnsi="Calibri"/>
                <w:sz w:val="20"/>
              </w:rPr>
              <w:t xml:space="preserve"/>
            </w:r>
            <w:r>
              <w:rPr>
                <w:rFonts w:ascii="Calibri" w:hAnsi="Calibri"/>
                <w:sz w:val="20"/>
              </w:rPr>
              <w:t xml:space="preserve"> </w:t>
            </w:r>
            <w:r>
              <w:rPr>
                <w:rFonts w:ascii="Calibri" w:hAnsi="Calibri"/>
                <w:sz w:val="20"/>
              </w:rPr>
              <w:t xml:space="preserve">N = 59</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P-valor</w:t>
            </w:r>
            <w:r>
              <w:rPr>
                <w:vertAlign w:val="superscript"/>
                <w:i/>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Desfecho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40.98 [31.12, 51.85]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40.48 [31.75, 62.18]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64.96 [45.37, 77.91]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preserve">Mediana [Q1, Q3]</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preserve">Teste de Kruskal-Wallis</w:t>
            </w:r>
          </w:p>
        </w:tc>
      </w:tr>
      <w:tr>
        <w:trPr>
          <w:cantSplit/>
        </w:trPr>
        <w:tc>
          <w:tcPr>
            <w:gridSpan w:val="5"/>
          </w:tcPr>
          <w:p>
            <w:pPr>
              <w:spacing w:before="0" w:after="60"/>
              <w:keepNext/>
            </w:pPr>
            <w:r>
              <w:rPr>
                <w:rFonts w:ascii="Calibri" w:hAnsi="Calibri"/>
                <w:sz w:val="20"/>
              </w:rPr>
              <w:t xml:space="default">Tamanho do efeito: epsilon² = 0.14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Post hoc de Dunn (Bonferroni)</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Grupo 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Grupo 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Z</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 (ajustado)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&lt;0.001</w:t>
            </w:r>
          </w:p>
        </w:tc>
      </w:tr>
    </w:tbl>
    <w:p>
      <w:pPr>
        <w:pStyle w:val="Corpsdetexte"/>
      </w:pPr>
    </w:p>
    <w:p>
      <w:pPr>
        <w:pStyle w:val="Corpsdetexte"/>
      </w:pPr>
    </w:p>
    <w:p>
      <w:r>
        <w:br w:type="page"/>
      </w:r>
    </w:p>
    <w:bookmarkEnd w:id="769"/>
    <w:bookmarkEnd w:id="770"/>
    <w:bookmarkEnd w:id="771"/>
    <w:bookmarkStart w:id="780" w:name="descricao"/>
    <w:p>
      <w:pPr>
        <w:pStyle w:val="Titre1"/>
      </w:pPr>
      <w:r>
        <w:rPr>
          <w:b/>
          <w:bCs/>
        </w:rPr>
        <w:t xml:space="preserve">Descrição</w:t>
      </w:r>
    </w:p>
    <w:p>
      <w:pPr>
        <w:pStyle w:val="FirstParagraph"/>
      </w:pPr>
    </w:p>
    <w:bookmarkStart w:id="774" w:name="análise-de-descrição"/>
    <w:p>
      <w:pPr>
        <w:pStyle w:val="Titre2"/>
      </w:pPr>
      <w:r>
        <w:t xml:space="preserve">Análise de descrição</w:t>
      </w:r>
    </w:p>
    <w:p>
      <w:pPr>
        <w:pStyle w:val="FirstParagraph"/>
      </w:pPr>
    </w:p>
    <w:bookmarkStart w:id="773" w:name="o-que-é-análise-de-descrição-de-dados"/>
    <w:p>
      <w:pPr>
        <w:pStyle w:val="Titre3"/>
      </w:pPr>
      <w:r>
        <w:t xml:space="preserve">O que é análise de descrição de dados?</w:t>
      </w:r>
    </w:p>
    <w:p>
      <w:pPr>
        <w:numPr>
          <w:ilvl w:val="0"/>
          <w:numId w:val="1491"/>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108</w:t>
        </w:r>
      </w:hyperlink>
    </w:p>
    <w:p>
      <w:pPr>
        <w:numPr>
          <w:ilvl w:val="0"/>
          <w:numId w:val="1491"/>
        </w:numPr>
      </w:pPr>
      <w:r>
        <w:t xml:space="preserve">As análises descritivas geralmente compreendem a apresentação quantitativa (numérica) em tabelas e/ou gráficos.</w:t>
      </w:r>
      <w:hyperlink w:anchor="ref-vetter2017">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196</w:t>
        </w:r>
      </w:hyperlink>
      <w:r>
        <w:t xml:space="preserve"> </w:t>
      </w:r>
      <w:r>
        <w:t xml:space="preserve">fornece a função</w:t>
      </w:r>
      <w:r>
        <w:t xml:space="preserve"> </w:t>
      </w:r>
      <w:hyperlink r:id="rId481">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197</w:t>
        </w:r>
      </w:hyperlink>
      <w:r>
        <w:t xml:space="preserve"> </w:t>
      </w:r>
      <w:r>
        <w:t xml:space="preserve">fornece a função</w:t>
      </w:r>
      <w:r>
        <w:t xml:space="preserve"> </w:t>
      </w:r>
      <w:hyperlink r:id="rId482">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198</w:t>
        </w:r>
      </w:hyperlink>
      <w:r>
        <w:t xml:space="preserve"> </w:t>
      </w:r>
      <w:r>
        <w:t xml:space="preserve">fornece a função</w:t>
      </w:r>
      <w:r>
        <w:t xml:space="preserve"> </w:t>
      </w:r>
      <w:hyperlink r:id="rId483">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199</w:t>
        </w:r>
      </w:hyperlink>
      <w:r>
        <w:t xml:space="preserve"> </w:t>
      </w:r>
      <w:r>
        <w:t xml:space="preserve">fornece a função</w:t>
      </w:r>
      <w:r>
        <w:t xml:space="preserve"> </w:t>
      </w:r>
      <w:hyperlink r:id="rId484">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291</w:t>
        </w:r>
      </w:hyperlink>
      <w:r>
        <w:t xml:space="preserve"> </w:t>
      </w:r>
      <w:r>
        <w:t xml:space="preserve">fornece a função</w:t>
      </w:r>
      <w:r>
        <w:t xml:space="preserve"> </w:t>
      </w:r>
      <w:hyperlink r:id="rId772">
        <w:r>
          <w:rPr>
            <w:rStyle w:val="Lienhypertexte"/>
            <w:i/>
            <w:iCs/>
          </w:rPr>
          <w:t xml:space="preserve">esquisser</w:t>
        </w:r>
      </w:hyperlink>
      <w:r>
        <w:t xml:space="preserve"> </w:t>
      </w:r>
      <w:r>
        <w:t xml:space="preserve">para executar uma interface interativa para visualização de dados.</w:t>
      </w:r>
    </w:p>
    <w:p>
      <w:pPr>
        <w:pStyle w:val="Corpsdetexte"/>
      </w:pPr>
    </w:p>
    <w:bookmarkEnd w:id="773"/>
    <w:bookmarkEnd w:id="774"/>
    <w:bookmarkStart w:id="779" w:name="estimação"/>
    <w:p>
      <w:pPr>
        <w:pStyle w:val="Titre2"/>
      </w:pPr>
      <w:r>
        <w:t xml:space="preserve">Estimação</w:t>
      </w:r>
    </w:p>
    <w:p>
      <w:pPr>
        <w:pStyle w:val="FirstParagraph"/>
      </w:pPr>
    </w:p>
    <w:bookmarkStart w:id="775" w:name="o-que-é-estimativa"/>
    <w:p>
      <w:pPr>
        <w:pStyle w:val="Titre3"/>
      </w:pPr>
      <w:r>
        <w:t xml:space="preserve">O que é estimativa?</w:t>
      </w:r>
    </w:p>
    <w:p>
      <w:pPr>
        <w:pStyle w:val="Compact"/>
        <w:numPr>
          <w:ilvl w:val="0"/>
          <w:numId w:val="1492"/>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775"/>
    <w:bookmarkStart w:id="776" w:name="o-que-é-estimativa-pontual"/>
    <w:p>
      <w:pPr>
        <w:pStyle w:val="Titre3"/>
      </w:pPr>
      <w:r>
        <w:t xml:space="preserve">O que é estimativa pontual?</w:t>
      </w:r>
    </w:p>
    <w:p>
      <w:pPr>
        <w:pStyle w:val="Compact"/>
        <w:numPr>
          <w:ilvl w:val="0"/>
          <w:numId w:val="1493"/>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776"/>
    <w:bookmarkStart w:id="777" w:name="o-que-é-estimativa-intervalar"/>
    <w:p>
      <w:pPr>
        <w:pStyle w:val="Titre3"/>
      </w:pPr>
      <w:r>
        <w:t xml:space="preserve">O que é estimativa intervalar?</w:t>
      </w:r>
    </w:p>
    <w:p>
      <w:pPr>
        <w:pStyle w:val="Compact"/>
        <w:numPr>
          <w:ilvl w:val="0"/>
          <w:numId w:val="1494"/>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777"/>
    <w:bookmarkStart w:id="778" w:name="o-que-é-estimativa-de-parâmetro"/>
    <w:p>
      <w:pPr>
        <w:pStyle w:val="Titre3"/>
      </w:pPr>
      <w:r>
        <w:t xml:space="preserve">O que é estimativa de parâmetro?</w:t>
      </w:r>
    </w:p>
    <w:p>
      <w:pPr>
        <w:pStyle w:val="Compact"/>
        <w:numPr>
          <w:ilvl w:val="0"/>
          <w:numId w:val="1495"/>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p>
      <w:r>
        <w:br w:type="page"/>
      </w:r>
    </w:p>
    <w:bookmarkEnd w:id="778"/>
    <w:bookmarkEnd w:id="779"/>
    <w:bookmarkEnd w:id="780"/>
    <w:bookmarkStart w:id="790" w:name="comparacao"/>
    <w:p>
      <w:pPr>
        <w:pStyle w:val="Titre1"/>
      </w:pPr>
      <w:r>
        <w:rPr>
          <w:b/>
          <w:bCs/>
        </w:rPr>
        <w:t xml:space="preserve">Comparação</w:t>
      </w:r>
    </w:p>
    <w:p>
      <w:pPr>
        <w:pStyle w:val="FirstParagraph"/>
      </w:pPr>
    </w:p>
    <w:bookmarkStart w:id="783" w:name="análise-inferencial-de-comparação"/>
    <w:p>
      <w:pPr>
        <w:pStyle w:val="Titre2"/>
      </w:pPr>
      <w:r>
        <w:t xml:space="preserve">Análise inferencial de comparação</w:t>
      </w:r>
    </w:p>
    <w:p>
      <w:pPr>
        <w:pStyle w:val="FirstParagraph"/>
      </w:pPr>
    </w:p>
    <w:bookmarkStart w:id="782" w:name="o-que-é-análise-de-comparação-de-dados"/>
    <w:p>
      <w:pPr>
        <w:pStyle w:val="Titre3"/>
      </w:pPr>
      <w:r>
        <w:t xml:space="preserve">O que é análise de comparação de dados?</w:t>
      </w:r>
    </w:p>
    <w:p>
      <w:pPr>
        <w:pStyle w:val="Compact"/>
        <w:numPr>
          <w:ilvl w:val="0"/>
          <w:numId w:val="149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292</w:t>
        </w:r>
      </w:hyperlink>
      <w:r>
        <w:t xml:space="preserve"> </w:t>
      </w:r>
      <w:r>
        <w:t xml:space="preserve">fornece as funções</w:t>
      </w:r>
      <w:r>
        <w:t xml:space="preserve"> </w:t>
      </w:r>
      <w:hyperlink r:id="rId781">
        <w:r>
          <w:rPr>
            <w:rStyle w:val="Lienhypertexte"/>
          </w:rPr>
          <w:t xml:space="preserve">cocor.indep.groups</w:t>
        </w:r>
      </w:hyperlink>
      <w:r>
        <w:t xml:space="preserve">,</w:t>
      </w:r>
      <w:r>
        <w:t xml:space="preserve"> </w:t>
      </w:r>
      <w:hyperlink r:id="rId781">
        <w:r>
          <w:rPr>
            <w:rStyle w:val="Lienhypertexte"/>
          </w:rPr>
          <w:t xml:space="preserve">cocor.dep.groups.overlap</w:t>
        </w:r>
      </w:hyperlink>
      <w:r>
        <w:t xml:space="preserve"> </w:t>
      </w:r>
      <w:r>
        <w:t xml:space="preserve">e</w:t>
      </w:r>
      <w:r>
        <w:t xml:space="preserve"> </w:t>
      </w:r>
      <w:hyperlink r:id="rId781">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292</w:t>
        </w:r>
      </w:hyperlink>
    </w:p>
    <w:p>
      <w:pPr>
        <w:pStyle w:val="Corpsdetexte"/>
      </w:pPr>
    </w:p>
    <w:bookmarkEnd w:id="782"/>
    <w:bookmarkEnd w:id="783"/>
    <w:bookmarkStart w:id="789" w:name="f-teste"/>
    <w:p>
      <w:pPr>
        <w:pStyle w:val="Titre2"/>
      </w:pPr>
      <w:r>
        <w:t xml:space="preserve">F-teste</w:t>
      </w:r>
    </w:p>
    <w:p>
      <w:pPr>
        <w:pStyle w:val="FirstParagraph"/>
      </w:pPr>
    </w:p>
    <w:bookmarkStart w:id="784" w:name="o-que-é-o-f-teste"/>
    <w:p>
      <w:pPr>
        <w:pStyle w:val="Titre3"/>
      </w:pPr>
      <w:r>
        <w:t xml:space="preserve">O que é o F-teste?</w:t>
      </w:r>
    </w:p>
    <w:p>
      <w:pPr>
        <w:numPr>
          <w:ilvl w:val="0"/>
          <w:numId w:val="1497"/>
        </w:numPr>
      </w:pPr>
      <w:r>
        <w:t xml:space="preserve">O F-teste é uma estatística que compara a variabilidade entre grupos com a variabilidade dentro dos grupos.</w:t>
      </w:r>
      <w:hyperlink w:anchor="ref-REF">
        <w:r>
          <w:rPr>
            <w:rStyle w:val="Lienhypertexte"/>
            <w:b/>
            <w:bCs/>
            <w:vertAlign w:val="superscript"/>
          </w:rPr>
          <w:t xml:space="preserve">REF?</w:t>
        </w:r>
      </w:hyperlink>
    </w:p>
    <w:p>
      <w:pPr>
        <w:numPr>
          <w:ilvl w:val="0"/>
          <w:numId w:val="1497"/>
        </w:numPr>
      </w:pPr>
      <w:r>
        <w:t xml:space="preserve">A estatística é calculada como @ref(eq:f-teste), onde</w:t>
      </w:r>
      <w:r>
        <w:t xml:space="preserve"> </w:t>
      </w:r>
      <m:oMath>
        <m:r>
          <m:rPr>
            <m:nor/>
            <m:sty m:val="p"/>
          </m:rPr>
          <m:t>QM</m:t>
        </m:r>
      </m:oMath>
      <w:r>
        <w:t xml:space="preserve"> </w:t>
      </w:r>
      <w:r>
        <w:t xml:space="preserve">são</w:t>
      </w:r>
      <w:r>
        <w:t xml:space="preserve"> </w:t>
      </w:r>
      <w:r>
        <w:t xml:space="preserve">“quadrados médios”</w:t>
      </w:r>
      <w:r>
        <w:t xml:space="preserve">, com</w:t>
      </w:r>
      <w:r>
        <w:t xml:space="preserve"> </w:t>
      </w:r>
      <m:oMath>
        <m:r>
          <m:t>g</m:t>
        </m:r>
        <m:sSub>
          <m:e>
            <m:r>
              <m:t>l</m:t>
            </m:r>
          </m:e>
          <m:sub>
            <m:r>
              <m:t>1</m:t>
            </m:r>
          </m:sub>
        </m:sSub>
      </m:oMath>
      <w:r>
        <w:t xml:space="preserve"> </w:t>
      </w:r>
      <w:r>
        <w:t xml:space="preserve">e</w:t>
      </w:r>
      <w:r>
        <w:t xml:space="preserve"> </w:t>
      </w:r>
      <m:oMath>
        <m:r>
          <m:t>g</m:t>
        </m:r>
        <m:sSub>
          <m:e>
            <m:r>
              <m:t>l</m:t>
            </m:r>
          </m:e>
          <m:sub>
            <m:r>
              <m:t>2</m:t>
            </m:r>
          </m:sub>
        </m:sSub>
      </m:oMath>
      <w:r>
        <w:t xml:space="preserve"> </w:t>
      </w:r>
      <w:r>
        <w:t xml:space="preserve">definidos pelo desenho (ex.: fatores e resíduos).</w:t>
      </w:r>
      <w:hyperlink w:anchor="ref-REF">
        <w:r>
          <w:rPr>
            <w:rStyle w:val="Lienhypertexte"/>
            <w:b/>
            <w:bCs/>
            <w:vertAlign w:val="superscript"/>
          </w:rPr>
          <w:t xml:space="preserve">REF?</w:t>
        </w:r>
      </w:hyperlink>
    </w:p>
    <w:p>
      <w:pPr>
        <w:pStyle w:val="FirstParagraph"/>
      </w:pPr>
    </w:p>
    <w:p>
      <w:pPr>
        <w:pStyle w:val="Corpsdetexte"/>
      </w:pPr>
    </w:p>
    <w:bookmarkEnd w:id="784"/>
    <w:bookmarkStart w:id="785" w:name="quando-usar-o-f-teste"/>
    <w:p>
      <w:pPr>
        <w:pStyle w:val="Titre3"/>
      </w:pPr>
      <w:r>
        <w:t xml:space="preserve">Quando usar o F-teste?</w:t>
      </w:r>
    </w:p>
    <w:p>
      <w:pPr>
        <w:numPr>
          <w:ilvl w:val="0"/>
          <w:numId w:val="1498"/>
        </w:numPr>
      </w:pPr>
      <w:r>
        <w:t xml:space="preserve">Análise de variância de um fator (≥3 grupos) e ANOVA multifatorial (efeitos principais e interações).</w:t>
      </w:r>
      <w:hyperlink w:anchor="ref-REF">
        <w:r>
          <w:rPr>
            <w:rStyle w:val="Lienhypertexte"/>
            <w:b/>
            <w:bCs/>
            <w:vertAlign w:val="superscript"/>
          </w:rPr>
          <w:t xml:space="preserve">REF?</w:t>
        </w:r>
      </w:hyperlink>
    </w:p>
    <w:p>
      <w:pPr>
        <w:numPr>
          <w:ilvl w:val="0"/>
          <w:numId w:val="1498"/>
        </w:numPr>
      </w:pPr>
      <w:r>
        <w:t xml:space="preserve">Modelo linear generalizado / regressão linear: teste global</w:t>
      </w:r>
      <w:r>
        <w:t xml:space="preserve"> </w:t>
      </w:r>
      <m:oMath>
        <m:sSub>
          <m:e>
            <m:r>
              <m:t>H</m:t>
            </m:r>
          </m:e>
          <m:sub>
            <m:r>
              <m:t>0</m:t>
            </m:r>
          </m:sub>
        </m:sSub>
        <m:r>
          <m:rPr>
            <m:sty m:val="p"/>
          </m:rPr>
          <m:t>:</m:t>
        </m:r>
        <m:sSub>
          <m:e>
            <m:r>
              <m:t>β</m:t>
            </m:r>
          </m:e>
          <m:sub>
            <m:r>
              <m:t>1</m:t>
            </m:r>
          </m:sub>
        </m:sSub>
        <m:r>
          <m:rPr>
            <m:sty m:val="p"/>
          </m:rPr>
          <m:t>=</m:t>
        </m:r>
        <m:r>
          <m:rPr>
            <m:sty m:val="p"/>
          </m:rPr>
          <m:t>⋯</m:t>
        </m:r>
        <m:r>
          <m:rPr>
            <m:sty m:val="p"/>
          </m:rPr>
          <m:t>=</m:t>
        </m:r>
        <m:sSub>
          <m:e>
            <m:r>
              <m:t>β</m:t>
            </m:r>
          </m:e>
          <m:sub>
            <m:r>
              <m:t>p</m:t>
            </m:r>
          </m:sub>
        </m:sSub>
        <m:r>
          <m:rPr>
            <m:sty m:val="p"/>
          </m:rPr>
          <m:t>=</m:t>
        </m:r>
        <m:r>
          <m:t>0</m:t>
        </m:r>
      </m:oMath>
      <w:r>
        <w:t xml:space="preserve">.</w:t>
      </w:r>
      <w:hyperlink w:anchor="ref-REF">
        <w:r>
          <w:rPr>
            <w:rStyle w:val="Lienhypertexte"/>
            <w:b/>
            <w:bCs/>
            <w:vertAlign w:val="superscript"/>
          </w:rPr>
          <w:t xml:space="preserve">REF?</w:t>
        </w:r>
      </w:hyperlink>
    </w:p>
    <w:p>
      <w:pPr>
        <w:numPr>
          <w:ilvl w:val="0"/>
          <w:numId w:val="1498"/>
        </w:numPr>
      </w:pPr>
      <w:r>
        <w:t xml:space="preserve">Análise de covariância (comparação de grupos ajustando covariáveis).</w:t>
      </w:r>
      <w:hyperlink w:anchor="ref-REF">
        <w:r>
          <w:rPr>
            <w:rStyle w:val="Lienhypertexte"/>
            <w:b/>
            <w:bCs/>
            <w:vertAlign w:val="superscript"/>
          </w:rPr>
          <w:t xml:space="preserve">REF?</w:t>
        </w:r>
      </w:hyperlink>
    </w:p>
    <w:p>
      <w:pPr>
        <w:numPr>
          <w:ilvl w:val="0"/>
          <w:numId w:val="1498"/>
        </w:numPr>
      </w:pPr>
      <w:r>
        <w:t xml:space="preserve">Contrastes planejados ou pós-hoc (usando a razão F correspondente).</w:t>
      </w:r>
      <w:hyperlink w:anchor="ref-REF">
        <w:r>
          <w:rPr>
            <w:rStyle w:val="Lienhypertexte"/>
            <w:b/>
            <w:bCs/>
            <w:vertAlign w:val="superscript"/>
          </w:rPr>
          <w:t xml:space="preserve">REF?</w:t>
        </w:r>
      </w:hyperlink>
    </w:p>
    <w:p>
      <w:pPr>
        <w:pStyle w:val="FirstParagraph"/>
      </w:pPr>
    </w:p>
    <w:bookmarkEnd w:id="785"/>
    <w:bookmarkStart w:id="786" w:name="quais-são-os-pressupostos"/>
    <w:p>
      <w:pPr>
        <w:pStyle w:val="Titre3"/>
      </w:pPr>
      <w:r>
        <w:t xml:space="preserve">Quais são os pressupostos?</w:t>
      </w:r>
    </w:p>
    <w:p>
      <w:pPr>
        <w:numPr>
          <w:ilvl w:val="0"/>
          <w:numId w:val="1499"/>
        </w:numPr>
      </w:pPr>
      <w:r>
        <w:t xml:space="preserve">Observações independentes.</w:t>
      </w:r>
      <w:hyperlink w:anchor="ref-REF">
        <w:r>
          <w:rPr>
            <w:rStyle w:val="Lienhypertexte"/>
            <w:b/>
            <w:bCs/>
            <w:vertAlign w:val="superscript"/>
          </w:rPr>
          <w:t xml:space="preserve">REF?</w:t>
        </w:r>
      </w:hyperlink>
    </w:p>
    <w:p>
      <w:pPr>
        <w:numPr>
          <w:ilvl w:val="0"/>
          <w:numId w:val="1499"/>
        </w:numPr>
      </w:pPr>
      <w:r>
        <w:t xml:space="preserve">Normalidade (aproximada) dos resíduos.</w:t>
      </w:r>
      <w:hyperlink w:anchor="ref-REF">
        <w:r>
          <w:rPr>
            <w:rStyle w:val="Lienhypertexte"/>
            <w:b/>
            <w:bCs/>
            <w:vertAlign w:val="superscript"/>
          </w:rPr>
          <w:t xml:space="preserve">REF?</w:t>
        </w:r>
      </w:hyperlink>
    </w:p>
    <w:p>
      <w:pPr>
        <w:numPr>
          <w:ilvl w:val="0"/>
          <w:numId w:val="1499"/>
        </w:numPr>
      </w:pPr>
      <w:r>
        <w:t xml:space="preserve">Homogeneidade de variâncias entre grupos (homoscedasticidade).</w:t>
      </w:r>
      <w:hyperlink w:anchor="ref-REF">
        <w:r>
          <w:rPr>
            <w:rStyle w:val="Lienhypertexte"/>
            <w:b/>
            <w:bCs/>
            <w:vertAlign w:val="superscript"/>
          </w:rPr>
          <w:t xml:space="preserve">REF?</w:t>
        </w:r>
      </w:hyperlink>
    </w:p>
    <w:p>
      <w:pPr>
        <w:numPr>
          <w:ilvl w:val="0"/>
          <w:numId w:val="1499"/>
        </w:numPr>
      </w:pPr>
      <w:r>
        <w:t xml:space="preserve">Se houver violações importantes: considerar ANOVA de Welch, transformações apropriadas ou alternativas não paramétricas (ex.: Kruskal–Wallis para um fator).</w:t>
      </w:r>
      <w:hyperlink w:anchor="ref-REF">
        <w:r>
          <w:rPr>
            <w:rStyle w:val="Lienhypertexte"/>
            <w:b/>
            <w:bCs/>
            <w:vertAlign w:val="superscript"/>
          </w:rPr>
          <w:t xml:space="preserve">REF?</w:t>
        </w:r>
      </w:hyperlink>
    </w:p>
    <w:p>
      <w:pPr>
        <w:pStyle w:val="FirstParagraph"/>
      </w:pPr>
    </w:p>
    <w:bookmarkEnd w:id="786"/>
    <w:bookmarkStart w:id="787" w:name="como-interpretar-o-resultado"/>
    <w:p>
      <w:pPr>
        <w:pStyle w:val="Titre3"/>
      </w:pPr>
      <w:r>
        <w:t xml:space="preserve">Como interpretar o resultado?</w:t>
      </w:r>
    </w:p>
    <w:p>
      <w:pPr>
        <w:numPr>
          <w:ilvl w:val="0"/>
          <w:numId w:val="1500"/>
        </w:numPr>
      </w:pPr>
      <w:r>
        <w:t xml:space="preserve">Valor de</w:t>
      </w:r>
      <w:r>
        <w:t xml:space="preserve"> </w:t>
      </w:r>
      <m:oMath>
        <m:r>
          <m:t>F</m:t>
        </m:r>
      </m:oMath>
      <w:r>
        <w:t xml:space="preserve"> </w:t>
      </w:r>
      <w:r>
        <w:t xml:space="preserve">elevado com</w:t>
      </w:r>
      <w:r>
        <w:t xml:space="preserve"> </w:t>
      </w:r>
      <m:oMath>
        <m:r>
          <m:t>P</m:t>
        </m:r>
        <m:r>
          <m:rPr>
            <m:sty m:val="p"/>
          </m:rPr>
          <m:t>&lt;</m:t>
        </m:r>
        <m:r>
          <m:t>α</m:t>
        </m:r>
      </m:oMath>
      <w:r>
        <w:t xml:space="preserve"> </w:t>
      </w:r>
      <w:r>
        <w:t xml:space="preserve">indica evidência contra</w:t>
      </w:r>
      <w:r>
        <w:t xml:space="preserve"> </w:t>
      </w:r>
      <m:oMath>
        <m:sSub>
          <m:e>
            <m:r>
              <m:t>H</m:t>
            </m:r>
          </m:e>
          <m:sub>
            <m:r>
              <m:t>0</m:t>
            </m:r>
          </m:sub>
        </m:sSub>
      </m:oMath>
      <w:r>
        <w:t xml:space="preserve"> </w:t>
      </w:r>
      <w:r>
        <w:t xml:space="preserve">(diferenças entre grupos/modelo com ajuste significativo).</w:t>
      </w:r>
      <w:hyperlink w:anchor="ref-REF">
        <w:r>
          <w:rPr>
            <w:rStyle w:val="Lienhypertexte"/>
            <w:b/>
            <w:bCs/>
            <w:vertAlign w:val="superscript"/>
          </w:rPr>
          <w:t xml:space="preserve">REF?</w:t>
        </w:r>
      </w:hyperlink>
    </w:p>
    <w:p>
      <w:pPr>
        <w:numPr>
          <w:ilvl w:val="0"/>
          <w:numId w:val="1500"/>
        </w:numPr>
      </w:pPr>
      <w:r>
        <w:t xml:space="preserve">Relate sempre</w:t>
      </w:r>
      <w:r>
        <w:t xml:space="preserve"> </w:t>
      </w:r>
      <m:oMath>
        <m:r>
          <m:t>g</m:t>
        </m:r>
        <m:sSub>
          <m:e>
            <m:r>
              <m:t>l</m:t>
            </m:r>
          </m:e>
          <m:sub>
            <m:r>
              <m:t>1</m:t>
            </m:r>
          </m:sub>
        </m:sSub>
      </m:oMath>
      <w:r>
        <w:t xml:space="preserve">,</w:t>
      </w:r>
      <w:r>
        <w:t xml:space="preserve"> </w:t>
      </w:r>
      <m:oMath>
        <m:r>
          <m:t>g</m:t>
        </m:r>
        <m:sSub>
          <m:e>
            <m:r>
              <m:t>l</m:t>
            </m:r>
          </m:e>
          <m:sub>
            <m:r>
              <m:t>2</m:t>
            </m:r>
          </m:sub>
        </m:sSub>
      </m:oMath>
      <w:r>
        <w:t xml:space="preserve">,</w:t>
      </w:r>
      <w:r>
        <w:t xml:space="preserve"> </w:t>
      </w:r>
      <m:oMath>
        <m:r>
          <m:t>F</m:t>
        </m:r>
      </m:oMath>
      <w:r>
        <w:t xml:space="preserve"> </w:t>
      </w:r>
      <w:r>
        <w:t xml:space="preserve">e</w:t>
      </w:r>
      <w:r>
        <w:t xml:space="preserve"> </w:t>
      </w:r>
      <m:oMath>
        <m:r>
          <m:t>P</m:t>
        </m:r>
      </m:oMath>
      <w:r>
        <w:t xml:space="preserve">, além de um tamanho de efeito (ex.:</w:t>
      </w:r>
      <w:r>
        <w:t xml:space="preserve"> </w:t>
      </w:r>
      <m:oMath>
        <m:sSup>
          <m:e>
            <m:r>
              <m:t>η</m:t>
            </m:r>
          </m:e>
          <m:sup>
            <m:r>
              <m:t>2</m:t>
            </m:r>
          </m:sup>
        </m:sSup>
      </m:oMath>
      <w:r>
        <w:t xml:space="preserve">,</w:t>
      </w:r>
      <w:r>
        <w:t xml:space="preserve"> </w:t>
      </w:r>
      <m:oMath>
        <m:sSubSup>
          <m:e>
            <m:r>
              <m:t>η</m:t>
            </m:r>
          </m:e>
          <m:sub>
            <m:r>
              <m:t>p</m:t>
            </m:r>
          </m:sub>
          <m:sup>
            <m:r>
              <m:t>2</m:t>
            </m:r>
          </m:sup>
        </m:sSubSup>
      </m:oMath>
      <w:r>
        <w:t xml:space="preserve"> </w:t>
      </w:r>
      <w:r>
        <w:t xml:space="preserve">ou</w:t>
      </w:r>
      <w:r>
        <w:t xml:space="preserve"> </w:t>
      </w:r>
      <m:oMath>
        <m:sSup>
          <m:e>
            <m:r>
              <m:t>ω</m:t>
            </m:r>
          </m:e>
          <m:sup>
            <m:r>
              <m:t>2</m:t>
            </m:r>
          </m:sup>
        </m:sSup>
      </m:oMath>
      <w:r>
        <w:t xml:space="preserve">) e intervalo de confianca quando possível.</w:t>
      </w:r>
      <w:hyperlink w:anchor="ref-REF">
        <w:r>
          <w:rPr>
            <w:rStyle w:val="Lienhypertexte"/>
            <w:b/>
            <w:bCs/>
            <w:vertAlign w:val="superscript"/>
          </w:rPr>
          <w:t xml:space="preserve">REF?</w:t>
        </w:r>
      </w:hyperlink>
    </w:p>
    <w:p>
      <w:pPr>
        <w:numPr>
          <w:ilvl w:val="0"/>
          <w:numId w:val="1500"/>
        </w:numPr>
      </w:pPr>
      <w:r>
        <w:t xml:space="preserve">Após rejeitar</w:t>
      </w:r>
      <w:r>
        <w:t xml:space="preserve"> </w:t>
      </w:r>
      <m:oMath>
        <m:sSub>
          <m:e>
            <m:r>
              <m:t>H</m:t>
            </m:r>
          </m:e>
          <m:sub>
            <m:r>
              <m:t>0</m:t>
            </m:r>
          </m:sub>
        </m:sSub>
      </m:oMath>
      <w:r>
        <w:t xml:space="preserve">, use contrastes ou pós-hoc com ajuste para múltiplas comparações para localizar as diferenças.</w:t>
      </w:r>
      <w:hyperlink w:anchor="ref-REF">
        <w:r>
          <w:rPr>
            <w:rStyle w:val="Lienhypertexte"/>
            <w:b/>
            <w:bCs/>
            <w:vertAlign w:val="superscript"/>
          </w:rPr>
          <w:t xml:space="preserve">REF?</w:t>
        </w:r>
      </w:hyperlink>
    </w:p>
    <w:p>
      <w:pPr>
        <w:pStyle w:val="FirstParagraph"/>
      </w:pPr>
    </w:p>
    <w:bookmarkEnd w:id="787"/>
    <w:bookmarkStart w:id="788" w:name="o-que-reportar-em-publicações"/>
    <w:p>
      <w:pPr>
        <w:pStyle w:val="Titre3"/>
      </w:pPr>
      <w:r>
        <w:t xml:space="preserve">O que reportar em publicações?</w:t>
      </w:r>
    </w:p>
    <w:p>
      <w:pPr>
        <w:numPr>
          <w:ilvl w:val="0"/>
          <w:numId w:val="1501"/>
        </w:numPr>
      </w:pPr>
      <w:r>
        <w:t xml:space="preserve">Estrutura do desenho (fatores, níveis, balanceamento).</w:t>
      </w:r>
      <w:hyperlink w:anchor="ref-REF">
        <w:r>
          <w:rPr>
            <w:rStyle w:val="Lienhypertexte"/>
            <w:b/>
            <w:bCs/>
            <w:vertAlign w:val="superscript"/>
          </w:rPr>
          <w:t xml:space="preserve">REF?</w:t>
        </w:r>
      </w:hyperlink>
    </w:p>
    <w:p>
      <w:pPr>
        <w:numPr>
          <w:ilvl w:val="0"/>
          <w:numId w:val="1501"/>
        </w:numPr>
      </w:pPr>
      <w:r>
        <w:t xml:space="preserve">Verificação/diagnóstico dos pressupostos.</w:t>
      </w:r>
      <w:hyperlink w:anchor="ref-REF">
        <w:r>
          <w:rPr>
            <w:rStyle w:val="Lienhypertexte"/>
            <w:b/>
            <w:bCs/>
            <w:vertAlign w:val="superscript"/>
          </w:rPr>
          <w:t xml:space="preserve">REF?</w:t>
        </w:r>
      </w:hyperlink>
    </w:p>
    <w:p>
      <w:pPr>
        <w:numPr>
          <w:ilvl w:val="0"/>
          <w:numId w:val="1501"/>
        </w:numPr>
      </w:pPr>
      <w:r>
        <w:t xml:space="preserve">Estatística</w:t>
      </w:r>
      <w:r>
        <w:t xml:space="preserve"> </w:t>
      </w:r>
      <m:oMath>
        <m:r>
          <m:t>F</m:t>
        </m:r>
      </m:oMath>
      <w:r>
        <w:t xml:space="preserve"> </w:t>
      </w:r>
      <w:r>
        <w:t xml:space="preserve">com</w:t>
      </w:r>
      <w:r>
        <w:t xml:space="preserve"> </w:t>
      </w:r>
      <m:oMath>
        <m:r>
          <m:t>g</m:t>
        </m:r>
        <m:r>
          <m:t>l</m:t>
        </m:r>
      </m:oMath>
      <w:r>
        <w:t xml:space="preserve"> </w:t>
      </w:r>
      <w:r>
        <w:t xml:space="preserve">e</w:t>
      </w:r>
      <w:r>
        <w:t xml:space="preserve"> </w:t>
      </w:r>
      <m:oMath>
        <m:r>
          <m:t>P</m:t>
        </m:r>
      </m:oMath>
      <w:r>
        <w:t xml:space="preserve">.</w:t>
      </w:r>
      <w:hyperlink w:anchor="ref-REF">
        <w:r>
          <w:rPr>
            <w:rStyle w:val="Lienhypertexte"/>
            <w:b/>
            <w:bCs/>
            <w:vertAlign w:val="superscript"/>
          </w:rPr>
          <w:t xml:space="preserve">REF?</w:t>
        </w:r>
      </w:hyperlink>
    </w:p>
    <w:p>
      <w:pPr>
        <w:numPr>
          <w:ilvl w:val="0"/>
          <w:numId w:val="1501"/>
        </w:numPr>
      </w:pPr>
      <w:r>
        <w:t xml:space="preserve">Tamanho de efeito e intervalo de confiança.</w:t>
      </w:r>
      <w:hyperlink w:anchor="ref-REF">
        <w:r>
          <w:rPr>
            <w:rStyle w:val="Lienhypertexte"/>
            <w:b/>
            <w:bCs/>
            <w:vertAlign w:val="superscript"/>
          </w:rPr>
          <w:t xml:space="preserve">REF?</w:t>
        </w:r>
      </w:hyperlink>
    </w:p>
    <w:p>
      <w:pPr>
        <w:numPr>
          <w:ilvl w:val="0"/>
          <w:numId w:val="1501"/>
        </w:numPr>
      </w:pPr>
      <w:r>
        <w:t xml:space="preserve">Método de ajuste para múltiplas comparações quando aplicável.</w:t>
      </w:r>
      <w:hyperlink w:anchor="ref-REF">
        <w:r>
          <w:rPr>
            <w:rStyle w:val="Lienhypertexte"/>
            <w:b/>
            <w:bCs/>
            <w:vertAlign w:val="superscript"/>
          </w:rPr>
          <w:t xml:space="preserve">REF?</w:t>
        </w:r>
      </w:hyperlink>
    </w:p>
    <w:p>
      <w:pPr>
        <w:pStyle w:val="FirstParagraph"/>
      </w:pPr>
    </w:p>
    <w:p>
      <w:pPr>
        <w:pStyle w:val="Corpsdetexte"/>
      </w:pPr>
    </w:p>
    <w:p>
      <w:r>
        <w:br w:type="page"/>
      </w:r>
    </w:p>
    <w:bookmarkEnd w:id="788"/>
    <w:bookmarkEnd w:id="789"/>
    <w:bookmarkEnd w:id="790"/>
    <w:bookmarkStart w:id="800" w:name="associacao"/>
    <w:p>
      <w:pPr>
        <w:pStyle w:val="Titre1"/>
      </w:pPr>
      <w:r>
        <w:rPr>
          <w:b/>
          <w:bCs/>
        </w:rPr>
        <w:t xml:space="preserve">Associação</w:t>
      </w:r>
    </w:p>
    <w:p>
      <w:pPr>
        <w:pStyle w:val="FirstParagraph"/>
      </w:pPr>
    </w:p>
    <w:bookmarkStart w:id="792" w:name="análise-inferencial-de-associação"/>
    <w:p>
      <w:pPr>
        <w:pStyle w:val="Titre2"/>
      </w:pPr>
      <w:r>
        <w:t xml:space="preserve">Análise inferencial de associação</w:t>
      </w:r>
    </w:p>
    <w:p>
      <w:pPr>
        <w:pStyle w:val="FirstParagraph"/>
      </w:pPr>
    </w:p>
    <w:bookmarkStart w:id="791" w:name="o-que-é-análise-de-associação"/>
    <w:p>
      <w:pPr>
        <w:pStyle w:val="Titre3"/>
      </w:pPr>
      <w:r>
        <w:t xml:space="preserve">O que é análise de associação?</w:t>
      </w:r>
    </w:p>
    <w:p>
      <w:pPr>
        <w:pStyle w:val="Compact"/>
        <w:numPr>
          <w:ilvl w:val="0"/>
          <w:numId w:val="1502"/>
        </w:numPr>
      </w:pPr>
      <w:r>
        <w:t xml:space="preserve">.</w:t>
      </w:r>
      <w:hyperlink w:anchor="ref-REF">
        <w:r>
          <w:rPr>
            <w:rStyle w:val="Lienhypertexte"/>
            <w:b/>
            <w:bCs/>
            <w:vertAlign w:val="superscript"/>
          </w:rPr>
          <w:t xml:space="preserve">REF?</w:t>
        </w:r>
      </w:hyperlink>
    </w:p>
    <w:p>
      <w:pPr>
        <w:pStyle w:val="FirstParagraph"/>
      </w:pPr>
    </w:p>
    <w:bookmarkEnd w:id="791"/>
    <w:bookmarkEnd w:id="792"/>
    <w:bookmarkStart w:id="796" w:name="associação-bivariada"/>
    <w:p>
      <w:pPr>
        <w:pStyle w:val="Titre2"/>
      </w:pPr>
      <w:r>
        <w:t xml:space="preserve">Associação bivariada</w:t>
      </w:r>
    </w:p>
    <w:p>
      <w:pPr>
        <w:pStyle w:val="FirstParagraph"/>
      </w:pPr>
    </w:p>
    <w:bookmarkStart w:id="793" w:name="X66abb35787a141e23d10a309a47c044f2797622"/>
    <w:p>
      <w:pPr>
        <w:pStyle w:val="Titre3"/>
      </w:pPr>
      <w:r>
        <w:t xml:space="preserve">O que são análises de associação bivariada?</w:t>
      </w:r>
    </w:p>
    <w:p>
      <w:pPr>
        <w:pStyle w:val="Compact"/>
        <w:numPr>
          <w:ilvl w:val="0"/>
          <w:numId w:val="1503"/>
        </w:numPr>
      </w:pPr>
      <w:r>
        <w:t xml:space="preserve">.</w:t>
      </w:r>
      <w:hyperlink w:anchor="ref-REF">
        <w:r>
          <w:rPr>
            <w:rStyle w:val="Lienhypertexte"/>
            <w:b/>
            <w:bCs/>
            <w:vertAlign w:val="superscript"/>
          </w:rPr>
          <w:t xml:space="preserve">REF?</w:t>
        </w:r>
      </w:hyperlink>
    </w:p>
    <w:p>
      <w:pPr>
        <w:pStyle w:val="FirstParagraph"/>
      </w:pPr>
    </w:p>
    <w:bookmarkEnd w:id="793"/>
    <w:bookmarkStart w:id="795" w:name="X05733485797066d74befab517659a4f7eb67d15"/>
    <w:p>
      <w:pPr>
        <w:pStyle w:val="Titre3"/>
      </w:pPr>
      <w:r>
        <w:t xml:space="preserve">Quais testes podem ser usados para análises de associação bivariada?</w:t>
      </w:r>
    </w:p>
    <w:p>
      <w:pPr>
        <w:numPr>
          <w:ilvl w:val="0"/>
          <w:numId w:val="1504"/>
        </w:numPr>
      </w:pPr>
      <w:r>
        <w:t xml:space="preserve">Teste Qui-quadrado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05"/>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294</w:t>
        </w:r>
      </w:hyperlink>
    </w:p>
    <w:p>
      <w:pPr>
        <w:numPr>
          <w:ilvl w:val="1"/>
          <w:numId w:val="1505"/>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294</w:t>
        </w:r>
      </w:hyperlink>
    </w:p>
    <w:p>
      <w:pPr>
        <w:numPr>
          <w:ilvl w:val="1"/>
          <w:numId w:val="1505"/>
        </w:numPr>
      </w:pPr>
      <w:r>
        <w:t xml:space="preserve">Tipo: não paramétrico.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05"/>
        </w:numPr>
      </w:pPr>
      <w:r>
        <w:t xml:space="preserve">Suposições: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06"/>
        </w:numPr>
      </w:pPr>
      <w:r>
        <w:t xml:space="preserve">As variáveis são ordinais ou categóricas nominais, de modo que as células representem frequência.</w:t>
      </w:r>
    </w:p>
    <w:p>
      <w:pPr>
        <w:numPr>
          <w:ilvl w:val="2"/>
          <w:numId w:val="1506"/>
        </w:numPr>
      </w:pPr>
      <w:r>
        <w:t xml:space="preserve">Os níveis dos fatores (variáveis categóricas) são mutuamente exclusivos.</w:t>
      </w:r>
    </w:p>
    <w:p>
      <w:pPr>
        <w:numPr>
          <w:ilvl w:val="2"/>
          <w:numId w:val="1506"/>
        </w:numPr>
      </w:pPr>
      <w:r>
        <w:t xml:space="preserve">Tamanho de amostra grande e adequado porque é baseado em uma abordagem de aproximação.</w:t>
      </w:r>
    </w:p>
    <w:p>
      <w:pPr>
        <w:numPr>
          <w:ilvl w:val="2"/>
          <w:numId w:val="1506"/>
        </w:numPr>
      </w:pPr>
      <w:r>
        <w:t xml:space="preserve">Menos de 20% das células com frequências esperadas &lt; 5</w:t>
      </w:r>
    </w:p>
    <w:p>
      <w:pPr>
        <w:numPr>
          <w:ilvl w:val="2"/>
          <w:numId w:val="1506"/>
        </w:numPr>
      </w:pPr>
      <w:r>
        <w:t xml:space="preserve">Nenhuma célula com frequência esperada &lt; 1.</w:t>
      </w:r>
    </w:p>
    <w:p>
      <w:pPr>
        <w:numPr>
          <w:ilvl w:val="1"/>
          <w:numId w:val="1505"/>
        </w:numPr>
      </w:pPr>
      <w:r>
        <w:t xml:space="preserve">Hipóteses:</w:t>
      </w:r>
      <w:hyperlink w:anchor="ref-Kim2017a">
        <w:r>
          <w:rPr>
            <w:rStyle w:val="Lienhypertexte"/>
            <w:vertAlign w:val="superscript"/>
          </w:rPr>
          <w:t xml:space="preserve">294</w:t>
        </w:r>
      </w:hyperlink>
    </w:p>
    <w:p>
      <w:pPr>
        <w:numPr>
          <w:ilvl w:val="2"/>
          <w:numId w:val="1507"/>
        </w:numPr>
      </w:pPr>
      <w:r>
        <w:t xml:space="preserve">Nula (</w:t>
      </w:r>
      <m:oMath>
        <m:sSub>
          <m:e>
            <m:r>
              <m:t>H</m:t>
            </m:r>
          </m:e>
          <m:sub>
            <m:r>
              <m:t>0</m:t>
            </m:r>
          </m:sub>
        </m:sSub>
      </m:oMath>
      <w:r>
        <w:t xml:space="preserve">): independente (sem associação)</w:t>
      </w:r>
    </w:p>
    <w:p>
      <w:pPr>
        <w:numPr>
          <w:ilvl w:val="2"/>
          <w:numId w:val="1507"/>
        </w:numPr>
      </w:pPr>
      <w:r>
        <w:t xml:space="preserve">Alternativa (</w:t>
      </w:r>
      <m:oMath>
        <m:sSub>
          <m:e>
            <m:r>
              <m:t>H</m:t>
            </m:r>
          </m:e>
          <m:sub>
            <m:r>
              <m:t>1</m:t>
            </m:r>
          </m:sub>
        </m:sSub>
      </m:oMath>
      <w:r>
        <w:t xml:space="preserve">): não independente (associação)</w:t>
      </w:r>
    </w:p>
    <w:p>
      <w:pPr>
        <w:numPr>
          <w:ilvl w:val="1"/>
          <w:numId w:val="1505"/>
        </w:numPr>
      </w:pPr>
      <w:r>
        <w:t xml:space="preserve">Tamanho do efeito:</w:t>
      </w:r>
      <w:hyperlink w:anchor="ref-Kim2017a">
        <w:r>
          <w:rPr>
            <w:rStyle w:val="Lienhypertexte"/>
            <w:vertAlign w:val="superscript"/>
          </w:rPr>
          <w:t xml:space="preserve">294</w:t>
        </w:r>
      </w:hyperlink>
    </w:p>
    <w:p>
      <w:pPr>
        <w:numPr>
          <w:ilvl w:val="2"/>
          <w:numId w:val="1508"/>
        </w:numPr>
      </w:pPr>
      <w:r>
        <w:t xml:space="preserve">Phi (</w:t>
      </w:r>
      <m:oMath>
        <m:r>
          <m:t>ϕ</m:t>
        </m:r>
      </m:oMath>
      <w:r>
        <w:t xml:space="preserve">), para tabelas de contingência 2x2</w:t>
      </w:r>
    </w:p>
    <w:p>
      <w:pPr>
        <w:numPr>
          <w:ilvl w:val="2"/>
          <w:numId w:val="1508"/>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08"/>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794">
        <w:r>
          <w:rPr>
            <w:rStyle w:val="Lienhypertexte"/>
            <w:i/>
            <w:iCs/>
          </w:rPr>
          <w:t xml:space="preserve">tbl_cross</w:t>
        </w:r>
      </w:hyperlink>
      <w:r>
        <w:t xml:space="preserve"> </w:t>
      </w:r>
      <w:r>
        <w:t xml:space="preserve">para criar uma tabela NxM.</w:t>
      </w:r>
    </w:p>
    <w:p>
      <w:pPr>
        <w:pStyle w:val="Corpsdetexte"/>
      </w:pPr>
    </w:p>
    <w:p>
      <w:pPr>
        <w:numPr>
          <w:ilvl w:val="0"/>
          <w:numId w:val="1509"/>
        </w:numPr>
      </w:pPr>
      <w:r>
        <w:t xml:space="preserve">Teste Exato de Fisher (</w:t>
      </w:r>
      <m:oMath>
        <m:sSup>
          <m:e>
            <m:r>
              <m:t>χ</m:t>
            </m:r>
          </m:e>
          <m:sup>
            <m:r>
              <m:t>2</m:t>
            </m:r>
          </m:sup>
        </m:sSup>
      </m:oMath>
      <w:r>
        <w:t xml:space="preserve">).</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1"/>
          <w:numId w:val="1510"/>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294</w:t>
        </w:r>
      </w:hyperlink>
    </w:p>
    <w:p>
      <w:pPr>
        <w:numPr>
          <w:ilvl w:val="1"/>
          <w:numId w:val="1510"/>
        </w:numPr>
      </w:pPr>
      <w:r>
        <w:t xml:space="preserve">Hipóteses:</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11"/>
        </w:numPr>
      </w:pPr>
      <w:r>
        <w:t xml:space="preserve">Nula (</w:t>
      </w:r>
      <m:oMath>
        <m:sSub>
          <m:e>
            <m:r>
              <m:t>H</m:t>
            </m:r>
          </m:e>
          <m:sub>
            <m:r>
              <m:t>0</m:t>
            </m:r>
          </m:sub>
        </m:sSub>
      </m:oMath>
      <w:r>
        <w:t xml:space="preserve">): independente (sem associação)</w:t>
      </w:r>
    </w:p>
    <w:p>
      <w:pPr>
        <w:numPr>
          <w:ilvl w:val="2"/>
          <w:numId w:val="1511"/>
        </w:numPr>
      </w:pPr>
      <w:r>
        <w:t xml:space="preserve">Alternativa (</w:t>
      </w:r>
      <m:oMath>
        <m:sSub>
          <m:e>
            <m:r>
              <m:t>H</m:t>
            </m:r>
          </m:e>
          <m:sub>
            <m:r>
              <m:t>1</m:t>
            </m:r>
          </m:sub>
        </m:sSub>
      </m:oMath>
      <w:r>
        <w:t xml:space="preserve">): não independente (associação)</w:t>
      </w:r>
    </w:p>
    <w:p>
      <w:pPr>
        <w:numPr>
          <w:ilvl w:val="1"/>
          <w:numId w:val="1510"/>
        </w:numPr>
      </w:pPr>
      <w:r>
        <w:t xml:space="preserve">Tamanho do efeito:</w:t>
      </w:r>
      <w:hyperlink w:anchor="ref-McHugh2013">
        <w:r>
          <w:rPr>
            <w:rStyle w:val="Lienhypertexte"/>
            <w:vertAlign w:val="superscript"/>
          </w:rPr>
          <w:t xml:space="preserve">293</w:t>
        </w:r>
      </w:hyperlink>
      <w:r>
        <w:rPr>
          <w:vertAlign w:val="superscript"/>
        </w:rPr>
        <w:t xml:space="preserve">,</w:t>
      </w:r>
      <w:hyperlink w:anchor="ref-Kim2017a">
        <w:r>
          <w:rPr>
            <w:rStyle w:val="Lienhypertexte"/>
            <w:vertAlign w:val="superscript"/>
          </w:rPr>
          <w:t xml:space="preserve">294</w:t>
        </w:r>
      </w:hyperlink>
    </w:p>
    <w:p>
      <w:pPr>
        <w:numPr>
          <w:ilvl w:val="2"/>
          <w:numId w:val="1512"/>
        </w:numPr>
      </w:pPr>
      <w:r>
        <w:t xml:space="preserve">Phi (</w:t>
      </w:r>
      <m:oMath>
        <m:r>
          <m:t>ϕ</m:t>
        </m:r>
      </m:oMath>
      <w:r>
        <w:t xml:space="preserve">), para tabelas de contingência 2x2</w:t>
      </w:r>
    </w:p>
    <w:p>
      <w:pPr>
        <w:numPr>
          <w:ilvl w:val="2"/>
          <w:numId w:val="1512"/>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512"/>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794">
        <w:r>
          <w:rPr>
            <w:rStyle w:val="Lienhypertexte"/>
            <w:i/>
            <w:iCs/>
          </w:rPr>
          <w:t xml:space="preserve">tbl_cross</w:t>
        </w:r>
      </w:hyperlink>
      <w:r>
        <w:t xml:space="preserve"> </w:t>
      </w:r>
      <w:r>
        <w:t xml:space="preserve">para criar uma tabela NxM.</w:t>
      </w:r>
    </w:p>
    <w:p>
      <w:pPr>
        <w:pStyle w:val="Corpsdetexte"/>
      </w:pPr>
    </w:p>
    <w:bookmarkEnd w:id="795"/>
    <w:bookmarkEnd w:id="796"/>
    <w:bookmarkStart w:id="799" w:name="associação-multivariada"/>
    <w:p>
      <w:pPr>
        <w:pStyle w:val="Titre2"/>
      </w:pPr>
      <w:r>
        <w:t xml:space="preserve">Associação multivariada</w:t>
      </w:r>
    </w:p>
    <w:p>
      <w:pPr>
        <w:pStyle w:val="FirstParagraph"/>
      </w:pPr>
    </w:p>
    <w:bookmarkStart w:id="797" w:name="X9070af024ac31d4623b9006cd2e62332efe0410"/>
    <w:p>
      <w:pPr>
        <w:pStyle w:val="Titre3"/>
      </w:pPr>
      <w:r>
        <w:t xml:space="preserve">O que são análises de associação multivariada?</w:t>
      </w:r>
    </w:p>
    <w:p>
      <w:pPr>
        <w:pStyle w:val="Compact"/>
        <w:numPr>
          <w:ilvl w:val="0"/>
          <w:numId w:val="1513"/>
        </w:numPr>
      </w:pPr>
      <w:r>
        <w:t xml:space="preserve">.</w:t>
      </w:r>
      <w:hyperlink w:anchor="ref-REF">
        <w:r>
          <w:rPr>
            <w:rStyle w:val="Lienhypertexte"/>
            <w:b/>
            <w:bCs/>
            <w:vertAlign w:val="superscript"/>
          </w:rPr>
          <w:t xml:space="preserve">REF?</w:t>
        </w:r>
      </w:hyperlink>
    </w:p>
    <w:p>
      <w:pPr>
        <w:pStyle w:val="FirstParagraph"/>
      </w:pPr>
    </w:p>
    <w:bookmarkEnd w:id="797"/>
    <w:bookmarkStart w:id="798" w:name="X54ba696140e67886e496df2953bafb8e51fbbed"/>
    <w:p>
      <w:pPr>
        <w:pStyle w:val="Titre3"/>
      </w:pPr>
      <w:r>
        <w:t xml:space="preserve">Quais testes podem ser usados para análises de associação multivariada?</w:t>
      </w:r>
    </w:p>
    <w:p>
      <w:pPr>
        <w:pStyle w:val="Compact"/>
        <w:numPr>
          <w:ilvl w:val="0"/>
          <w:numId w:val="1514"/>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798"/>
    <w:bookmarkEnd w:id="799"/>
    <w:bookmarkEnd w:id="800"/>
    <w:bookmarkStart w:id="824" w:name="correlacao"/>
    <w:p>
      <w:pPr>
        <w:pStyle w:val="Titre1"/>
      </w:pPr>
      <w:r>
        <w:rPr>
          <w:b/>
          <w:bCs/>
        </w:rPr>
        <w:t xml:space="preserve">Correlação</w:t>
      </w:r>
    </w:p>
    <w:p>
      <w:pPr>
        <w:pStyle w:val="FirstParagraph"/>
      </w:pPr>
    </w:p>
    <w:bookmarkStart w:id="808" w:name="análise-inferencial-de-correlação"/>
    <w:p>
      <w:pPr>
        <w:pStyle w:val="Titre2"/>
      </w:pPr>
      <w:r>
        <w:t xml:space="preserve">Análise inferencial de correlação</w:t>
      </w:r>
    </w:p>
    <w:p>
      <w:pPr>
        <w:pStyle w:val="FirstParagraph"/>
      </w:pPr>
    </w:p>
    <w:bookmarkStart w:id="801" w:name="o-que-é-covariância"/>
    <w:p>
      <w:pPr>
        <w:pStyle w:val="Titre3"/>
      </w:pPr>
      <w:r>
        <w:t xml:space="preserve">O que é covariância?</w:t>
      </w:r>
    </w:p>
    <w:p>
      <w:pPr>
        <w:pStyle w:val="Compact"/>
        <w:numPr>
          <w:ilvl w:val="0"/>
          <w:numId w:val="1515"/>
        </w:numPr>
      </w:pPr>
      <w:r>
        <w:t xml:space="preserve">.</w:t>
      </w:r>
      <w:hyperlink w:anchor="ref-REF">
        <w:r>
          <w:rPr>
            <w:rStyle w:val="Lienhypertexte"/>
            <w:b/>
            <w:bCs/>
            <w:vertAlign w:val="superscript"/>
          </w:rPr>
          <w:t xml:space="preserve">REF?</w:t>
        </w:r>
      </w:hyperlink>
    </w:p>
    <w:p>
      <w:pPr>
        <w:pStyle w:val="FirstParagraph"/>
      </w:pPr>
    </w:p>
    <w:bookmarkEnd w:id="801"/>
    <w:bookmarkStart w:id="802" w:name="o-que-é-correlação"/>
    <w:p>
      <w:pPr>
        <w:pStyle w:val="Titre3"/>
      </w:pPr>
      <w:r>
        <w:t xml:space="preserve">O que é correlação?</w:t>
      </w:r>
    </w:p>
    <w:p>
      <w:pPr>
        <w:pStyle w:val="Compact"/>
        <w:numPr>
          <w:ilvl w:val="0"/>
          <w:numId w:val="1516"/>
        </w:numPr>
      </w:pPr>
      <w:r>
        <w:t xml:space="preserve">.</w:t>
      </w:r>
      <w:hyperlink w:anchor="ref-REF">
        <w:r>
          <w:rPr>
            <w:rStyle w:val="Lienhypertexte"/>
            <w:b/>
            <w:bCs/>
            <w:vertAlign w:val="superscript"/>
          </w:rPr>
          <w:t xml:space="preserve">REF?</w:t>
        </w:r>
      </w:hyperlink>
    </w:p>
    <w:p>
      <w:pPr>
        <w:pStyle w:val="FirstParagraph"/>
      </w:pPr>
    </w:p>
    <w:bookmarkEnd w:id="802"/>
    <w:bookmarkStart w:id="803" w:name="Xec7302db371cb0f9a96d84f3018faa8f4e77609"/>
    <w:p>
      <w:pPr>
        <w:pStyle w:val="Titre3"/>
      </w:pPr>
      <w:r>
        <w:t xml:space="preserve">Qual é a interpretação das medidas de correlação?</w:t>
      </w:r>
    </w:p>
    <w:p>
      <w:pPr>
        <w:numPr>
          <w:ilvl w:val="0"/>
          <w:numId w:val="1517"/>
        </w:numPr>
      </w:pPr>
      <w:r>
        <w:t xml:space="preserve">Os valores de correlação estão no intervalo</w:t>
      </w:r>
      <w:r>
        <w:t xml:space="preserve"> </w:t>
      </w:r>
      <m:oMath>
        <m:d>
          <m:dPr>
            <m:begChr m:val="["/>
            <m:sepChr m:val=""/>
            <m:endChr m:val="]"/>
            <m:grow/>
          </m:dPr>
          <m:e>
            <m:r>
              <m:rPr>
                <m:sty m:val="p"/>
              </m:rPr>
              <m:t>−</m:t>
            </m:r>
            <m:r>
              <m:t>1</m:t>
            </m:r>
            <m:r>
              <m:rPr>
                <m:sty m:val="p"/>
              </m:rPr>
              <m:t>;</m:t>
            </m:r>
            <m:r>
              <m:t>1</m:t>
            </m:r>
          </m:e>
        </m:d>
      </m:oMath>
      <w:r>
        <w:t xml:space="preserve">.</w:t>
      </w:r>
      <w:hyperlink w:anchor="ref-barkan2015">
        <w:r>
          <w:rPr>
            <w:rStyle w:val="Lienhypertexte"/>
            <w:vertAlign w:val="superscript"/>
          </w:rPr>
          <w:t xml:space="preserve">112</w:t>
        </w:r>
      </w:hyperlink>
      <w:r>
        <w:rPr>
          <w:vertAlign w:val="superscript"/>
        </w:rPr>
        <w:t xml:space="preserve">,</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17"/>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17"/>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17"/>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41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9ac8940-fff7-42ea-8008-8c19eb43f82a" w:name="correl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9ac8940-fff7-42ea-8008-8c19eb43f82a"/>
      <w:r>
        <w:rPr>
          <w:rFonts/>
          <w:b w:val="true"/>
          <w:strike w:val="false"/>
        </w:rPr>
        <w:t xml:space="preserve">: </w:t>
      </w:r>
      <w:r>
        <w:t xml:space="preserve">Exemplo de diferentes forças e direção de correlação entre duas variáveis X e Y.</w:t>
      </w:r>
    </w:p>
    <w:p>
      <w:pPr>
        <w:pStyle w:val="Corpsdetexte"/>
      </w:pPr>
    </w:p>
    <w:bookmarkEnd w:id="803"/>
    <w:bookmarkStart w:id="807" w:name="X2474dd83d9f59f45c3c0c277dc02cae0ce5b555"/>
    <w:p>
      <w:pPr>
        <w:pStyle w:val="Titre3"/>
      </w:pPr>
      <w:r>
        <w:t xml:space="preserve">Quais precauções devem ser tomadas na interpretação de medidas de correlação?</w:t>
      </w:r>
    </w:p>
    <w:p>
      <w:pPr>
        <w:numPr>
          <w:ilvl w:val="0"/>
          <w:numId w:val="1518"/>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295</w:t>
        </w:r>
      </w:hyperlink>
    </w:p>
    <w:p>
      <w:pPr>
        <w:numPr>
          <w:ilvl w:val="0"/>
          <w:numId w:val="1518"/>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295</w:t>
        </w:r>
      </w:hyperlink>
    </w:p>
    <w:p>
      <w:pPr>
        <w:numPr>
          <w:ilvl w:val="0"/>
          <w:numId w:val="1518"/>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125</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por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125</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04">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805">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519"/>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298</w:t>
        </w:r>
      </w:hyperlink>
    </w:p>
    <w:p>
      <w:pPr>
        <w:numPr>
          <w:ilvl w:val="0"/>
          <w:numId w:val="1519"/>
        </w:numPr>
      </w:pPr>
      <w:r>
        <w:t xml:space="preserve">O quarteto de Anscombe 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298</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41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5561836-89a1-4dab-99ba-134d4a250908" w:name="anscombe-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5561836-89a1-4dab-99ba-134d4a250908"/>
      <w:r>
        <w:rPr>
          <w:rFonts/>
          <w:b w:val="true"/>
          <w:strike w:val="fals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299</w:t>
        </w:r>
      </w:hyperlink>
      <w:r>
        <w:t xml:space="preserve"> </w:t>
      </w:r>
      <w:r>
        <w:t xml:space="preserve">fornece a função</w:t>
      </w:r>
      <w:r>
        <w:t xml:space="preserve"> </w:t>
      </w:r>
      <w:hyperlink r:id="rId806">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807"/>
    <w:bookmarkEnd w:id="808"/>
    <w:bookmarkStart w:id="812" w:name="coeficientes-de-correlação"/>
    <w:p>
      <w:pPr>
        <w:pStyle w:val="Titre2"/>
      </w:pPr>
      <w:r>
        <w:t xml:space="preserve">Coeficientes de correlação</w:t>
      </w:r>
    </w:p>
    <w:p>
      <w:pPr>
        <w:pStyle w:val="FirstParagraph"/>
      </w:pPr>
    </w:p>
    <w:bookmarkStart w:id="811" w:name="X0a12621d5b3d3f42c408a972c5e9a243de085a6"/>
    <w:p>
      <w:pPr>
        <w:pStyle w:val="Titre3"/>
      </w:pPr>
      <w:r>
        <w:t xml:space="preserve">Quais coeficientes podem ser usados em análises de correlação?</w:t>
      </w:r>
    </w:p>
    <w:p>
      <w:pPr>
        <w:pStyle w:val="Compact"/>
        <w:numPr>
          <w:ilvl w:val="0"/>
          <w:numId w:val="1520"/>
        </w:numPr>
      </w:pPr>
      <w:r>
        <w:t xml:space="preserve">Coeficiente de correlação de Pearson (</w:t>
      </w:r>
      <m:oMath>
        <m:r>
          <m:t>r</m:t>
        </m:r>
      </m:oMath>
      <w:r>
        <w:t xml:space="preserve">) @ref(eq:pearson).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21"/>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21"/>
        </w:numPr>
      </w:pPr>
      <w:r>
        <w:t xml:space="preserve">Tipo: 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21"/>
        </w:numPr>
      </w:pPr>
      <w:r>
        <w:t xml:space="preserve">Hipóteses:</w:t>
      </w:r>
      <w:hyperlink w:anchor="ref-allison2022">
        <w:r>
          <w:rPr>
            <w:rStyle w:val="Lienhypertexte"/>
            <w:vertAlign w:val="superscript"/>
          </w:rPr>
          <w:t xml:space="preserve">296</w:t>
        </w:r>
      </w:hyperlink>
    </w:p>
    <w:p>
      <w:pPr>
        <w:numPr>
          <w:ilvl w:val="0"/>
          <w:numId w:val="1521"/>
        </w:numPr>
      </w:pPr>
      <w:r>
        <w:t xml:space="preserve">Nula (</w:t>
      </w:r>
      <m:oMath>
        <m:sSub>
          <m:e>
            <m:r>
              <m:t>H</m:t>
            </m:r>
          </m:e>
          <m:sub>
            <m:r>
              <m:t>0</m:t>
            </m:r>
          </m:sub>
        </m:sSub>
      </m:oMath>
      <w:r>
        <w:t xml:space="preserve">):</w:t>
      </w:r>
      <w:r>
        <w:t xml:space="preserve"> </w:t>
      </w:r>
      <m:oMath>
        <m:r>
          <m:t>r</m:t>
        </m:r>
        <m:r>
          <m:rPr>
            <m:sty m:val="p"/>
          </m:rPr>
          <m:t>=</m:t>
        </m:r>
        <m:r>
          <m:t>0</m:t>
        </m:r>
      </m:oMath>
    </w:p>
    <w:p>
      <w:pPr>
        <w:numPr>
          <w:ilvl w:val="0"/>
          <w:numId w:val="1521"/>
        </w:numPr>
      </w:pPr>
      <w:r>
        <w:t xml:space="preserve">Alternativa (</w:t>
      </w:r>
      <m:oMath>
        <m:sSub>
          <m:e>
            <m:r>
              <m:t>H</m:t>
            </m:r>
          </m:e>
          <m:sub>
            <m:r>
              <m:t>1</m:t>
            </m:r>
          </m:sub>
        </m:sSub>
      </m:oMath>
      <w:r>
        <w:t xml:space="preserve">):</w:t>
      </w:r>
      <w:r>
        <w:t xml:space="preserve"> </w:t>
      </w:r>
      <m:oMath>
        <m:r>
          <m:t>r</m:t>
        </m:r>
        <m:r>
          <m:rPr>
            <m:sty m:val="p"/>
          </m:rPr>
          <m:t>≠</m:t>
        </m:r>
        <m:r>
          <m:t>0</m:t>
        </m:r>
      </m:oMath>
    </w:p>
    <w:p>
      <w:pPr>
        <w:numPr>
          <w:ilvl w:val="0"/>
          <w:numId w:val="1521"/>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21"/>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81">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09">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pStyle w:val="Compact"/>
        <w:numPr>
          <w:ilvl w:val="0"/>
          <w:numId w:val="1522"/>
        </w:numPr>
      </w:pPr>
      <w:r>
        <w:t xml:space="preserve">Coeficiente de correlação ponto-bisserial (</w:t>
      </w:r>
      <m:oMath>
        <m:sSub>
          <m:e>
            <m:r>
              <m:t>r</m:t>
            </m:r>
          </m:e>
          <m:sub>
            <m:r>
              <m:t>s</m:t>
            </m:r>
          </m:sub>
        </m:sSub>
      </m:oMath>
      <w:r>
        <w:t xml:space="preserve">) @ref(eq:biserial).</w:t>
      </w:r>
      <w:hyperlink w:anchor="ref-khamis2008">
        <w:r>
          <w:rPr>
            <w:rStyle w:val="Lienhypertexte"/>
            <w:vertAlign w:val="superscript"/>
          </w:rPr>
          <w:t xml:space="preserve">295</w:t>
        </w:r>
      </w:hyperlink>
    </w:p>
    <w:p>
      <w:pPr>
        <w:pStyle w:val="FirstParagraph"/>
      </w:pPr>
    </w:p>
    <w:p>
      <w:pPr>
        <w:pStyle w:val="Corpsdetexte"/>
      </w:pPr>
    </w:p>
    <w:p>
      <w:pPr>
        <w:numPr>
          <w:ilvl w:val="0"/>
          <w:numId w:val="1523"/>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295</w:t>
        </w:r>
      </w:hyperlink>
    </w:p>
    <w:p>
      <w:pPr>
        <w:numPr>
          <w:ilvl w:val="0"/>
          <w:numId w:val="1523"/>
        </w:numPr>
      </w:pPr>
      <w:r>
        <w:t xml:space="preserve">Tipo: paramétrico.</w:t>
      </w:r>
      <w:hyperlink w:anchor="ref-khamis2008">
        <w:r>
          <w:rPr>
            <w:rStyle w:val="Lienhypertexte"/>
            <w:vertAlign w:val="superscript"/>
          </w:rPr>
          <w:t xml:space="preserve">295</w:t>
        </w:r>
      </w:hyperlink>
    </w:p>
    <w:p>
      <w:pPr>
        <w:numPr>
          <w:ilvl w:val="0"/>
          <w:numId w:val="1523"/>
        </w:numPr>
      </w:pPr>
      <w:r>
        <w:t xml:space="preserve">Hipóteses:</w:t>
      </w:r>
      <w:hyperlink w:anchor="ref-khamis2008">
        <w:r>
          <w:rPr>
            <w:rStyle w:val="Lienhypertexte"/>
            <w:vertAlign w:val="superscript"/>
          </w:rPr>
          <w:t xml:space="preserve">295</w:t>
        </w:r>
      </w:hyperlink>
    </w:p>
    <w:p>
      <w:pPr>
        <w:numPr>
          <w:ilvl w:val="0"/>
          <w:numId w:val="1523"/>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0"/>
          <w:numId w:val="1523"/>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0"/>
          <w:numId w:val="1523"/>
        </w:numPr>
      </w:pPr>
      <w:r>
        <w:t xml:space="preserve">Tamanho do efeito:</w:t>
      </w:r>
      <w:hyperlink w:anchor="ref-khamis2008">
        <w:r>
          <w:rPr>
            <w:rStyle w:val="Lienhypertexte"/>
            <w:vertAlign w:val="superscript"/>
          </w:rPr>
          <w:t xml:space="preserve">295</w:t>
        </w:r>
      </w:hyperlink>
    </w:p>
    <w:p>
      <w:pPr>
        <w:numPr>
          <w:ilvl w:val="0"/>
          <w:numId w:val="1523"/>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81">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09">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mpact"/>
        <w:numPr>
          <w:ilvl w:val="0"/>
          <w:numId w:val="1524"/>
        </w:numPr>
      </w:pPr>
      <w:r>
        <w:t xml:space="preserve">Coeficiente de correlação de Spearman (</w:t>
      </w:r>
      <m:oMath>
        <m:r>
          <m:t>ρ</m:t>
        </m:r>
      </m:oMath>
      <w:r>
        <w:t xml:space="preserve">) @ref(eq:spearman).</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25"/>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25"/>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25"/>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25"/>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25"/>
        </w:numPr>
      </w:pPr>
      <w:r>
        <w:t xml:space="preserve">Nula (</w:t>
      </w:r>
      <m:oMath>
        <m:sSub>
          <m:e>
            <m:r>
              <m:t>H</m:t>
            </m:r>
          </m:e>
          <m:sub>
            <m:r>
              <m:t>0</m:t>
            </m:r>
          </m:sub>
        </m:sSub>
      </m:oMath>
      <w:r>
        <w:t xml:space="preserve">):</w:t>
      </w:r>
      <w:r>
        <w:t xml:space="preserve"> </w:t>
      </w:r>
      <m:oMath>
        <m:r>
          <m:t>ρ</m:t>
        </m:r>
        <m:r>
          <m:rPr>
            <m:sty m:val="p"/>
          </m:rPr>
          <m:t>=</m:t>
        </m:r>
        <m:r>
          <m:t>0</m:t>
        </m:r>
      </m:oMath>
    </w:p>
    <w:p>
      <w:pPr>
        <w:numPr>
          <w:ilvl w:val="0"/>
          <w:numId w:val="1525"/>
        </w:numPr>
      </w:pPr>
      <w:r>
        <w:t xml:space="preserve">Alternativa (</w:t>
      </w:r>
      <m:oMath>
        <m:sSub>
          <m:e>
            <m:r>
              <m:t>H</m:t>
            </m:r>
          </m:e>
          <m:sub>
            <m:r>
              <m:t>1</m:t>
            </m:r>
          </m:sub>
        </m:sSub>
      </m:oMath>
      <w:r>
        <w:t xml:space="preserve">):</w:t>
      </w:r>
      <w:r>
        <w:t xml:space="preserve"> </w:t>
      </w:r>
      <m:oMath>
        <m:r>
          <m:t>ρ</m:t>
        </m:r>
        <m:r>
          <m:rPr>
            <m:sty m:val="p"/>
          </m:rPr>
          <m:t>≠</m:t>
        </m:r>
        <m:r>
          <m:t>0</m:t>
        </m:r>
      </m:oMath>
    </w:p>
    <w:p>
      <w:pPr>
        <w:numPr>
          <w:ilvl w:val="0"/>
          <w:numId w:val="1525"/>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25"/>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81">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09">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pStyle w:val="Compact"/>
        <w:numPr>
          <w:ilvl w:val="0"/>
          <w:numId w:val="1526"/>
        </w:numPr>
      </w:pPr>
      <w:r>
        <w:t xml:space="preserve">Coeficiente de Kendall (</w:t>
      </w:r>
      <m:oMath>
        <m:r>
          <m:t>τ</m:t>
        </m:r>
      </m:oMath>
      <w:r>
        <w:t xml:space="preserve">) @ref(eq:kendall).</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pStyle w:val="FirstParagraph"/>
      </w:pPr>
    </w:p>
    <w:p>
      <w:pPr>
        <w:pStyle w:val="Corpsdetexte"/>
      </w:pPr>
    </w:p>
    <w:p>
      <w:pPr>
        <w:numPr>
          <w:ilvl w:val="0"/>
          <w:numId w:val="1527"/>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27"/>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27"/>
        </w:numPr>
      </w:pPr>
      <w:r>
        <w:t xml:space="preserve">Tipo: não-paramétrico.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27"/>
        </w:numPr>
      </w:pPr>
      <w:r>
        <w:t xml:space="preserve">Hipóteses:</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27"/>
        </w:numPr>
      </w:pPr>
      <w:r>
        <w:t xml:space="preserve">Nula (</w:t>
      </w:r>
      <m:oMath>
        <m:sSub>
          <m:e>
            <m:r>
              <m:t>H</m:t>
            </m:r>
          </m:e>
          <m:sub>
            <m:r>
              <m:t>0</m:t>
            </m:r>
          </m:sub>
        </m:sSub>
      </m:oMath>
      <w:r>
        <w:t xml:space="preserve">):</w:t>
      </w:r>
      <w:r>
        <w:t xml:space="preserve"> </w:t>
      </w:r>
      <m:oMath>
        <m:r>
          <m:t>τ</m:t>
        </m:r>
        <m:r>
          <m:rPr>
            <m:sty m:val="p"/>
          </m:rPr>
          <m:t>=</m:t>
        </m:r>
        <m:r>
          <m:t>0</m:t>
        </m:r>
      </m:oMath>
    </w:p>
    <w:p>
      <w:pPr>
        <w:numPr>
          <w:ilvl w:val="0"/>
          <w:numId w:val="1527"/>
        </w:numPr>
      </w:pPr>
      <w:r>
        <w:t xml:space="preserve">Alternativa (</w:t>
      </w:r>
      <m:oMath>
        <m:sSub>
          <m:e>
            <m:r>
              <m:t>H</m:t>
            </m:r>
          </m:e>
          <m:sub>
            <m:r>
              <m:t>1</m:t>
            </m:r>
          </m:sub>
        </m:sSub>
      </m:oMath>
      <w:r>
        <w:t xml:space="preserve">):</w:t>
      </w:r>
      <w:r>
        <w:t xml:space="preserve"> </w:t>
      </w:r>
      <m:oMath>
        <m:r>
          <m:t>τ</m:t>
        </m:r>
        <m:r>
          <m:rPr>
            <m:sty m:val="p"/>
          </m:rPr>
          <m:t>≠</m:t>
        </m:r>
        <m:r>
          <m:t>0</m:t>
        </m:r>
      </m:oMath>
    </w:p>
    <w:p>
      <w:pPr>
        <w:numPr>
          <w:ilvl w:val="0"/>
          <w:numId w:val="1527"/>
        </w:numPr>
      </w:pPr>
      <w:r>
        <w:t xml:space="preserve">Tamanho do efeito:</w:t>
      </w:r>
      <w:hyperlink w:anchor="ref-khamis2008">
        <w:r>
          <w:rPr>
            <w:rStyle w:val="Lienhypertexte"/>
            <w:vertAlign w:val="superscript"/>
          </w:rPr>
          <w:t xml:space="preserve">295</w:t>
        </w:r>
      </w:hyperlink>
      <w:r>
        <w:rPr>
          <w:vertAlign w:val="superscript"/>
        </w:rPr>
        <w:t xml:space="preserve">,</w:t>
      </w:r>
      <w:hyperlink w:anchor="ref-allison2022">
        <w:r>
          <w:rPr>
            <w:rStyle w:val="Lienhypertexte"/>
            <w:vertAlign w:val="superscript"/>
          </w:rPr>
          <w:t xml:space="preserve">296</w:t>
        </w:r>
      </w:hyperlink>
    </w:p>
    <w:p>
      <w:pPr>
        <w:numPr>
          <w:ilvl w:val="0"/>
          <w:numId w:val="1527"/>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141</w:t>
        </w:r>
      </w:hyperlink>
      <w:r>
        <w:t xml:space="preserve"> </w:t>
      </w:r>
      <w:r>
        <w:t xml:space="preserve">fornece a função</w:t>
      </w:r>
      <w:r>
        <w:t xml:space="preserve"> </w:t>
      </w:r>
      <w:hyperlink r:id="rId781">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09">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pStyle w:val="Compact"/>
        <w:numPr>
          <w:ilvl w:val="0"/>
          <w:numId w:val="1528"/>
        </w:numPr>
      </w:pPr>
      <w:r>
        <w:t xml:space="preserve">Coeficiente de Cramér (</w:t>
      </w:r>
      <m:oMath>
        <m:r>
          <m:t>V</m:t>
        </m:r>
      </m:oMath>
      <w:r>
        <w:t xml:space="preserve">) @ref(eq:cramer).</w:t>
      </w:r>
      <w:hyperlink w:anchor="ref-REF">
        <w:r>
          <w:rPr>
            <w:rStyle w:val="Lienhypertexte"/>
            <w:b/>
            <w:bCs/>
            <w:vertAlign w:val="superscript"/>
          </w:rPr>
          <w:t xml:space="preserve">REF?</w:t>
        </w:r>
      </w:hyperlink>
    </w:p>
    <w:p>
      <w:pPr>
        <w:pStyle w:val="FirstParagraph"/>
      </w:pPr>
    </w:p>
    <w:p>
      <w:pPr>
        <w:pStyle w:val="Corpsdetexte"/>
      </w:pPr>
    </w:p>
    <w:p>
      <w:pPr>
        <w:numPr>
          <w:ilvl w:val="0"/>
          <w:numId w:val="1529"/>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0"/>
          <w:numId w:val="1529"/>
        </w:numPr>
      </w:pPr>
      <w:r>
        <w:t xml:space="preserve">Tipo: não-paramétrico.</w:t>
      </w:r>
      <w:hyperlink w:anchor="ref-REF">
        <w:r>
          <w:rPr>
            <w:rStyle w:val="Lienhypertexte"/>
            <w:b/>
            <w:bCs/>
            <w:vertAlign w:val="superscript"/>
          </w:rPr>
          <w:t xml:space="preserve">REF?</w:t>
        </w:r>
      </w:hyperlink>
    </w:p>
    <w:p>
      <w:pPr>
        <w:numPr>
          <w:ilvl w:val="0"/>
          <w:numId w:val="1529"/>
        </w:numPr>
      </w:pPr>
      <w:r>
        <w:t xml:space="preserve">Hipóteses:</w:t>
      </w:r>
      <w:hyperlink w:anchor="ref-REF">
        <w:r>
          <w:rPr>
            <w:rStyle w:val="Lienhypertexte"/>
            <w:b/>
            <w:bCs/>
            <w:vertAlign w:val="superscript"/>
          </w:rPr>
          <w:t xml:space="preserve">REF?</w:t>
        </w:r>
      </w:hyperlink>
    </w:p>
    <w:p>
      <w:pPr>
        <w:numPr>
          <w:ilvl w:val="0"/>
          <w:numId w:val="1529"/>
        </w:numPr>
      </w:pPr>
      <w:r>
        <w:t xml:space="preserve">Nula (</w:t>
      </w:r>
      <m:oMath>
        <m:sSub>
          <m:e>
            <m:r>
              <m:t>H</m:t>
            </m:r>
          </m:e>
          <m:sub>
            <m:r>
              <m:t>0</m:t>
            </m:r>
          </m:sub>
        </m:sSub>
      </m:oMath>
      <w:r>
        <w:t xml:space="preserve">):</w:t>
      </w:r>
      <w:r>
        <w:t xml:space="preserve"> </w:t>
      </w:r>
      <m:oMath>
        <m:r>
          <m:t>V</m:t>
        </m:r>
        <m:r>
          <m:rPr>
            <m:sty m:val="p"/>
          </m:rPr>
          <m:t>=</m:t>
        </m:r>
        <m:r>
          <m:t>0</m:t>
        </m:r>
      </m:oMath>
    </w:p>
    <w:p>
      <w:pPr>
        <w:numPr>
          <w:ilvl w:val="0"/>
          <w:numId w:val="1529"/>
        </w:numPr>
      </w:pPr>
      <w:r>
        <w:t xml:space="preserve">Alternativa (</w:t>
      </w:r>
      <m:oMath>
        <m:sSub>
          <m:e>
            <m:r>
              <m:t>H</m:t>
            </m:r>
          </m:e>
          <m:sub>
            <m:r>
              <m:t>1</m:t>
            </m:r>
          </m:sub>
        </m:sSub>
      </m:oMath>
      <w:r>
        <w:t xml:space="preserve">):</w:t>
      </w:r>
      <w:r>
        <w:t xml:space="preserve"> </w:t>
      </w:r>
      <m:oMath>
        <m:r>
          <m:t>V</m:t>
        </m:r>
        <m:r>
          <m:rPr>
            <m:sty m:val="p"/>
          </m:rPr>
          <m:t>≠</m:t>
        </m:r>
        <m:r>
          <m:t>0</m:t>
        </m:r>
      </m:oMath>
    </w:p>
    <w:p>
      <w:pPr>
        <w:numPr>
          <w:ilvl w:val="0"/>
          <w:numId w:val="1529"/>
        </w:numPr>
      </w:pPr>
      <w:r>
        <w:t xml:space="preserve">Tamanho do efeito:</w:t>
      </w:r>
      <w:hyperlink w:anchor="ref-REF">
        <w:r>
          <w:rPr>
            <w:rStyle w:val="Lienhypertexte"/>
            <w:b/>
            <w:bCs/>
            <w:vertAlign w:val="superscript"/>
          </w:rPr>
          <w:t xml:space="preserve">REF?</w:t>
        </w:r>
      </w:hyperlink>
    </w:p>
    <w:p>
      <w:pPr>
        <w:numPr>
          <w:ilvl w:val="0"/>
          <w:numId w:val="1529"/>
        </w:numPr>
      </w:pPr>
      <w:r>
        <w:t xml:space="preserve">Coeficiente Cramer (</w:t>
      </w:r>
      <m:oMath>
        <m:r>
          <m:t>V</m:t>
        </m:r>
      </m:oMath>
      <w:r>
        <w:t xml:space="preserve">)</w:t>
      </w:r>
    </w:p>
    <w:p>
      <w:pPr>
        <w:pStyle w:val="FirstParagraph"/>
      </w:pPr>
    </w:p>
    <w:p>
      <w:pPr>
        <w:pStyle w:val="Compact"/>
        <w:numPr>
          <w:ilvl w:val="0"/>
          <w:numId w:val="1530"/>
        </w:numPr>
      </w:pPr>
      <w:r>
        <w:t xml:space="preserve">Coeficiente de Sheperd (</w:t>
      </w:r>
      <m:oMath>
        <m:r>
          <m:t>ϕ</m:t>
        </m:r>
      </m:oMath>
      <w:r>
        <w:t xml:space="preserve">) @ref(eq:sheperd).</w:t>
      </w:r>
      <w:hyperlink w:anchor="ref-REF">
        <w:r>
          <w:rPr>
            <w:rStyle w:val="Lienhypertexte"/>
            <w:b/>
            <w:bCs/>
            <w:vertAlign w:val="superscript"/>
          </w:rPr>
          <w:t xml:space="preserve">REF?</w:t>
        </w:r>
      </w:hyperlink>
    </w:p>
    <w:p>
      <w:pPr>
        <w:pStyle w:val="FirstParagraph"/>
      </w:pPr>
    </w:p>
    <w:p>
      <w:pPr>
        <w:pStyle w:val="Corpsdetexte"/>
      </w:pPr>
    </w:p>
    <w:p>
      <w:pPr>
        <w:numPr>
          <w:ilvl w:val="0"/>
          <w:numId w:val="1531"/>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0"/>
          <w:numId w:val="1531"/>
        </w:numPr>
      </w:pPr>
      <w:r>
        <w:t xml:space="preserve">Tipo: não-paramétrico.</w:t>
      </w:r>
      <w:hyperlink w:anchor="ref-REF">
        <w:r>
          <w:rPr>
            <w:rStyle w:val="Lienhypertexte"/>
            <w:b/>
            <w:bCs/>
            <w:vertAlign w:val="superscript"/>
          </w:rPr>
          <w:t xml:space="preserve">REF?</w:t>
        </w:r>
      </w:hyperlink>
    </w:p>
    <w:p>
      <w:pPr>
        <w:numPr>
          <w:ilvl w:val="0"/>
          <w:numId w:val="1531"/>
        </w:numPr>
      </w:pPr>
      <w:r>
        <w:t xml:space="preserve">Hipóteses:</w:t>
      </w:r>
      <w:hyperlink w:anchor="ref-REF">
        <w:r>
          <w:rPr>
            <w:rStyle w:val="Lienhypertexte"/>
            <w:b/>
            <w:bCs/>
            <w:vertAlign w:val="superscript"/>
          </w:rPr>
          <w:t xml:space="preserve">REF?</w:t>
        </w:r>
      </w:hyperlink>
    </w:p>
    <w:p>
      <w:pPr>
        <w:numPr>
          <w:ilvl w:val="0"/>
          <w:numId w:val="1531"/>
        </w:numPr>
      </w:pPr>
      <w:r>
        <w:t xml:space="preserve">Nula (</w:t>
      </w:r>
      <m:oMath>
        <m:sSub>
          <m:e>
            <m:r>
              <m:t>H</m:t>
            </m:r>
          </m:e>
          <m:sub>
            <m:r>
              <m:t>0</m:t>
            </m:r>
          </m:sub>
        </m:sSub>
      </m:oMath>
      <w:r>
        <w:t xml:space="preserve">):</w:t>
      </w:r>
      <w:r>
        <w:t xml:space="preserve"> </w:t>
      </w:r>
      <m:oMath>
        <m:r>
          <m:t>ϕ</m:t>
        </m:r>
        <m:r>
          <m:rPr>
            <m:sty m:val="p"/>
          </m:rPr>
          <m:t>=</m:t>
        </m:r>
        <m:r>
          <m:t>0</m:t>
        </m:r>
      </m:oMath>
    </w:p>
    <w:p>
      <w:pPr>
        <w:numPr>
          <w:ilvl w:val="0"/>
          <w:numId w:val="1531"/>
        </w:numPr>
      </w:pPr>
      <w:r>
        <w:t xml:space="preserve">Alternativa (</w:t>
      </w:r>
      <m:oMath>
        <m:sSub>
          <m:e>
            <m:r>
              <m:t>H</m:t>
            </m:r>
          </m:e>
          <m:sub>
            <m:r>
              <m:t>1</m:t>
            </m:r>
          </m:sub>
        </m:sSub>
      </m:oMath>
      <w:r>
        <w:t xml:space="preserve">):</w:t>
      </w:r>
      <w:r>
        <w:t xml:space="preserve"> </w:t>
      </w:r>
      <m:oMath>
        <m:r>
          <m:t>ϕ</m:t>
        </m:r>
        <m:r>
          <m:rPr>
            <m:sty m:val="p"/>
          </m:rPr>
          <m:t>≠</m:t>
        </m:r>
        <m:r>
          <m:t>0</m:t>
        </m:r>
      </m:oMath>
    </w:p>
    <w:p>
      <w:pPr>
        <w:numPr>
          <w:ilvl w:val="0"/>
          <w:numId w:val="1531"/>
        </w:numPr>
      </w:pPr>
      <w:r>
        <w:t xml:space="preserve">Tamanho do efeito:</w:t>
      </w:r>
      <w:hyperlink w:anchor="ref-REF">
        <w:r>
          <w:rPr>
            <w:rStyle w:val="Lienhypertexte"/>
            <w:b/>
            <w:bCs/>
            <w:vertAlign w:val="superscript"/>
          </w:rPr>
          <w:t xml:space="preserve">REF?</w:t>
        </w:r>
      </w:hyperlink>
    </w:p>
    <w:p>
      <w:pPr>
        <w:numPr>
          <w:ilvl w:val="0"/>
          <w:numId w:val="1531"/>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300</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301</w:t>
        </w:r>
      </w:hyperlink>
      <w:r>
        <w:t xml:space="preserve"> </w:t>
      </w:r>
      <w:r>
        <w:t xml:space="preserve">fornece a função</w:t>
      </w:r>
      <w:r>
        <w:t xml:space="preserve"> </w:t>
      </w:r>
      <w:hyperlink r:id="rId809">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810">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225</w:t>
        </w:r>
      </w:hyperlink>
      <w:r>
        <w:t xml:space="preserve"> </w:t>
      </w:r>
      <w:r>
        <w:t xml:space="preserve">fornece a função</w:t>
      </w:r>
      <w:r>
        <w:t xml:space="preserve"> </w:t>
      </w:r>
      <w:hyperlink r:id="rId530">
        <w:r>
          <w:rPr>
            <w:rStyle w:val="Lienhypertexte"/>
            <w:i/>
            <w:iCs/>
          </w:rPr>
          <w:t xml:space="preserve">corrplot</w:t>
        </w:r>
      </w:hyperlink>
      <w:r>
        <w:t xml:space="preserve"> </w:t>
      </w:r>
      <w:r>
        <w:t xml:space="preserve">para visualização da matriz de correlação.</w:t>
      </w:r>
    </w:p>
    <w:p>
      <w:pPr>
        <w:pStyle w:val="Corpsdetexte"/>
      </w:pPr>
    </w:p>
    <w:bookmarkEnd w:id="811"/>
    <w:bookmarkEnd w:id="812"/>
    <w:bookmarkStart w:id="816" w:name="colinearidade"/>
    <w:p>
      <w:pPr>
        <w:pStyle w:val="Titre2"/>
      </w:pPr>
      <w:r>
        <w:t xml:space="preserve">Colinearidade</w:t>
      </w:r>
    </w:p>
    <w:p>
      <w:pPr>
        <w:pStyle w:val="FirstParagraph"/>
      </w:pPr>
    </w:p>
    <w:bookmarkStart w:id="813" w:name="o-que-é-colinearidade"/>
    <w:p>
      <w:pPr>
        <w:pStyle w:val="Titre3"/>
      </w:pPr>
      <w:r>
        <w:t xml:space="preserve">O que é colinearidade?</w:t>
      </w:r>
    </w:p>
    <w:p>
      <w:pPr>
        <w:numPr>
          <w:ilvl w:val="0"/>
          <w:numId w:val="1532"/>
        </w:numPr>
      </w:pPr>
      <w:r>
        <w:t xml:space="preserve">Colinearidade representa a correlação entre duas variáveis.</w:t>
      </w:r>
      <w:hyperlink w:anchor="ref-Kim2019">
        <w:r>
          <w:rPr>
            <w:rStyle w:val="Lienhypertexte"/>
            <w:vertAlign w:val="superscript"/>
          </w:rPr>
          <w:t xml:space="preserve">302</w:t>
        </w:r>
      </w:hyperlink>
    </w:p>
    <w:p>
      <w:pPr>
        <w:numPr>
          <w:ilvl w:val="0"/>
          <w:numId w:val="1532"/>
        </w:numPr>
      </w:pPr>
      <w:r>
        <w:t xml:space="preserve">Colinearidade exata indica uma relação linear perfeita entre duas variáveis.</w:t>
      </w:r>
      <w:hyperlink w:anchor="ref-Kim2019">
        <w:r>
          <w:rPr>
            <w:rStyle w:val="Lienhypertexte"/>
            <w:vertAlign w:val="superscript"/>
          </w:rPr>
          <w:t xml:space="preserve">302</w:t>
        </w:r>
      </w:hyperlink>
    </w:p>
    <w:p>
      <w:pPr>
        <w:pStyle w:val="FirstParagraph"/>
      </w:pPr>
    </w:p>
    <w:bookmarkEnd w:id="813"/>
    <w:bookmarkStart w:id="815" w:name="X3e289d09765234680d8357f0d74e8fce0b9600b"/>
    <w:p>
      <w:pPr>
        <w:pStyle w:val="Titre3"/>
      </w:pPr>
      <w:r>
        <w:t xml:space="preserve">Como identificar colinearidade na matriz de correlação?</w:t>
      </w:r>
    </w:p>
    <w:p>
      <w:pPr>
        <w:numPr>
          <w:ilvl w:val="0"/>
          <w:numId w:val="1533"/>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302</w:t>
        </w:r>
      </w:hyperlink>
    </w:p>
    <w:p>
      <w:pPr>
        <w:numPr>
          <w:ilvl w:val="0"/>
          <w:numId w:val="1533"/>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302</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14">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303</w:t>
        </w:r>
      </w:hyperlink>
    </w:p>
    <w:p>
      <w:pPr>
        <w:pStyle w:val="Corpsdetexte"/>
      </w:pPr>
    </w:p>
    <w:bookmarkEnd w:id="815"/>
    <w:bookmarkEnd w:id="816"/>
    <w:bookmarkStart w:id="823" w:name="correlação-entre-conjuntos-de-variáveis"/>
    <w:p>
      <w:pPr>
        <w:pStyle w:val="Titre2"/>
      </w:pPr>
      <w:r>
        <w:t xml:space="preserve">Correlação entre conjuntos de variáveis</w:t>
      </w:r>
    </w:p>
    <w:p>
      <w:pPr>
        <w:pStyle w:val="FirstParagraph"/>
      </w:pPr>
    </w:p>
    <w:bookmarkStart w:id="817" w:name="Xb4e5b06b1e3d78af88f1bc2db0032f62e2c3177"/>
    <w:p>
      <w:pPr>
        <w:pStyle w:val="Titre3"/>
      </w:pPr>
      <w:r>
        <w:t xml:space="preserve">O que é correlação entre conjuntos de variáveis?</w:t>
      </w:r>
    </w:p>
    <w:p>
      <w:pPr>
        <w:numPr>
          <w:ilvl w:val="0"/>
          <w:numId w:val="1534"/>
        </w:numPr>
      </w:pPr>
      <w:r>
        <w:t xml:space="preserve">A Correlação Canônica (CCA) analisa a relação entre dois conjuntos de variáveis simultaneamente.</w:t>
      </w:r>
      <w:hyperlink w:anchor="ref-REF">
        <w:r>
          <w:rPr>
            <w:rStyle w:val="Lienhypertexte"/>
            <w:b/>
            <w:bCs/>
            <w:vertAlign w:val="superscript"/>
          </w:rPr>
          <w:t xml:space="preserve">REF?</w:t>
        </w:r>
      </w:hyperlink>
    </w:p>
    <w:p>
      <w:pPr>
        <w:numPr>
          <w:ilvl w:val="0"/>
          <w:numId w:val="1534"/>
        </w:numPr>
      </w:pPr>
      <w:r>
        <w:t xml:space="preserve">Busca combinações lineares que maximizam a correlação entre os dois blocos.</w:t>
      </w:r>
      <w:hyperlink w:anchor="ref-REF">
        <w:r>
          <w:rPr>
            <w:rStyle w:val="Lienhypertexte"/>
            <w:b/>
            <w:bCs/>
            <w:vertAlign w:val="superscript"/>
          </w:rPr>
          <w:t xml:space="preserve">REF?</w:t>
        </w:r>
      </w:hyperlink>
    </w:p>
    <w:p>
      <w:pPr>
        <w:pStyle w:val="FirstParagraph"/>
      </w:pPr>
    </w:p>
    <w:bookmarkEnd w:id="817"/>
    <w:bookmarkStart w:id="818" w:name="quando-usar-cca"/>
    <w:p>
      <w:pPr>
        <w:pStyle w:val="Titre3"/>
      </w:pPr>
      <w:r>
        <w:t xml:space="preserve">Quando usar CCA?</w:t>
      </w:r>
    </w:p>
    <w:p>
      <w:pPr>
        <w:numPr>
          <w:ilvl w:val="0"/>
          <w:numId w:val="1535"/>
        </w:numPr>
      </w:pPr>
      <w:r>
        <w:t xml:space="preserve">Quando existem dois blocos distintos de variáveis.</w:t>
      </w:r>
      <w:hyperlink w:anchor="ref-REF">
        <w:r>
          <w:rPr>
            <w:rStyle w:val="Lienhypertexte"/>
            <w:b/>
            <w:bCs/>
            <w:vertAlign w:val="superscript"/>
          </w:rPr>
          <w:t xml:space="preserve">REF?</w:t>
        </w:r>
      </w:hyperlink>
    </w:p>
    <w:p>
      <w:pPr>
        <w:numPr>
          <w:ilvl w:val="0"/>
          <w:numId w:val="1535"/>
        </w:numPr>
      </w:pPr>
      <w:r>
        <w:t xml:space="preserve">Quando a correlação bivariada é insuficiente para captar padrões multivariados.</w:t>
      </w:r>
      <w:hyperlink w:anchor="ref-REF">
        <w:r>
          <w:rPr>
            <w:rStyle w:val="Lienhypertexte"/>
            <w:b/>
            <w:bCs/>
            <w:vertAlign w:val="superscript"/>
          </w:rPr>
          <w:t xml:space="preserve">REF?</w:t>
        </w:r>
      </w:hyperlink>
    </w:p>
    <w:p>
      <w:pPr>
        <w:pStyle w:val="FirstParagraph"/>
      </w:pPr>
    </w:p>
    <w:bookmarkEnd w:id="818"/>
    <w:bookmarkStart w:id="819" w:name="quais-são-os-principais-resultados"/>
    <w:p>
      <w:pPr>
        <w:pStyle w:val="Titre3"/>
      </w:pPr>
      <w:r>
        <w:t xml:space="preserve">Quais são os principais resultados?</w:t>
      </w:r>
    </w:p>
    <w:p>
      <w:pPr>
        <w:numPr>
          <w:ilvl w:val="0"/>
          <w:numId w:val="1536"/>
        </w:numPr>
      </w:pPr>
      <w:r>
        <w:t xml:space="preserve">Correlação canônica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força da associação entre os escores dos blocos.</w:t>
      </w:r>
      <w:hyperlink w:anchor="ref-REF">
        <w:r>
          <w:rPr>
            <w:rStyle w:val="Lienhypertexte"/>
            <w:b/>
            <w:bCs/>
            <w:vertAlign w:val="superscript"/>
          </w:rPr>
          <w:t xml:space="preserve">REF?</w:t>
        </w:r>
      </w:hyperlink>
    </w:p>
    <w:p>
      <w:pPr>
        <w:numPr>
          <w:ilvl w:val="0"/>
          <w:numId w:val="1536"/>
        </w:numPr>
      </w:pPr>
      <w:r>
        <w:t xml:space="preserve">Escores canônicos (</w:t>
      </w:r>
      <m:oMath>
        <m:r>
          <m:t>U</m:t>
        </m:r>
      </m:oMath>
      <w:r>
        <w:t xml:space="preserve"> </w:t>
      </w:r>
      <w:r>
        <w:t xml:space="preserve">e</w:t>
      </w:r>
      <w:r>
        <w:t xml:space="preserve"> </w:t>
      </w:r>
      <m:oMath>
        <m:r>
          <m:t>V</m:t>
        </m:r>
      </m:oMath>
      <w:r>
        <w:t xml:space="preserve">): novas variáveis representando os blocos.</w:t>
      </w:r>
      <w:hyperlink w:anchor="ref-REF">
        <w:r>
          <w:rPr>
            <w:rStyle w:val="Lienhypertexte"/>
            <w:b/>
            <w:bCs/>
            <w:vertAlign w:val="superscript"/>
          </w:rPr>
          <w:t xml:space="preserve">REF?</w:t>
        </w:r>
      </w:hyperlink>
    </w:p>
    <w:p>
      <w:pPr>
        <w:numPr>
          <w:ilvl w:val="0"/>
          <w:numId w:val="1536"/>
        </w:numPr>
      </w:pPr>
      <w:r>
        <w:rPr>
          <w:i/>
          <w:iCs/>
        </w:rPr>
        <w:t xml:space="preserve">Loadings</w:t>
      </w:r>
      <w:r>
        <w:t xml:space="preserve"> </w:t>
      </w:r>
      <w:r>
        <w:t xml:space="preserve">e</w:t>
      </w:r>
      <w:r>
        <w:t xml:space="preserve"> </w:t>
      </w:r>
      <w:r>
        <w:rPr>
          <w:i/>
          <w:iCs/>
        </w:rPr>
        <w:t xml:space="preserve">cross-loadings</w:t>
      </w:r>
      <w:r>
        <w:t xml:space="preserve">: indicam quais variáveis mais contribuem para cada eixo.</w:t>
      </w:r>
      <w:hyperlink w:anchor="ref-REF">
        <w:r>
          <w:rPr>
            <w:rStyle w:val="Lienhypertexte"/>
            <w:b/>
            <w:bCs/>
            <w:vertAlign w:val="superscript"/>
          </w:rPr>
          <w:t xml:space="preserve">REF?</w:t>
        </w:r>
      </w:hyperlink>
    </w:p>
    <w:p>
      <w:pPr>
        <w:pStyle w:val="FirstParagraph"/>
      </w:pPr>
    </w:p>
    <w:bookmarkEnd w:id="819"/>
    <w:bookmarkStart w:id="820" w:name="como-interpretar-a-cca"/>
    <w:p>
      <w:pPr>
        <w:pStyle w:val="Titre3"/>
      </w:pPr>
      <w:r>
        <w:t xml:space="preserve">Como interpretar a CCA?</w:t>
      </w:r>
    </w:p>
    <w:p>
      <w:pPr>
        <w:numPr>
          <w:ilvl w:val="0"/>
          <w:numId w:val="1537"/>
        </w:numPr>
      </w:pPr>
      <m:oMath>
        <m:sSub>
          <m:e>
            <m:r>
              <m:t>ρ</m:t>
            </m:r>
          </m:e>
          <m:sub>
            <m:r>
              <m:t>1</m:t>
            </m:r>
          </m:sub>
        </m:sSub>
      </m:oMath>
      <w:r>
        <w:t xml:space="preserve"> </w:t>
      </w:r>
      <w:r>
        <w:t xml:space="preserve">indica a força do primeiro eixo canônico (</w:t>
      </w:r>
      <m:oMath>
        <m:sSub>
          <m:e>
            <m:r>
              <m:t>U</m:t>
            </m:r>
          </m:e>
          <m:sub>
            <m:r>
              <m:t>1</m:t>
            </m:r>
          </m:sub>
        </m:sSub>
        <m:r>
          <m:rPr>
            <m:sty m:val="p"/>
          </m:rPr>
          <m:t>↔</m:t>
        </m:r>
        <m:sSub>
          <m:e>
            <m:r>
              <m:t>V</m:t>
            </m:r>
          </m:e>
          <m:sub>
            <m:r>
              <m:t>1</m:t>
            </m:r>
          </m:sub>
        </m:sSub>
      </m:oMath>
      <w:r>
        <w:t xml:space="preserve">).</w:t>
      </w:r>
      <w:hyperlink w:anchor="ref-REF">
        <w:r>
          <w:rPr>
            <w:rStyle w:val="Lienhypertexte"/>
            <w:b/>
            <w:bCs/>
            <w:vertAlign w:val="superscript"/>
          </w:rPr>
          <w:t xml:space="preserve">REF?</w:t>
        </w:r>
      </w:hyperlink>
    </w:p>
    <w:p>
      <w:pPr>
        <w:numPr>
          <w:ilvl w:val="0"/>
          <w:numId w:val="1537"/>
        </w:numPr>
      </w:pPr>
      <w:r>
        <w:t xml:space="preserve">Gráficos de</w:t>
      </w:r>
      <w:r>
        <w:t xml:space="preserve"> </w:t>
      </w:r>
      <m:oMath>
        <m:sSub>
          <m:e>
            <m:r>
              <m:t>U</m:t>
            </m:r>
          </m:e>
          <m:sub>
            <m:r>
              <m:t>1</m:t>
            </m:r>
          </m:sub>
        </m:sSub>
      </m:oMath>
      <w:r>
        <w:t xml:space="preserve"> </w:t>
      </w:r>
      <w:r>
        <w:t xml:space="preserve">vs</w:t>
      </w:r>
      <w:r>
        <w:t xml:space="preserve"> </w:t>
      </w:r>
      <m:oMath>
        <m:sSub>
          <m:e>
            <m:r>
              <m:t>V</m:t>
            </m:r>
          </m:e>
          <m:sub>
            <m:r>
              <m:t>1</m:t>
            </m:r>
          </m:sub>
        </m:sSub>
      </m:oMath>
      <w:r>
        <w:t xml:space="preserve"> </w:t>
      </w:r>
      <w:r>
        <w:t xml:space="preserve">podem revelar padrões por grupo ou gradiente.</w:t>
      </w:r>
      <w:hyperlink w:anchor="ref-REF">
        <w:r>
          <w:rPr>
            <w:rStyle w:val="Lienhypertexte"/>
            <w:b/>
            <w:bCs/>
            <w:vertAlign w:val="superscript"/>
          </w:rPr>
          <w:t xml:space="preserve">REF?</w:t>
        </w:r>
      </w:hyperlink>
    </w:p>
    <w:p>
      <w:pPr>
        <w:numPr>
          <w:ilvl w:val="0"/>
          <w:numId w:val="1537"/>
        </w:numPr>
      </w:pPr>
      <w:r>
        <w:rPr>
          <w:i/>
          <w:iCs/>
        </w:rPr>
        <w:t xml:space="preserve">Loadings/cross-loadings</w:t>
      </w:r>
      <w:r>
        <w:t xml:space="preserve"> </w:t>
      </w:r>
      <w:r>
        <w:t xml:space="preserve">mostram quais variáveis explicam a correlação.</w:t>
      </w:r>
      <w:hyperlink w:anchor="ref-REF">
        <w:r>
          <w:rPr>
            <w:rStyle w:val="Lienhypertexte"/>
            <w:b/>
            <w:bCs/>
            <w:vertAlign w:val="superscript"/>
          </w:rPr>
          <w:t xml:space="preserve">REF?</w:t>
        </w:r>
      </w:hyperlink>
    </w:p>
    <w:p>
      <w:pPr>
        <w:pStyle w:val="FirstParagraph"/>
      </w:pPr>
    </w:p>
    <w:bookmarkEnd w:id="820"/>
    <w:bookmarkStart w:id="821" w:name="quais-suposições-e-cuidados"/>
    <w:p>
      <w:pPr>
        <w:pStyle w:val="Titre3"/>
      </w:pPr>
      <w:r>
        <w:t xml:space="preserve">Quais suposições e cuidados?</w:t>
      </w:r>
    </w:p>
    <w:p>
      <w:pPr>
        <w:numPr>
          <w:ilvl w:val="0"/>
          <w:numId w:val="1538"/>
        </w:numPr>
      </w:pPr>
      <w:r>
        <w:t xml:space="preserve">As variáveis devem estar padronizadas (escalas comparáveis).</w:t>
      </w:r>
      <w:hyperlink w:anchor="ref-REF">
        <w:r>
          <w:rPr>
            <w:rStyle w:val="Lienhypertexte"/>
            <w:b/>
            <w:bCs/>
            <w:vertAlign w:val="superscript"/>
          </w:rPr>
          <w:t xml:space="preserve">REF?</w:t>
        </w:r>
      </w:hyperlink>
    </w:p>
    <w:p>
      <w:pPr>
        <w:numPr>
          <w:ilvl w:val="0"/>
          <w:numId w:val="1538"/>
        </w:numPr>
      </w:pPr>
      <w:r>
        <w:t xml:space="preserve">Preferível</w:t>
      </w:r>
      <w:r>
        <w:t xml:space="preserve"> </w:t>
      </w:r>
      <m:oMath>
        <m:r>
          <m:t>n</m:t>
        </m:r>
        <m:r>
          <m:rPr>
            <m:sty m:val="p"/>
          </m:rPr>
          <m:t>&gt;</m:t>
        </m:r>
      </m:oMath>
      <w:r>
        <w:t xml:space="preserve"> </w:t>
      </w:r>
      <w:r>
        <w:t xml:space="preserve">número de variáveis em cada bloco.</w:t>
      </w:r>
      <w:hyperlink w:anchor="ref-REF">
        <w:r>
          <w:rPr>
            <w:rStyle w:val="Lienhypertexte"/>
            <w:b/>
            <w:bCs/>
            <w:vertAlign w:val="superscript"/>
          </w:rPr>
          <w:t xml:space="preserve">REF?</w:t>
        </w:r>
      </w:hyperlink>
    </w:p>
    <w:p>
      <w:pPr>
        <w:numPr>
          <w:ilvl w:val="0"/>
          <w:numId w:val="1538"/>
        </w:numPr>
      </w:pPr>
      <w:r>
        <w:t xml:space="preserve">Atenção a multicolinearidade alta (pode exigir CCA regularizada).</w:t>
      </w:r>
      <w:hyperlink w:anchor="ref-REF">
        <w:r>
          <w:rPr>
            <w:rStyle w:val="Lienhypertexte"/>
            <w:b/>
            <w:bCs/>
            <w:vertAlign w:val="superscript"/>
          </w:rPr>
          <w:t xml:space="preserve">REF?</w:t>
        </w:r>
      </w:hyperlink>
    </w:p>
    <w:p>
      <w:pPr>
        <w:pStyle w:val="FirstParagraph"/>
      </w:pPr>
    </w:p>
    <w:bookmarkEnd w:id="821"/>
    <w:bookmarkStart w:id="822" w:name="o-que-reportar-nos-resultados"/>
    <w:p>
      <w:pPr>
        <w:pStyle w:val="Titre3"/>
      </w:pPr>
      <w:r>
        <w:t xml:space="preserve">O que reportar nos resultados?</w:t>
      </w:r>
    </w:p>
    <w:p>
      <w:pPr>
        <w:numPr>
          <w:ilvl w:val="0"/>
          <w:numId w:val="1539"/>
        </w:numPr>
      </w:pPr>
      <w:r>
        <w:t xml:space="preserve">Valores de</w:t>
      </w:r>
      <w:r>
        <w:t xml:space="preserve"> </w:t>
      </w:r>
      <m:oMath>
        <m:sSub>
          <m:e>
            <m:r>
              <m:t>ρ</m:t>
            </m:r>
          </m:e>
          <m:sub>
            <m:r>
              <m:t>1</m:t>
            </m:r>
          </m:sub>
        </m:sSub>
      </m:oMath>
      <w:r>
        <w:t xml:space="preserve">,</w:t>
      </w:r>
      <w:r>
        <w:t xml:space="preserve"> </w:t>
      </w:r>
      <m:oMath>
        <m:sSub>
          <m:e>
            <m:r>
              <m:t>ρ</m:t>
            </m:r>
          </m:e>
          <m:sub>
            <m:r>
              <m:t>2</m:t>
            </m:r>
          </m:sub>
        </m:sSub>
      </m:oMath>
      <w:r>
        <w:t xml:space="preserve">,</w:t>
      </w:r>
      <w:r>
        <w:t xml:space="preserve"> </w:t>
      </w:r>
      <m:oMath>
        <m:r>
          <m:rPr>
            <m:sty m:val="p"/>
          </m:rPr>
          <m:t>.</m:t>
        </m:r>
        <m:r>
          <m:rPr>
            <m:sty m:val="p"/>
          </m:rPr>
          <m:t>.</m:t>
        </m:r>
        <m:r>
          <m:rPr>
            <m:sty m:val="p"/>
          </m:rPr>
          <m:t>.</m:t>
        </m:r>
      </m:oMath>
      <w:r>
        <w:t xml:space="preserve"> </w:t>
      </w:r>
      <w:r>
        <w:t xml:space="preserve">comteste de Wilks e p-valores.</w:t>
      </w:r>
      <w:hyperlink w:anchor="ref-REF">
        <w:r>
          <w:rPr>
            <w:rStyle w:val="Lienhypertexte"/>
            <w:b/>
            <w:bCs/>
            <w:vertAlign w:val="superscript"/>
          </w:rPr>
          <w:t xml:space="preserve">REF?</w:t>
        </w:r>
      </w:hyperlink>
    </w:p>
    <w:p>
      <w:pPr>
        <w:numPr>
          <w:ilvl w:val="0"/>
          <w:numId w:val="1539"/>
        </w:numPr>
      </w:pPr>
      <w:r>
        <w:t xml:space="preserve">Figura</w:t>
      </w:r>
      <w:r>
        <w:t xml:space="preserve"> </w:t>
      </w:r>
      <m:oMath>
        <m:sSub>
          <m:e>
            <m:r>
              <m:t>U</m:t>
            </m:r>
          </m:e>
          <m:sub>
            <m:r>
              <m:t>1</m:t>
            </m:r>
          </m:sub>
        </m:sSub>
      </m:oMath>
      <w:r>
        <w:t xml:space="preserve"> </w:t>
      </w:r>
      <w:r>
        <w:t xml:space="preserve">vs. </w:t>
      </w:r>
      <m:oMath>
        <m:sSub>
          <m:e>
            <m:r>
              <m:t>V</m:t>
            </m:r>
          </m:e>
          <m:sub>
            <m:r>
              <m:t>1</m:t>
            </m:r>
          </m:sub>
        </m:sSub>
      </m:oMath>
      <w:r>
        <w:t xml:space="preserve"> </w:t>
      </w:r>
      <w:r>
        <w:t xml:space="preserve">com interpretação.</w:t>
      </w:r>
      <w:hyperlink w:anchor="ref-REF">
        <w:r>
          <w:rPr>
            <w:rStyle w:val="Lienhypertexte"/>
            <w:b/>
            <w:bCs/>
            <w:vertAlign w:val="superscript"/>
          </w:rPr>
          <w:t xml:space="preserve">REF?</w:t>
        </w:r>
      </w:hyperlink>
    </w:p>
    <w:p>
      <w:pPr>
        <w:numPr>
          <w:ilvl w:val="0"/>
          <w:numId w:val="1539"/>
        </w:numPr>
      </w:pPr>
      <w:r>
        <w:t xml:space="preserve">Tabela de</w:t>
      </w:r>
      <w:r>
        <w:t xml:space="preserve"> </w:t>
      </w:r>
      <w:r>
        <w:rPr>
          <w:i/>
          <w:iCs/>
        </w:rPr>
        <w:t xml:space="preserve">loadings</w:t>
      </w:r>
      <w:r>
        <w:t xml:space="preserve"> </w:t>
      </w:r>
      <w:r>
        <w:t xml:space="preserve">ou</w:t>
      </w:r>
      <w:r>
        <w:t xml:space="preserve"> </w:t>
      </w:r>
      <w:r>
        <w:rPr>
          <w:i/>
          <w:iCs/>
        </w:rPr>
        <w:t xml:space="preserve">cross-loadings</w:t>
      </w:r>
      <w:r>
        <w:t xml:space="preserve"> </w:t>
      </w:r>
      <w:r>
        <w:t xml:space="preserve">destacando contribuições relevantes.</w:t>
      </w:r>
      <w:hyperlink w:anchor="ref-REF">
        <w:r>
          <w:rPr>
            <w:rStyle w:val="Lienhypertexte"/>
            <w:b/>
            <w:bCs/>
            <w:vertAlign w:val="superscript"/>
          </w:rPr>
          <w:t xml:space="preserve">REF?</w:t>
        </w:r>
      </w:hyperlink>
    </w:p>
    <w:p>
      <w:pPr>
        <w:numPr>
          <w:ilvl w:val="0"/>
          <w:numId w:val="1539"/>
        </w:numPr>
      </w:pPr>
      <w:r>
        <w:t xml:space="preserve">Uma interpretação substantiva da relação entre os blocos.</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Reproducibilidade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Suponha X: variáveis ambientais; Y: traços de plantas</w:t>
      </w:r>
      <w:r>
        <w:br/>
      </w:r>
      <w:r>
        <w:rPr>
          <w:rStyle w:val="NormalTok"/>
        </w:rPr>
        <w:t xml:space="preserve">n  </w:t>
      </w:r>
      <w:r>
        <w:rPr>
          <w:rStyle w:val="OtherTok"/>
        </w:rPr>
        <w:t xml:space="preserve">&lt;-</w:t>
      </w:r>
      <w:r>
        <w:rPr>
          <w:rStyle w:val="NormalTok"/>
        </w:rPr>
        <w:t xml:space="preserve"> </w:t>
      </w:r>
      <w:r>
        <w:rPr>
          <w:rStyle w:val="DecValTok"/>
        </w:rPr>
        <w:t xml:space="preserve">120</w:t>
      </w:r>
      <w:r>
        <w:br/>
      </w:r>
      <w:r>
        <w:rPr>
          <w:rStyle w:val="NormalTok"/>
        </w:rPr>
        <w:t xml:space="preserve">X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pH =</w:t>
      </w:r>
      <w:r>
        <w:rPr>
          <w:rStyle w:val="NormalTok"/>
        </w:rPr>
        <w:t xml:space="preserve"> </w:t>
      </w:r>
      <w:r>
        <w:rPr>
          <w:rStyle w:val="FunctionTok"/>
        </w:rPr>
        <w:t xml:space="preserve">rnorm</w:t>
      </w:r>
      <w:r>
        <w:rPr>
          <w:rStyle w:val="NormalTok"/>
        </w:rPr>
        <w:t xml:space="preserve">(n, </w:t>
      </w:r>
      <w:r>
        <w:rPr>
          <w:rStyle w:val="FloatTok"/>
        </w:rPr>
        <w:t xml:space="preserve">6.5</w:t>
      </w:r>
      <w:r>
        <w:rPr>
          <w:rStyle w:val="NormalTok"/>
        </w:rPr>
        <w:t xml:space="preserve">, .</w:t>
      </w:r>
      <w:r>
        <w:rPr>
          <w:rStyle w:val="DecValTok"/>
        </w:rPr>
        <w:t xml:space="preserve">4</w:t>
      </w:r>
      <w:r>
        <w:rPr>
          <w:rStyle w:val="NormalTok"/>
        </w:rPr>
        <w:t xml:space="preserve">),</w:t>
      </w:r>
      <w:r>
        <w:br/>
      </w:r>
      <w:r>
        <w:rPr>
          <w:rStyle w:val="AttributeTok"/>
        </w:rPr>
        <w:t xml:space="preserve">temp =</w:t>
      </w:r>
      <w:r>
        <w:rPr>
          <w:rStyle w:val="NormalTok"/>
        </w:rPr>
        <w:t xml:space="preserve"> </w:t>
      </w:r>
      <w:r>
        <w:rPr>
          <w:rStyle w:val="FunctionTok"/>
        </w:rPr>
        <w:t xml:space="preserve">rnorm</w:t>
      </w:r>
      <w:r>
        <w:rPr>
          <w:rStyle w:val="NormalTok"/>
        </w:rPr>
        <w:t xml:space="preserve">(n, </w:t>
      </w:r>
      <w:r>
        <w:rPr>
          <w:rStyle w:val="DecValTok"/>
        </w:rPr>
        <w:t xml:space="preserve">20</w:t>
      </w:r>
      <w:r>
        <w:rPr>
          <w:rStyle w:val="NormalTok"/>
        </w:rPr>
        <w:t xml:space="preserve">, </w:t>
      </w:r>
      <w:r>
        <w:rPr>
          <w:rStyle w:val="DecValTok"/>
        </w:rPr>
        <w:t xml:space="preserve">3</w:t>
      </w:r>
      <w:r>
        <w:rPr>
          <w:rStyle w:val="NormalTok"/>
        </w:rPr>
        <w:t xml:space="preserve">),</w:t>
      </w:r>
      <w:r>
        <w:br/>
      </w:r>
      <w:r>
        <w:rPr>
          <w:rStyle w:val="AttributeTok"/>
        </w:rPr>
        <w:t xml:space="preserve">rain =</w:t>
      </w:r>
      <w:r>
        <w:rPr>
          <w:rStyle w:val="NormalTok"/>
        </w:rPr>
        <w:t xml:space="preserve"> </w:t>
      </w:r>
      <w:r>
        <w:rPr>
          <w:rStyle w:val="FunctionTok"/>
        </w:rPr>
        <w:t xml:space="preserve">rnorm</w:t>
      </w:r>
      <w:r>
        <w:rPr>
          <w:rStyle w:val="NormalTok"/>
        </w:rPr>
        <w:t xml:space="preserve">(n, </w:t>
      </w:r>
      <w:r>
        <w:rPr>
          <w:rStyle w:val="DecValTok"/>
        </w:rPr>
        <w:t xml:space="preserve">1000</w:t>
      </w:r>
      <w:r>
        <w:rPr>
          <w:rStyle w:val="NormalTok"/>
        </w:rPr>
        <w:t xml:space="preserve">, </w:t>
      </w:r>
      <w:r>
        <w:rPr>
          <w:rStyle w:val="DecValTok"/>
        </w:rPr>
        <w:t xml:space="preserve">120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cbind</w:t>
      </w:r>
      <w:r>
        <w:rPr>
          <w:rStyle w:val="NormalTok"/>
        </w:rPr>
        <w:t xml:space="preserve">(</w:t>
      </w:r>
      <w:r>
        <w:rPr>
          <w:rStyle w:val="AttributeTok"/>
        </w:rPr>
        <w:t xml:space="preserve">height =</w:t>
      </w:r>
      <w:r>
        <w:rPr>
          <w:rStyle w:val="NormalTok"/>
        </w:rPr>
        <w:t xml:space="preserve"> </w:t>
      </w:r>
      <w:r>
        <w:rPr>
          <w:rStyle w:val="FloatTok"/>
        </w:rPr>
        <w:t xml:space="preserve">0.4</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leaf   =</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loatTok"/>
        </w:rPr>
        <w:t xml:space="preserve">0.25</w:t>
      </w:r>
      <w:r>
        <w:rPr>
          <w:rStyle w:val="SpecialCharTok"/>
        </w:rPr>
        <w:t xml:space="preserve">*</w:t>
      </w:r>
      <w:r>
        <w:rPr>
          <w:rStyle w:val="NormalTok"/>
        </w:rPr>
        <w:t xml:space="preserve">X[, </w:t>
      </w:r>
      <w:r>
        <w:rPr>
          <w:rStyle w:val="StringTok"/>
        </w:rPr>
        <w:t xml:space="preserve">"temp"</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rPr>
          <w:rStyle w:val="AttributeTok"/>
        </w:rPr>
        <w:t xml:space="preserve">chl    =</w:t>
      </w:r>
      <w:r>
        <w:rPr>
          <w:rStyle w:val="NormalTok"/>
        </w:rPr>
        <w:t xml:space="preserve"> </w:t>
      </w:r>
      <w:r>
        <w:rPr>
          <w:rStyle w:val="SpecialCharTok"/>
        </w:rPr>
        <w:t xml:space="preserve">-</w:t>
      </w:r>
      <w:r>
        <w:rPr>
          <w:rStyle w:val="FloatTok"/>
        </w:rPr>
        <w:t xml:space="preserve">0.35</w:t>
      </w:r>
      <w:r>
        <w:rPr>
          <w:rStyle w:val="SpecialCharTok"/>
        </w:rPr>
        <w:t xml:space="preserve">*</w:t>
      </w:r>
      <w:r>
        <w:rPr>
          <w:rStyle w:val="NormalTok"/>
        </w:rPr>
        <w:t xml:space="preserve">X[, </w:t>
      </w:r>
      <w:r>
        <w:rPr>
          <w:rStyle w:val="StringTok"/>
        </w:rPr>
        <w:t xml:space="preserve">"pH"</w:t>
      </w:r>
      <w:r>
        <w:rPr>
          <w:rStyle w:val="NormalTok"/>
        </w:rPr>
        <w:t xml:space="preserve">] </w:t>
      </w:r>
      <w:r>
        <w:rPr>
          <w:rStyle w:val="SpecialCharTok"/>
        </w:rPr>
        <w:t xml:space="preserve">+</w:t>
      </w:r>
      <w:r>
        <w:rPr>
          <w:rStyle w:val="NormalTok"/>
        </w:rPr>
        <w:t xml:space="preserve"> </w:t>
      </w:r>
      <w:r>
        <w:rPr>
          <w:rStyle w:val="FloatTok"/>
        </w:rPr>
        <w:t xml:space="preserve">0.3</w:t>
      </w:r>
      <w:r>
        <w:rPr>
          <w:rStyle w:val="SpecialCharTok"/>
        </w:rPr>
        <w:t xml:space="preserve">*</w:t>
      </w:r>
      <w:r>
        <w:rPr>
          <w:rStyle w:val="NormalTok"/>
        </w:rPr>
        <w:t xml:space="preserve">X[, </w:t>
      </w:r>
      <w:r>
        <w:rPr>
          <w:rStyle w:val="StringTok"/>
        </w:rPr>
        <w:t xml:space="preserve">"rain"</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(n,</w:t>
      </w:r>
      <w:r>
        <w:rPr>
          <w:rStyle w:val="DecValTok"/>
        </w:rPr>
        <w:t xml:space="preserve">0</w:t>
      </w:r>
      <w:r>
        <w:rPr>
          <w:rStyle w:val="NormalTok"/>
        </w:rPr>
        <w:t xml:space="preserve">,.</w:t>
      </w:r>
      <w:r>
        <w:rPr>
          <w:rStyle w:val="DecValTok"/>
        </w:rPr>
        <w:t xml:space="preserve">6</w:t>
      </w:r>
      <w:r>
        <w:rPr>
          <w:rStyle w:val="NormalTok"/>
        </w:rPr>
        <w:t xml:space="preserve">)))</w:t>
      </w:r>
      <w:r>
        <w:br/>
      </w:r>
      <w:r>
        <w:br/>
      </w:r>
      <w:r>
        <w:rPr>
          <w:rStyle w:val="CommentTok"/>
        </w:rPr>
        <w:t xml:space="preserve"># (Opcional) fator de cor para o scatter</w:t>
      </w:r>
      <w:r>
        <w:br/>
      </w:r>
      <w:r>
        <w:rPr>
          <w:rStyle w:val="NormalTok"/>
        </w:rPr>
        <w:t xml:space="preserve">classe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"Forest"</w:t>
      </w:r>
      <w:r>
        <w:rPr>
          <w:rStyle w:val="NormalTok"/>
        </w:rPr>
        <w:t xml:space="preserve">,</w:t>
      </w:r>
      <w:r>
        <w:rPr>
          <w:rStyle w:val="StringTok"/>
        </w:rPr>
        <w:t xml:space="preserve">"Herb"</w:t>
      </w:r>
      <w:r>
        <w:rPr>
          <w:rStyle w:val="NormalTok"/>
        </w:rPr>
        <w:t xml:space="preserve">,</w:t>
      </w:r>
      <w:r>
        <w:rPr>
          <w:rStyle w:val="StringTok"/>
        </w:rPr>
        <w:t xml:space="preserve">"Planted"</w:t>
      </w:r>
      <w:r>
        <w:rPr>
          <w:rStyle w:val="NormalTok"/>
        </w:rPr>
        <w:t xml:space="preserve">,</w:t>
      </w:r>
      <w:r>
        <w:rPr>
          <w:rStyle w:val="StringTok"/>
        </w:rPr>
        <w:t xml:space="preserve">"Shrub"</w:t>
      </w:r>
      <w:r>
        <w:rPr>
          <w:rStyle w:val="NormalTok"/>
        </w:rPr>
        <w:t xml:space="preserve">), n, </w:t>
      </w:r>
      <w:r>
        <w:rPr>
          <w:rStyle w:val="ConstantTok"/>
        </w:rPr>
        <w:t xml:space="preserve">TRUE</w:t>
      </w:r>
      <w:r>
        <w:rPr>
          <w:rStyle w:val="NormalTok"/>
        </w:rPr>
        <w:t xml:space="preserve">))</w:t>
      </w:r>
      <w:r>
        <w:br/>
      </w:r>
      <w:r>
        <w:br/>
      </w:r>
      <w:r>
        <w:rPr>
          <w:rStyle w:val="CommentTok"/>
        </w:rPr>
        <w:t xml:space="preserve"># ---- CCA (base R) ----</w:t>
      </w:r>
      <w:r>
        <w:br/>
      </w:r>
      <w:r>
        <w:rPr>
          <w:rStyle w:val="NormalTok"/>
        </w:rPr>
        <w:t xml:space="preserve">fit </w:t>
      </w:r>
      <w:r>
        <w:rPr>
          <w:rStyle w:val="OtherTok"/>
        </w:rPr>
        <w:t xml:space="preserve">&lt;-</w:t>
      </w:r>
      <w:r>
        <w:rPr>
          <w:rStyle w:val="NormalTok"/>
        </w:rPr>
        <w:t xml:space="preserve"> </w:t>
      </w:r>
      <w:r>
        <w:rPr>
          <w:rStyle w:val="FunctionTok"/>
        </w:rPr>
        <w:t xml:space="preserve">cancor</w:t>
      </w:r>
      <w:r>
        <w:rPr>
          <w:rStyle w:val="NormalTok"/>
        </w:rPr>
        <w:t xml:space="preserve">(X, Y)   </w:t>
      </w:r>
      <w:r>
        <w:rPr>
          <w:rStyle w:val="CommentTok"/>
        </w:rPr>
        <w:t xml:space="preserve"># stats::cancor</w:t>
      </w:r>
      <w:r>
        <w:br/>
      </w:r>
      <w:r>
        <w:rPr>
          <w:rStyle w:val="NormalTok"/>
        </w:rPr>
        <w:t xml:space="preserve">rho </w:t>
      </w:r>
      <w:r>
        <w:rPr>
          <w:rStyle w:val="OtherTok"/>
        </w:rPr>
        <w:t xml:space="preserve">&lt;-</w:t>
      </w:r>
      <w:r>
        <w:rPr>
          <w:rStyle w:val="NormalTok"/>
        </w:rPr>
        <w:t xml:space="preserve"> fit</w:t>
      </w:r>
      <w:r>
        <w:rPr>
          <w:rStyle w:val="SpecialCharTok"/>
        </w:rPr>
        <w:t xml:space="preserve">$</w:t>
      </w:r>
      <w:r>
        <w:rPr>
          <w:rStyle w:val="NormalTok"/>
        </w:rPr>
        <w:t xml:space="preserve">cor        </w:t>
      </w:r>
      <w:r>
        <w:rPr>
          <w:rStyle w:val="CommentTok"/>
        </w:rPr>
        <w:t xml:space="preserve"># correlações canônicas</w:t>
      </w:r>
      <w:r>
        <w:br/>
      </w:r>
      <w:r>
        <w:br/>
      </w:r>
      <w:r>
        <w:rPr>
          <w:rStyle w:val="CommentTok"/>
        </w:rPr>
        <w:t xml:space="preserve"># Escores canônicos (U e V)</w:t>
      </w:r>
      <w:r>
        <w:br/>
      </w:r>
      <w:r>
        <w:br/>
      </w:r>
      <w:r>
        <w:rPr>
          <w:rStyle w:val="NormalTok"/>
        </w:rPr>
        <w:t xml:space="preserve">U </w:t>
      </w:r>
      <w:r>
        <w:rPr>
          <w:rStyle w:val="OtherTok"/>
        </w:rPr>
        <w:t xml:space="preserve">&lt;-</w:t>
      </w:r>
      <w:r>
        <w:rPr>
          <w:rStyle w:val="NormalTok"/>
        </w:rPr>
        <w:t xml:space="preserve"> </w:t>
      </w:r>
      <w:r>
        <w:rPr>
          <w:rStyle w:val="FunctionTok"/>
        </w:rPr>
        <w:t xml:space="preserve">scale</w:t>
      </w:r>
      <w:r>
        <w:rPr>
          <w:rStyle w:val="NormalTok"/>
        </w:rPr>
        <w:t xml:space="preserve">(X) </w:t>
      </w:r>
      <w:r>
        <w:rPr>
          <w:rStyle w:val="SpecialCharTok"/>
        </w:rPr>
        <w:t xml:space="preserve">%*%</w:t>
      </w:r>
      <w:r>
        <w:rPr>
          <w:rStyle w:val="NormalTok"/>
        </w:rPr>
        <w:t xml:space="preserve"> fit</w:t>
      </w:r>
      <w:r>
        <w:rPr>
          <w:rStyle w:val="SpecialCharTok"/>
        </w:rPr>
        <w:t xml:space="preserve">$</w:t>
      </w:r>
      <w:r>
        <w:rPr>
          <w:rStyle w:val="NormalTok"/>
        </w:rPr>
        <w:t xml:space="preserve">xcoef</w:t>
      </w:r>
      <w:r>
        <w:br/>
      </w:r>
      <w:r>
        <w:rPr>
          <w:rStyle w:val="NormalTok"/>
        </w:rPr>
        <w:t xml:space="preserve">V </w:t>
      </w:r>
      <w:r>
        <w:rPr>
          <w:rStyle w:val="OtherTok"/>
        </w:rPr>
        <w:t xml:space="preserve">&lt;-</w:t>
      </w:r>
      <w:r>
        <w:rPr>
          <w:rStyle w:val="NormalTok"/>
        </w:rPr>
        <w:t xml:space="preserve"> </w:t>
      </w:r>
      <w:r>
        <w:rPr>
          <w:rStyle w:val="FunctionTok"/>
        </w:rPr>
        <w:t xml:space="preserve">scale</w:t>
      </w:r>
      <w:r>
        <w:rPr>
          <w:rStyle w:val="NormalTok"/>
        </w:rPr>
        <w:t xml:space="preserve">(Y) </w:t>
      </w:r>
      <w:r>
        <w:rPr>
          <w:rStyle w:val="SpecialCharTok"/>
        </w:rPr>
        <w:t xml:space="preserve">%*%</w:t>
      </w:r>
      <w:r>
        <w:rPr>
          <w:rStyle w:val="NormalTok"/>
        </w:rPr>
        <w:t xml:space="preserve"> fit</w:t>
      </w:r>
      <w:r>
        <w:rPr>
          <w:rStyle w:val="SpecialCharTok"/>
        </w:rPr>
        <w:t xml:space="preserve">$</w:t>
      </w:r>
      <w:r>
        <w:rPr>
          <w:rStyle w:val="NormalTok"/>
        </w:rPr>
        <w:t xml:space="preserve">ycoef</w:t>
      </w:r>
      <w:r>
        <w:br/>
      </w:r>
      <w:r>
        <w:rPr>
          <w:rStyle w:val="NormalTok"/>
        </w:rPr>
        <w:t xml:space="preserve">U1 </w:t>
      </w:r>
      <w:r>
        <w:rPr>
          <w:rStyle w:val="OtherTok"/>
        </w:rPr>
        <w:t xml:space="preserve">&lt;-</w:t>
      </w:r>
      <w:r>
        <w:rPr>
          <w:rStyle w:val="NormalTok"/>
        </w:rPr>
        <w:t xml:space="preserve"> U[,</w:t>
      </w:r>
      <w:r>
        <w:rPr>
          <w:rStyle w:val="DecValTok"/>
        </w:rPr>
        <w:t xml:space="preserve">1</w:t>
      </w:r>
      <w:r>
        <w:rPr>
          <w:rStyle w:val="NormalTok"/>
        </w:rPr>
        <w:t xml:space="preserve">]; V1 </w:t>
      </w:r>
      <w:r>
        <w:rPr>
          <w:rStyle w:val="OtherTok"/>
        </w:rPr>
        <w:t xml:space="preserve">&lt;-</w:t>
      </w:r>
      <w:r>
        <w:rPr>
          <w:rStyle w:val="NormalTok"/>
        </w:rPr>
        <w:t xml:space="preserve"> V[,</w:t>
      </w:r>
      <w:r>
        <w:rPr>
          <w:rStyle w:val="DecValTok"/>
        </w:rPr>
        <w:t xml:space="preserve">1</w:t>
      </w:r>
      <w:r>
        <w:rPr>
          <w:rStyle w:val="NormalTok"/>
        </w:rPr>
        <w:t xml:space="preserve">]</w:t>
      </w:r>
      <w:r>
        <w:br/>
      </w:r>
      <w:r>
        <w:br/>
      </w:r>
      <w:r>
        <w:rPr>
          <w:rStyle w:val="CommentTok"/>
        </w:rPr>
        <w:t xml:space="preserve"># ---- Teste sequencial (Wilks) ----</w:t>
      </w:r>
      <w:r>
        <w:br/>
      </w:r>
      <w:r>
        <w:br/>
      </w:r>
      <w:r>
        <w:rPr>
          <w:rStyle w:val="CommentTok"/>
        </w:rPr>
        <w:t xml:space="preserve"># wilks &lt;- CCP::p.asym(rho, N=n, p=ncol(X), q=ncol(Y), tstat="Wilks")</w:t>
      </w:r>
      <w:r>
        <w:br/>
      </w:r>
      <w:r>
        <w:rPr>
          <w:rStyle w:val="CommentTok"/>
        </w:rPr>
        <w:t xml:space="preserve"># wilks_tab &lt;- transform(wilks, rho=round(rho,3),</w:t>
      </w:r>
      <w:r>
        <w:br/>
      </w:r>
      <w:r>
        <w:rPr>
          <w:rStyle w:val="CommentTok"/>
        </w:rPr>
        <w:t xml:space="preserve"># p.value=signif(p.value,3))</w:t>
      </w:r>
      <w:r>
        <w:br/>
      </w:r>
      <w:r>
        <w:br/>
      </w:r>
      <w:r>
        <w:rPr>
          <w:rStyle w:val="CommentTok"/>
        </w:rPr>
        <w:t xml:space="preserve"># ---- Loadings e cross-loadings (correlações com escores) ----</w:t>
      </w:r>
      <w:r>
        <w:br/>
      </w:r>
      <w:r>
        <w:br/>
      </w:r>
      <w:r>
        <w:rPr>
          <w:rStyle w:val="CommentTok"/>
        </w:rPr>
        <w:t xml:space="preserve"># Loadings: var-X com U1.., var-Y com V1..</w:t>
      </w:r>
      <w:r>
        <w:br/>
      </w:r>
      <w:r>
        <w:br/>
      </w:r>
      <w:r>
        <w:rPr>
          <w:rStyle w:val="NormalTok"/>
        </w:rPr>
        <w:t xml:space="preserve">loadX </w:t>
      </w:r>
      <w:r>
        <w:rPr>
          <w:rStyle w:val="OtherTok"/>
        </w:rPr>
        <w:t xml:space="preserve">&lt;-</w:t>
      </w:r>
      <w:r>
        <w:rPr>
          <w:rStyle w:val="NormalTok"/>
        </w:rPr>
        <w:t xml:space="preserve"> </w:t>
      </w:r>
      <w:r>
        <w:rPr>
          <w:rStyle w:val="FunctionTok"/>
        </w:rPr>
        <w:t xml:space="preserve">cor</w:t>
      </w:r>
      <w:r>
        <w:rPr>
          <w:rStyle w:val="NormalTok"/>
        </w:rPr>
        <w:t xml:space="preserve">(X,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loadY </w:t>
      </w:r>
      <w:r>
        <w:rPr>
          <w:rStyle w:val="OtherTok"/>
        </w:rPr>
        <w:t xml:space="preserve">&lt;-</w:t>
      </w:r>
      <w:r>
        <w:rPr>
          <w:rStyle w:val="NormalTok"/>
        </w:rPr>
        <w:t xml:space="preserve"> </w:t>
      </w:r>
      <w:r>
        <w:rPr>
          <w:rStyle w:val="FunctionTok"/>
        </w:rPr>
        <w:t xml:space="preserve">cor</w:t>
      </w:r>
      <w:r>
        <w:rPr>
          <w:rStyle w:val="NormalTok"/>
        </w:rPr>
        <w:t xml:space="preserve">(Y,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Cross-loadings: var-X com V1.., var-Y com U1..</w:t>
      </w:r>
      <w:r>
        <w:br/>
      </w:r>
      <w:r>
        <w:br/>
      </w:r>
      <w:r>
        <w:rPr>
          <w:rStyle w:val="NormalTok"/>
        </w:rPr>
        <w:t xml:space="preserve">crossX </w:t>
      </w:r>
      <w:r>
        <w:rPr>
          <w:rStyle w:val="OtherTok"/>
        </w:rPr>
        <w:t xml:space="preserve">&lt;-</w:t>
      </w:r>
      <w:r>
        <w:rPr>
          <w:rStyle w:val="NormalTok"/>
        </w:rPr>
        <w:t xml:space="preserve"> </w:t>
      </w:r>
      <w:r>
        <w:rPr>
          <w:rStyle w:val="FunctionTok"/>
        </w:rPr>
        <w:t xml:space="preserve">cor</w:t>
      </w:r>
      <w:r>
        <w:rPr>
          <w:rStyle w:val="NormalTok"/>
        </w:rPr>
        <w:t xml:space="preserve">(X, V[,</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rPr>
          <w:rStyle w:val="NormalTok"/>
        </w:rPr>
        <w:t xml:space="preserve">crossY </w:t>
      </w:r>
      <w:r>
        <w:rPr>
          <w:rStyle w:val="OtherTok"/>
        </w:rPr>
        <w:t xml:space="preserve">&lt;-</w:t>
      </w:r>
      <w:r>
        <w:rPr>
          <w:rStyle w:val="NormalTok"/>
        </w:rPr>
        <w:t xml:space="preserve"> </w:t>
      </w:r>
      <w:r>
        <w:rPr>
          <w:rStyle w:val="FunctionTok"/>
        </w:rPr>
        <w:t xml:space="preserve">cor</w:t>
      </w:r>
      <w:r>
        <w:rPr>
          <w:rStyle w:val="NormalTok"/>
        </w:rPr>
        <w:t xml:space="preserve">(Y, U[,</w:t>
      </w:r>
      <w:r>
        <w:rPr>
          <w:rStyle w:val="DecValTok"/>
        </w:rPr>
        <w:t xml:space="preserve">1</w:t>
      </w:r>
      <w:r>
        <w:rPr>
          <w:rStyle w:val="SpecialCharTok"/>
        </w:rPr>
        <w:t xml:space="preserve">:</w:t>
      </w:r>
      <w:r>
        <w:rPr>
          <w:rStyle w:val="FunctionTok"/>
        </w:rPr>
        <w:t xml:space="preserve">min</w:t>
      </w:r>
      <w:r>
        <w:rPr>
          <w:rStyle w:val="NormalTok"/>
        </w:rPr>
        <w:t xml:space="preserve">(</w:t>
      </w:r>
      <w:r>
        <w:rPr>
          <w:rStyle w:val="FunctionTok"/>
        </w:rPr>
        <w:t xml:space="preserve">ncol</w:t>
      </w:r>
      <w:r>
        <w:rPr>
          <w:rStyle w:val="NormalTok"/>
        </w:rPr>
        <w:t xml:space="preserve">(X), </w:t>
      </w:r>
      <w:r>
        <w:rPr>
          <w:rStyle w:val="FunctionTok"/>
        </w:rPr>
        <w:t xml:space="preserve">ncol</w:t>
      </w:r>
      <w:r>
        <w:rPr>
          <w:rStyle w:val="NormalTok"/>
        </w:rPr>
        <w:t xml:space="preserve">(Y))])</w:t>
      </w:r>
      <w:r>
        <w:br/>
      </w:r>
      <w:r>
        <w:br/>
      </w:r>
      <w:r>
        <w:rPr>
          <w:rStyle w:val="CommentTok"/>
        </w:rPr>
        <w:t xml:space="preserve"># ---- Visualizações ----</w:t>
      </w:r>
      <w:r>
        <w:br/>
      </w:r>
      <w:r>
        <w:br/>
      </w:r>
      <w:r>
        <w:rPr>
          <w:rStyle w:val="NormalTok"/>
        </w:rPr>
        <w:t xml:space="preserve">p1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U1=</w:t>
      </w:r>
      <w:r>
        <w:rPr>
          <w:rStyle w:val="NormalTok"/>
        </w:rPr>
        <w:t xml:space="preserve">U1, </w:t>
      </w:r>
      <w:r>
        <w:rPr>
          <w:rStyle w:val="AttributeTok"/>
        </w:rPr>
        <w:t xml:space="preserve">V1=</w:t>
      </w:r>
      <w:r>
        <w:rPr>
          <w:rStyle w:val="NormalTok"/>
        </w:rPr>
        <w:t xml:space="preserve">V1, </w:t>
      </w:r>
      <w:r>
        <w:rPr>
          <w:rStyle w:val="AttributeTok"/>
        </w:rPr>
        <w:t xml:space="preserve">classe=</w:t>
      </w:r>
      <w:r>
        <w:rPr>
          <w:rStyle w:val="NormalTok"/>
        </w:rPr>
        <w:t xml:space="preserve">classe),</w:t>
      </w:r>
      <w:r>
        <w:br/>
      </w:r>
      <w:r>
        <w:rPr>
          <w:rStyle w:val="NormalTok"/>
        </w:rPr>
        <w:t xml:space="preserve">ggplot2</w:t>
      </w:r>
      <w:r>
        <w:rPr>
          <w:rStyle w:val="SpecialCharTok"/>
        </w:rPr>
        <w:t xml:space="preserve">::</w:t>
      </w:r>
      <w:r>
        <w:rPr>
          <w:rStyle w:val="FunctionTok"/>
        </w:rPr>
        <w:t xml:space="preserve">aes</w:t>
      </w:r>
      <w:r>
        <w:rPr>
          <w:rStyle w:val="NormalTok"/>
        </w:rPr>
        <w:t xml:space="preserve">(U1, V1, </w:t>
      </w:r>
      <w:r>
        <w:rPr>
          <w:rStyle w:val="AttributeTok"/>
        </w:rPr>
        <w:t xml:space="preserve">shape=</w:t>
      </w:r>
      <w:r>
        <w:rPr>
          <w:rStyle w:val="NormalTok"/>
        </w:rPr>
        <w:t xml:space="preserve">classe)) </w:t>
      </w:r>
      <w:r>
        <w:rPr>
          <w:rStyle w:val="SpecialCharTok"/>
        </w:rPr>
        <w:t xml:space="preserve">+</w:t>
      </w:r>
      <w:r>
        <w:br/>
      </w:r>
      <w:r>
        <w:rPr>
          <w:rStyle w:val="NormalTok"/>
        </w:rPr>
        <w:t xml:space="preserve">ggplot2</w:t>
      </w:r>
      <w:r>
        <w:rPr>
          <w:rStyle w:val="SpecialCharTok"/>
        </w:rPr>
        <w:t xml:space="preserve">::</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75</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geom_smooth</w:t>
      </w:r>
      <w:r>
        <w:rPr>
          <w:rStyle w:val="NormalTok"/>
        </w:rPr>
        <w:t xml:space="preserve">(</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labs</w:t>
      </w:r>
      <w:r>
        <w:rPr>
          <w:rStyle w:val="NormalTok"/>
        </w:rPr>
        <w:t xml:space="preserve">(</w:t>
      </w:r>
      <w:r>
        <w:rPr>
          <w:rStyle w:val="AttributeTok"/>
        </w:rPr>
        <w:t xml:space="preserve">x=</w:t>
      </w:r>
      <w:r>
        <w:rPr>
          <w:rStyle w:val="StringTok"/>
        </w:rPr>
        <w:t xml:space="preserve">"U1 (X → a1)"</w:t>
      </w:r>
      <w:r>
        <w:rPr>
          <w:rStyle w:val="NormalTok"/>
        </w:rPr>
        <w:t xml:space="preserve">, </w:t>
      </w:r>
      <w:r>
        <w:rPr>
          <w:rStyle w:val="AttributeTok"/>
        </w:rPr>
        <w:t xml:space="preserve">y=</w:t>
      </w:r>
      <w:r>
        <w:rPr>
          <w:rStyle w:val="StringTok"/>
        </w:rPr>
        <w:t xml:space="preserve">"V1 (Y → b1)"</w:t>
      </w:r>
      <w:r>
        <w:rPr>
          <w:rStyle w:val="NormalTok"/>
        </w:rPr>
        <w:t xml:space="preserve">,</w:t>
      </w:r>
      <w:r>
        <w:br/>
      </w:r>
      <w:r>
        <w:rPr>
          <w:rStyle w:val="AttributeTok"/>
        </w:rPr>
        <w:t xml:space="preserve">subtitle=</w:t>
      </w:r>
      <w:r>
        <w:rPr>
          <w:rStyle w:val="FunctionTok"/>
        </w:rPr>
        <w:t xml:space="preserve">paste0</w:t>
      </w:r>
      <w:r>
        <w:rPr>
          <w:rStyle w:val="NormalTok"/>
        </w:rPr>
        <w:t xml:space="preserve">(</w:t>
      </w:r>
      <w:r>
        <w:rPr>
          <w:rStyle w:val="StringTok"/>
        </w:rPr>
        <w:t xml:space="preserve">"ρ1 = "</w:t>
      </w:r>
      <w:r>
        <w:rPr>
          <w:rStyle w:val="NormalTok"/>
        </w:rPr>
        <w:t xml:space="preserve">, </w:t>
      </w:r>
      <w:r>
        <w:rPr>
          <w:rStyle w:val="FunctionTok"/>
        </w:rPr>
        <w:t xml:space="preserve">round</w:t>
      </w:r>
      <w:r>
        <w:rPr>
          <w:rStyle w:val="NormalTok"/>
        </w:rPr>
        <w:t xml:space="preserve">(rho[</w:t>
      </w:r>
      <w:r>
        <w:rPr>
          <w:rStyle w:val="DecValTok"/>
        </w:rPr>
        <w:t xml:space="preserve">1</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ggplot2</w:t>
      </w:r>
      <w:r>
        <w:rPr>
          <w:rStyle w:val="SpecialCharTok"/>
        </w:rPr>
        <w:t xml:space="preserve">::</w:t>
      </w:r>
      <w:r>
        <w:rPr>
          <w:rStyle w:val="FunctionTok"/>
        </w:rPr>
        <w:t xml:space="preserve">theme_minimal</w:t>
      </w:r>
      <w:r>
        <w:rPr>
          <w:rStyle w:val="NormalTok"/>
        </w:rPr>
        <w:t xml:space="preserve">()</w:t>
      </w:r>
      <w:r>
        <w:br/>
      </w:r>
      <w:r>
        <w:br/>
      </w:r>
      <w:r>
        <w:rPr>
          <w:rStyle w:val="CommentTok"/>
        </w:rPr>
        <w:t xml:space="preserve"># Heatmap de cross-loadings (quais variáveis de X e Y conectam-se ao outro bloco)</w:t>
      </w:r>
      <w:r>
        <w:br/>
      </w:r>
      <w:r>
        <w:br/>
      </w:r>
      <w:r>
        <w:rPr>
          <w:rStyle w:val="NormalTok"/>
        </w:rPr>
        <w:t xml:space="preserve">cx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(crossX,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"VarX"</w:t>
      </w:r>
      <w:r>
        <w:rPr>
          <w:rStyle w:val="NormalTok"/>
        </w:rPr>
        <w:t xml:space="preserve">,</w:t>
      </w:r>
      <w:r>
        <w:rPr>
          <w:rStyle w:val="StringTok"/>
        </w:rPr>
        <w:t xml:space="preserve">"CompV"</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rPr>
          <w:rStyle w:val="NormalTok"/>
        </w:rPr>
        <w:t xml:space="preserve">cy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w:t>
      </w:r>
      <w:r>
        <w:rPr>
          <w:rStyle w:val="FunctionTok"/>
        </w:rPr>
        <w:t xml:space="preserve">round</w:t>
      </w:r>
      <w:r>
        <w:rPr>
          <w:rStyle w:val="NormalTok"/>
        </w:rPr>
        <w:t xml:space="preserve">(crossY, </w:t>
      </w:r>
      <w:r>
        <w:rPr>
          <w:rStyle w:val="DecValTok"/>
        </w:rPr>
        <w:t xml:space="preserve">2</w:t>
      </w:r>
      <w:r>
        <w:rPr>
          <w:rStyle w:val="NormalTok"/>
        </w:rPr>
        <w:t xml:space="preserve">), </w:t>
      </w:r>
      <w:r>
        <w:rPr>
          <w:rStyle w:val="AttributeTok"/>
        </w:rPr>
        <w:t xml:space="preserve">varnames=</w:t>
      </w:r>
      <w:r>
        <w:rPr>
          <w:rStyle w:val="FunctionTok"/>
        </w:rPr>
        <w:t xml:space="preserve">c</w:t>
      </w:r>
      <w:r>
        <w:rPr>
          <w:rStyle w:val="NormalTok"/>
        </w:rPr>
        <w:t xml:space="preserve">(</w:t>
      </w:r>
      <w:r>
        <w:rPr>
          <w:rStyle w:val="StringTok"/>
        </w:rPr>
        <w:t xml:space="preserve">"VarY"</w:t>
      </w:r>
      <w:r>
        <w:rPr>
          <w:rStyle w:val="NormalTok"/>
        </w:rPr>
        <w:t xml:space="preserve">,</w:t>
      </w:r>
      <w:r>
        <w:rPr>
          <w:rStyle w:val="StringTok"/>
        </w:rPr>
        <w:t xml:space="preserve">"CompU"</w:t>
      </w:r>
      <w:r>
        <w:rPr>
          <w:rStyle w:val="NormalTok"/>
        </w:rPr>
        <w:t xml:space="preserve">),</w:t>
      </w:r>
      <w:r>
        <w:br/>
      </w:r>
      <w:r>
        <w:rPr>
          <w:rStyle w:val="AttributeTok"/>
        </w:rPr>
        <w:t xml:space="preserve">value.name=</w:t>
      </w:r>
      <w:r>
        <w:rPr>
          <w:rStyle w:val="StringTok"/>
        </w:rPr>
        <w:t xml:space="preserve">"cross"</w:t>
      </w:r>
      <w:r>
        <w:rPr>
          <w:rStyle w:val="NormalTok"/>
        </w:rPr>
        <w:t xml:space="preserve">)</w:t>
      </w:r>
      <w:r>
        <w:br/>
      </w:r>
      <w:r>
        <w:br/>
      </w:r>
      <w:r>
        <w:rPr>
          <w:rStyle w:val="FunctionTok"/>
        </w:rPr>
        <w:t xml:space="preserve">print</w:t>
      </w:r>
      <w:r>
        <w:rPr>
          <w:rStyle w:val="NormalTok"/>
        </w:rPr>
        <w:t xml:space="preserve">(p1)</w:t>
      </w: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41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e040459-f373-43b8-b3bd-ebd12e62f303" w:name="cca-exampl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e040459-f373-43b8-b3bd-ebd12e62f303"/>
      <w:r>
        <w:rPr>
          <w:rFonts/>
          <w:b w:val="true"/>
          <w:strike w:val="false"/>
        </w:rPr>
        <w:t xml:space="preserve">: </w:t>
      </w:r>
      <w:r>
        <w:t xml:space="preserve">Exemplo de análise de correlação canônica (CCA) entre dois conjuntos de variáveis.</w:t>
      </w:r>
    </w:p>
    <w:p>
      <w:pPr>
        <w:pStyle w:val="Corpsdetexte"/>
      </w:pPr>
    </w:p>
    <w:p>
      <w:pPr>
        <w:pStyle w:val="Corpsdetexte"/>
      </w:pPr>
    </w:p>
    <w:p>
      <w:r>
        <w:br w:type="page"/>
      </w:r>
    </w:p>
    <w:bookmarkEnd w:id="822"/>
    <w:bookmarkEnd w:id="823"/>
    <w:bookmarkEnd w:id="824"/>
    <w:bookmarkStart w:id="872" w:name="regressao"/>
    <w:p>
      <w:pPr>
        <w:pStyle w:val="Titre1"/>
      </w:pPr>
      <w:r>
        <w:rPr>
          <w:b/>
          <w:bCs/>
        </w:rPr>
        <w:t xml:space="preserve">Regressão</w:t>
      </w:r>
    </w:p>
    <w:p>
      <w:pPr>
        <w:pStyle w:val="FirstParagraph"/>
      </w:pPr>
    </w:p>
    <w:bookmarkStart w:id="830" w:name="análise-de-regressão"/>
    <w:p>
      <w:pPr>
        <w:pStyle w:val="Titre2"/>
      </w:pPr>
      <w:r>
        <w:t xml:space="preserve">Análise de regressão</w:t>
      </w:r>
    </w:p>
    <w:p>
      <w:pPr>
        <w:pStyle w:val="FirstParagraph"/>
      </w:pPr>
    </w:p>
    <w:bookmarkStart w:id="828" w:name="o-que-é-regressão"/>
    <w:p>
      <w:pPr>
        <w:pStyle w:val="Titre3"/>
      </w:pPr>
      <w:r>
        <w:t xml:space="preserve">O que é regressão?</w:t>
      </w:r>
    </w:p>
    <w:p>
      <w:pPr>
        <w:numPr>
          <w:ilvl w:val="0"/>
          <w:numId w:val="1540"/>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272</w:t>
        </w:r>
      </w:hyperlink>
    </w:p>
    <w:p>
      <w:pPr>
        <w:numPr>
          <w:ilvl w:val="0"/>
          <w:numId w:val="1540"/>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304</w:t>
        </w:r>
      </w:hyperlink>
      <w:r>
        <w:t xml:space="preserve"> </w:t>
      </w:r>
      <w:r>
        <w:t xml:space="preserve">fornece as funções</w:t>
      </w:r>
      <w:r>
        <w:t xml:space="preserve"> </w:t>
      </w:r>
      <w:hyperlink r:id="rId825">
        <w:r>
          <w:rPr>
            <w:rStyle w:val="Lienhypertexte"/>
            <w:i/>
            <w:iCs/>
          </w:rPr>
          <w:t xml:space="preserve">modelsummary</w:t>
        </w:r>
      </w:hyperlink>
      <w:r>
        <w:t xml:space="preserve"> </w:t>
      </w:r>
      <w:r>
        <w:t xml:space="preserve">e</w:t>
      </w:r>
      <w:r>
        <w:t xml:space="preserve"> </w:t>
      </w:r>
      <w:hyperlink r:id="rId826">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211</w:t>
        </w:r>
      </w:hyperlink>
      <w:r>
        <w:t xml:space="preserve"> </w:t>
      </w:r>
      <w:r>
        <w:t xml:space="preserve">fornece a função</w:t>
      </w:r>
      <w:r>
        <w:t xml:space="preserve"> </w:t>
      </w:r>
      <w:hyperlink r:id="rId827">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828"/>
    <w:bookmarkStart w:id="829" w:name="quais-são-os-algoritmos-de-regressão"/>
    <w:p>
      <w:pPr>
        <w:pStyle w:val="Titre3"/>
      </w:pPr>
      <w:r>
        <w:t xml:space="preserve">Quais são os algoritmos de regressão?</w:t>
      </w:r>
    </w:p>
    <w:p>
      <w:pPr>
        <w:numPr>
          <w:ilvl w:val="0"/>
          <w:numId w:val="1541"/>
        </w:numPr>
      </w:pPr>
      <w:r>
        <w:t xml:space="preserve">Linear: Simples, Múltipla, Polinomial.</w:t>
      </w:r>
      <w:hyperlink w:anchor="ref-REF">
        <w:r>
          <w:rPr>
            <w:rStyle w:val="Lienhypertexte"/>
            <w:b/>
            <w:bCs/>
            <w:vertAlign w:val="superscript"/>
          </w:rPr>
          <w:t xml:space="preserve">REF?</w:t>
        </w:r>
      </w:hyperlink>
    </w:p>
    <w:p>
      <w:pPr>
        <w:numPr>
          <w:ilvl w:val="0"/>
          <w:numId w:val="1541"/>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541"/>
        </w:numPr>
      </w:pPr>
      <w:r>
        <w:t xml:space="preserve">Não-linear (nos parâmetros).</w:t>
      </w:r>
      <w:hyperlink w:anchor="ref-REF">
        <w:r>
          <w:rPr>
            <w:rStyle w:val="Lienhypertexte"/>
            <w:b/>
            <w:bCs/>
            <w:vertAlign w:val="superscript"/>
          </w:rPr>
          <w:t xml:space="preserve">REF?</w:t>
        </w:r>
      </w:hyperlink>
    </w:p>
    <w:p>
      <w:pPr>
        <w:numPr>
          <w:ilvl w:val="0"/>
          <w:numId w:val="1541"/>
        </w:numPr>
      </w:pPr>
      <w:r>
        <w:t xml:space="preserve">Aditivo generalizado.</w:t>
      </w:r>
      <w:hyperlink w:anchor="ref-REF">
        <w:r>
          <w:rPr>
            <w:rStyle w:val="Lienhypertexte"/>
            <w:b/>
            <w:bCs/>
            <w:vertAlign w:val="superscript"/>
          </w:rPr>
          <w:t xml:space="preserve">REF?</w:t>
        </w:r>
      </w:hyperlink>
    </w:p>
    <w:p>
      <w:pPr>
        <w:numPr>
          <w:ilvl w:val="0"/>
          <w:numId w:val="1541"/>
        </w:numPr>
      </w:pPr>
      <w:r>
        <w:t xml:space="preserve">Efeitos mistos: Linear, Generalizado.</w:t>
      </w:r>
      <w:hyperlink w:anchor="ref-REF">
        <w:r>
          <w:rPr>
            <w:rStyle w:val="Lienhypertexte"/>
            <w:b/>
            <w:bCs/>
            <w:vertAlign w:val="superscript"/>
          </w:rPr>
          <w:t xml:space="preserve">REF?</w:t>
        </w:r>
      </w:hyperlink>
    </w:p>
    <w:p>
      <w:pPr>
        <w:numPr>
          <w:ilvl w:val="0"/>
          <w:numId w:val="1541"/>
        </w:numPr>
      </w:pPr>
      <w:r>
        <w:t xml:space="preserve">Sobrevida: Cox, Weibull, Exponencial, Log-normal, Log-logístico.</w:t>
      </w:r>
      <w:hyperlink w:anchor="ref-REF">
        <w:r>
          <w:rPr>
            <w:rStyle w:val="Lienhypertexte"/>
            <w:b/>
            <w:bCs/>
            <w:vertAlign w:val="superscript"/>
          </w:rPr>
          <w:t xml:space="preserve">REF?</w:t>
        </w:r>
      </w:hyperlink>
    </w:p>
    <w:p>
      <w:pPr>
        <w:numPr>
          <w:ilvl w:val="0"/>
          <w:numId w:val="1541"/>
        </w:numPr>
      </w:pPr>
      <w:r>
        <w:t xml:space="preserve">Regularização: Ridge, LASSO</w:t>
      </w:r>
      <w:hyperlink w:anchor="ref-REF">
        <w:r>
          <w:rPr>
            <w:rStyle w:val="Lienhypertexte"/>
            <w:b/>
            <w:bCs/>
            <w:vertAlign w:val="superscript"/>
          </w:rPr>
          <w:t xml:space="preserve">REF?</w:t>
        </w:r>
      </w:hyperlink>
    </w:p>
    <w:p>
      <w:pPr>
        <w:pStyle w:val="FirstParagraph"/>
      </w:pPr>
    </w:p>
    <w:bookmarkEnd w:id="829"/>
    <w:bookmarkEnd w:id="830"/>
    <w:bookmarkStart w:id="834" w:name="estruturas-de-análise-de-regressão"/>
    <w:p>
      <w:pPr>
        <w:pStyle w:val="Titre2"/>
      </w:pPr>
      <w:r>
        <w:t xml:space="preserve">Estruturas de análise de regressão</w:t>
      </w:r>
    </w:p>
    <w:p>
      <w:pPr>
        <w:pStyle w:val="FirstParagraph"/>
      </w:pPr>
    </w:p>
    <w:bookmarkStart w:id="831" w:name="o-que-são-análises-de-regressão-simples"/>
    <w:p>
      <w:pPr>
        <w:pStyle w:val="Titre3"/>
      </w:pPr>
      <w:r>
        <w:t xml:space="preserve">O que são análises de regressão simples?</w:t>
      </w:r>
    </w:p>
    <w:p>
      <w:pPr>
        <w:numPr>
          <w:ilvl w:val="0"/>
          <w:numId w:val="1542"/>
        </w:numPr>
      </w:pPr>
      <w:r>
        <w:t xml:space="preserve">A análise de regressão simples consiste em modelos estatísticos com uma variável dependente (desfecho) e uma variável independente (preditor).</w:t>
      </w:r>
      <w:hyperlink w:anchor="ref-Hidalgo2013">
        <w:r>
          <w:rPr>
            <w:rStyle w:val="Lienhypertexte"/>
            <w:vertAlign w:val="superscript"/>
          </w:rPr>
          <w:t xml:space="preserve">305</w:t>
        </w:r>
      </w:hyperlink>
    </w:p>
    <w:p>
      <w:pPr>
        <w:numPr>
          <w:ilvl w:val="0"/>
          <w:numId w:val="1542"/>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31"/>
    <w:bookmarkStart w:id="832" w:name="Xcf63db61ef0ce3cb3d2736e7692117aa524c794"/>
    <w:p>
      <w:pPr>
        <w:pStyle w:val="Titre3"/>
      </w:pPr>
      <w:r>
        <w:t xml:space="preserve">O que são análises de regressão multivariável?</w:t>
      </w:r>
    </w:p>
    <w:p>
      <w:pPr>
        <w:numPr>
          <w:ilvl w:val="0"/>
          <w:numId w:val="1543"/>
        </w:numPr>
      </w:pPr>
      <w:r>
        <w:t xml:space="preserve">A análise multivariável (ou múltiplo) consiste em modelos estatísticos com uma variável dependente (desfecho) e duas ou mais variáveis independentes.</w:t>
      </w:r>
      <w:hyperlink w:anchor="ref-Hidalgo2013">
        <w:r>
          <w:rPr>
            <w:rStyle w:val="Lienhypertexte"/>
            <w:vertAlign w:val="superscript"/>
          </w:rPr>
          <w:t xml:space="preserve">305</w:t>
        </w:r>
      </w:hyperlink>
    </w:p>
    <w:p>
      <w:pPr>
        <w:numPr>
          <w:ilvl w:val="0"/>
          <w:numId w:val="1543"/>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32"/>
    <w:bookmarkStart w:id="833" w:name="Xe95cb33d36d5973810ae0e9ef6e907afac670c9"/>
    <w:p>
      <w:pPr>
        <w:pStyle w:val="Titre3"/>
      </w:pPr>
      <w:r>
        <w:t xml:space="preserve">O que são análises de regressão multivariada?</w:t>
      </w:r>
    </w:p>
    <w:p>
      <w:pPr>
        <w:numPr>
          <w:ilvl w:val="0"/>
          <w:numId w:val="1544"/>
        </w:numPr>
      </w:pPr>
      <w:r>
        <w:t xml:space="preserve">A análise multivariada consiste em modelos estatísticos com duas ou mais variáveis dependente (desfechos) e duas ou mais variáveis independentes.</w:t>
      </w:r>
      <w:hyperlink w:anchor="ref-Hidalgo2013">
        <w:r>
          <w:rPr>
            <w:rStyle w:val="Lienhypertexte"/>
            <w:vertAlign w:val="superscript"/>
          </w:rPr>
          <w:t xml:space="preserve">305</w:t>
        </w:r>
      </w:hyperlink>
    </w:p>
    <w:p>
      <w:pPr>
        <w:numPr>
          <w:ilvl w:val="0"/>
          <w:numId w:val="1544"/>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305</w:t>
        </w:r>
      </w:hyperlink>
    </w:p>
    <w:p>
      <w:pPr>
        <w:pStyle w:val="FirstParagraph"/>
      </w:pPr>
    </w:p>
    <w:p>
      <w:pPr>
        <w:pStyle w:val="Corpsdetexte"/>
      </w:pPr>
    </w:p>
    <w:p>
      <w:pPr>
        <w:pStyle w:val="Corpsdetexte"/>
      </w:pPr>
    </w:p>
    <w:bookmarkEnd w:id="833"/>
    <w:bookmarkEnd w:id="834"/>
    <w:bookmarkStart w:id="848" w:name="tipos-e-famílias-de-regressão"/>
    <w:p>
      <w:pPr>
        <w:pStyle w:val="Titre2"/>
      </w:pPr>
      <w:r>
        <w:t xml:space="preserve">Tipos e famílias de regressão</w:t>
      </w:r>
    </w:p>
    <w:p>
      <w:pPr>
        <w:pStyle w:val="FirstParagraph"/>
      </w:pPr>
    </w:p>
    <w:bookmarkStart w:id="835" w:name="o-que-são-modelos-de-regressão-linear"/>
    <w:p>
      <w:pPr>
        <w:pStyle w:val="Titre3"/>
      </w:pPr>
      <w:r>
        <w:t xml:space="preserve">O que são modelos de regressão linear?</w:t>
      </w:r>
    </w:p>
    <w:p>
      <w:pPr>
        <w:pStyle w:val="Compact"/>
        <w:numPr>
          <w:ilvl w:val="0"/>
          <w:numId w:val="1545"/>
        </w:numPr>
      </w:pPr>
      <w:r>
        <w:t xml:space="preserve">Modelos lineares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pStyle w:val="FirstParagraph"/>
      </w:pPr>
    </w:p>
    <w:p>
      <w:pPr>
        <w:numPr>
          <w:ilvl w:val="0"/>
          <w:numId w:val="1546"/>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546"/>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41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2fef469-024f-4e56-9a00-333f1973d885" w:name="regress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2fef469-024f-4e56-9a00-333f1973d885"/>
      <w:r>
        <w:rPr>
          <w:rFonts/>
          <w:b w:val="true"/>
          <w:strike w:val="false"/>
        </w:rPr>
        <w:t xml:space="preserve">: </w:t>
      </w:r>
      <w:r>
        <w:t xml:space="preserve">Regressão linear.</w:t>
      </w:r>
    </w:p>
    <w:p>
      <w:pPr>
        <w:pStyle w:val="Corpsdetexte"/>
      </w:pPr>
    </w:p>
    <w:bookmarkEnd w:id="835"/>
    <w:bookmarkStart w:id="836" w:name="X92c2eb533319f65494c1f4ede8abca283980525"/>
    <w:p>
      <w:pPr>
        <w:pStyle w:val="Titre3"/>
      </w:pPr>
      <w:r>
        <w:t xml:space="preserve">O que são modelos de regressão polinomial?</w:t>
      </w:r>
    </w:p>
    <w:p>
      <w:pPr>
        <w:numPr>
          <w:ilvl w:val="0"/>
          <w:numId w:val="1547"/>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547"/>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41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127ea28-93af-4ac4-b3d2-acd58779273a" w:name="regressao-pol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127ea28-93af-4ac4-b3d2-acd58779273a"/>
      <w:r>
        <w:rPr>
          <w:rFonts/>
          <w:b w:val="true"/>
          <w:strike w:val="false"/>
        </w:rPr>
        <w:t xml:space="preserve">: </w:t>
      </w:r>
      <w:r>
        <w:t xml:space="preserve">Regressão polinomial.</w:t>
      </w:r>
    </w:p>
    <w:p>
      <w:pPr>
        <w:pStyle w:val="Corpsdetexte"/>
      </w:pPr>
    </w:p>
    <w:bookmarkEnd w:id="836"/>
    <w:bookmarkStart w:id="837" w:name="X4cb8a5e99e9d50f6d948461aeac75254055e02c"/>
    <w:p>
      <w:pPr>
        <w:pStyle w:val="Titre3"/>
      </w:pPr>
      <w:r>
        <w:t xml:space="preserve">O que são modelos de regressão não-linear?</w:t>
      </w:r>
    </w:p>
    <w:p>
      <w:pPr>
        <w:numPr>
          <w:ilvl w:val="0"/>
          <w:numId w:val="1548"/>
        </w:numPr>
      </w:pPr>
      <w:r>
        <w:t xml:space="preserve">São modelos em que a relação entre os parâmetros e a variável resposta não é linear.</w:t>
      </w:r>
    </w:p>
    <w:p>
      <w:pPr>
        <w:numPr>
          <w:ilvl w:val="0"/>
          <w:numId w:val="1548"/>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548"/>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41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816d9d5-4671-4795-9e81-8638acb7e65e" w:name="regressao-nao-linea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816d9d5-4671-4795-9e81-8638acb7e65e"/>
      <w:r>
        <w:rPr>
          <w:rFonts/>
          <w:b w:val="true"/>
          <w:strike w:val="false"/>
        </w:rPr>
        <w:t xml:space="preserve">: </w:t>
      </w:r>
      <w:r>
        <w:t xml:space="preserve">Regressão não-linear.</w:t>
      </w:r>
    </w:p>
    <w:p>
      <w:pPr>
        <w:pStyle w:val="Corpsdetexte"/>
      </w:pPr>
    </w:p>
    <w:bookmarkEnd w:id="837"/>
    <w:bookmarkStart w:id="838" w:name="o-que-são-modelos-de-regressão-logística"/>
    <w:p>
      <w:pPr>
        <w:pStyle w:val="Titre3"/>
      </w:pPr>
      <w:r>
        <w:t xml:space="preserve">O que são modelos de regressão logística?</w:t>
      </w:r>
    </w:p>
    <w:p>
      <w:pPr>
        <w:numPr>
          <w:ilvl w:val="0"/>
          <w:numId w:val="1549"/>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549"/>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550"/>
        </w:numPr>
      </w:pPr>
      <w:r>
        <w:t xml:space="preserve">A ligação (</w:t>
      </w:r>
      <w:r>
        <w:rPr>
          <w:i/>
          <w:iCs/>
        </w:rPr>
        <w:t xml:space="preserve">link</w:t>
      </w:r>
      <w:r>
        <w:t xml:space="preserve">) usada é o logit @ref(eq:link-logit).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42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97709be-cdf3-432a-961d-e37f06c64c77" w:name="regressao-logistic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97709be-cdf3-432a-961d-e37f06c64c77"/>
      <w:r>
        <w:rPr>
          <w:rFonts/>
          <w:b w:val="true"/>
          <w:strike w:val="false"/>
        </w:rPr>
        <w:t xml:space="preserve">: </w:t>
      </w:r>
      <w:r>
        <w:t xml:space="preserve">Regressão logística.</w:t>
      </w:r>
    </w:p>
    <w:p>
      <w:pPr>
        <w:pStyle w:val="Corpsdetexte"/>
      </w:pPr>
    </w:p>
    <w:bookmarkEnd w:id="838"/>
    <w:bookmarkStart w:id="839" w:name="Xf4867ebb9d2be5479424d8585ef77d576895701"/>
    <w:p>
      <w:pPr>
        <w:pStyle w:val="Titre3"/>
      </w:pPr>
      <w:r>
        <w:t xml:space="preserve">O que são modelos de regressão multinomial?</w:t>
      </w:r>
    </w:p>
    <w:p>
      <w:pPr>
        <w:numPr>
          <w:ilvl w:val="0"/>
          <w:numId w:val="1551"/>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551"/>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42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f418e4d-3f1b-42de-a3a1-ffd991a1b654" w:name="regressao-multinom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f418e4d-3f1b-42de-a3a1-ffd991a1b654"/>
      <w:r>
        <w:rPr>
          <w:rFonts/>
          <w:b w:val="true"/>
          <w:strike w:val="false"/>
        </w:rPr>
        <w:t xml:space="preserve">: </w:t>
      </w:r>
      <w:r>
        <w:t xml:space="preserve">Regressão multinomial</w:t>
      </w:r>
    </w:p>
    <w:p>
      <w:pPr>
        <w:pStyle w:val="Corpsdetexte"/>
      </w:pPr>
    </w:p>
    <w:bookmarkEnd w:id="839"/>
    <w:bookmarkStart w:id="840" w:name="o-que-são-modelos-de-regressão-ordinal"/>
    <w:p>
      <w:pPr>
        <w:pStyle w:val="Titre3"/>
      </w:pPr>
      <w:r>
        <w:t xml:space="preserve">O que são modelos de regressão ordinal?</w:t>
      </w:r>
    </w:p>
    <w:p>
      <w:pPr>
        <w:numPr>
          <w:ilvl w:val="0"/>
          <w:numId w:val="1552"/>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552"/>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552"/>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840"/>
    <w:bookmarkStart w:id="841" w:name="X24905efdd2fd6d742380aa32c416e44175ccc71"/>
    <w:p>
      <w:pPr>
        <w:pStyle w:val="Titre3"/>
      </w:pPr>
      <w:r>
        <w:t xml:space="preserve">O que são modelos de regressão de Poisson?</w:t>
      </w:r>
    </w:p>
    <w:p>
      <w:pPr>
        <w:numPr>
          <w:ilvl w:val="0"/>
          <w:numId w:val="1553"/>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553"/>
        </w:numPr>
      </w:pPr>
      <w:r>
        <w:t xml:space="preserve">Assumem que</w:t>
      </w:r>
      <w:r>
        <w:t xml:space="preserve"> </w:t>
      </w:r>
      <m:oMath>
        <m:r>
          <m:t>Y</m:t>
        </m:r>
        <m:r>
          <m:rPr>
            <m:sty m:val="p"/>
          </m:rPr>
          <m:t>∼</m:t>
        </m:r>
        <m:r>
          <m:t>P</m:t>
        </m:r>
        <m:r>
          <m:t>o</m:t>
        </m:r>
        <m:r>
          <m:t>i</m:t>
        </m:r>
        <m:r>
          <m:t>s</m:t>
        </m:r>
        <m:r>
          <m:t>s</m:t>
        </m:r>
        <m:r>
          <m:t>o</m:t>
        </m:r>
        <m:r>
          <m:t>n</m:t>
        </m:r>
        <m:d>
          <m:dPr>
            <m:begChr m:val="("/>
            <m:sepChr m:val=""/>
            <m:endChr m:val=")"/>
            <m:grow/>
          </m:dPr>
          <m:e>
            <m:r>
              <m:t>μ</m:t>
            </m:r>
          </m:e>
        </m:d>
      </m:oMath>
      <w:r>
        <w:t xml:space="preserve">, com</w:t>
      </w:r>
      <w:r>
        <w:t xml:space="preserve"> </w:t>
      </w:r>
      <m:oMath>
        <m:r>
          <m:t>μ</m:t>
        </m:r>
        <m:r>
          <m:rPr>
            <m:sty m:val="p"/>
          </m:rPr>
          <m:t>=</m:t>
        </m:r>
        <m:r>
          <m:t>E</m:t>
        </m:r>
        <m:d>
          <m:dPr>
            <m:begChr m:val="["/>
            <m:sepChr m:val=""/>
            <m:end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553"/>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5" name="" descr=""/>
            <wp:cNvGraphicFramePr>
              <a:graphicFrameLocks noChangeAspect="1"/>
            </wp:cNvGraphicFramePr>
            <a:graphic>
              <a:graphicData uri="http://schemas.openxmlformats.org/drawingml/2006/picture">
                <pic:pic>
                  <pic:nvPicPr>
                    <pic:cNvPr id="196" name=""/>
                    <pic:cNvPicPr>
                      <a:picLocks noChangeAspect="1" noChangeArrowheads="1"/>
                    </pic:cNvPicPr>
                  </pic:nvPicPr>
                  <pic:blipFill>
                    <a:blip r:embed="rId242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66f8c3b-14c2-479b-897b-3bc777f4252e" w:name="regressao-poisson"/>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66f8c3b-14c2-479b-897b-3bc777f4252e"/>
      <w:r>
        <w:rPr>
          <w:rFonts/>
          <w:b w:val="true"/>
          <w:strike w:val="false"/>
        </w:rPr>
        <w:t xml:space="preserve">: </w:t>
      </w:r>
      <w:r>
        <w:t xml:space="preserve">Regressão de Poisson.</w:t>
      </w:r>
    </w:p>
    <w:p>
      <w:pPr>
        <w:pStyle w:val="Corpsdetexte"/>
      </w:pPr>
    </w:p>
    <w:bookmarkEnd w:id="841"/>
    <w:bookmarkStart w:id="842" w:name="Xcd14595dffaaf1ef157d854cdb02c5fb30c57dc"/>
    <w:p>
      <w:pPr>
        <w:pStyle w:val="Titre3"/>
      </w:pPr>
      <w:r>
        <w:t xml:space="preserve">O que são modelos de regressão binomial negativa?</w:t>
      </w:r>
    </w:p>
    <w:p>
      <w:pPr>
        <w:numPr>
          <w:ilvl w:val="0"/>
          <w:numId w:val="1554"/>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554"/>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554"/>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842"/>
    <w:bookmarkStart w:id="843" w:name="o-que-são-modelos-de-regressão-gama"/>
    <w:p>
      <w:pPr>
        <w:pStyle w:val="Titre3"/>
      </w:pPr>
      <w:r>
        <w:t xml:space="preserve">O que são modelos de regressão Gama?</w:t>
      </w:r>
    </w:p>
    <w:p>
      <w:pPr>
        <w:numPr>
          <w:ilvl w:val="0"/>
          <w:numId w:val="1555"/>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555"/>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843"/>
    <w:bookmarkStart w:id="844" w:name="X87df3e1978994139a6e9956b7e578c7ddd67096"/>
    <w:p>
      <w:pPr>
        <w:pStyle w:val="Titre3"/>
      </w:pPr>
      <w:r>
        <w:t xml:space="preserve">O que são modelos de regressão com efeitos mistos?</w:t>
      </w:r>
    </w:p>
    <w:p>
      <w:pPr>
        <w:numPr>
          <w:ilvl w:val="0"/>
          <w:numId w:val="1556"/>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556"/>
        </w:numPr>
      </w:pPr>
      <w:r>
        <w:t xml:space="preserve">Usados para dados hierárquicos ou longitudinais, onde observações estão agrupadas.</w:t>
      </w:r>
      <w:hyperlink w:anchor="ref-REF">
        <w:r>
          <w:rPr>
            <w:rStyle w:val="Lienhypertexte"/>
            <w:b/>
            <w:bCs/>
            <w:vertAlign w:val="superscript"/>
          </w:rPr>
          <w:t xml:space="preserve">REF?</w:t>
        </w:r>
      </w:hyperlink>
    </w:p>
    <w:p>
      <w:pPr>
        <w:numPr>
          <w:ilvl w:val="0"/>
          <w:numId w:val="1556"/>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844"/>
    <w:bookmarkStart w:id="845" w:name="X85ec2618bed24fdcabc92eaea6757beeb26d935"/>
    <w:p>
      <w:pPr>
        <w:pStyle w:val="Titre3"/>
      </w:pPr>
      <w:r>
        <w:t xml:space="preserve">O que são modelos de regressão com efeitos mistos generalizados?</w:t>
      </w:r>
    </w:p>
    <w:p>
      <w:pPr>
        <w:numPr>
          <w:ilvl w:val="0"/>
          <w:numId w:val="1557"/>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557"/>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557"/>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845"/>
    <w:bookmarkStart w:id="846" w:name="o-que-são-modelos-de-regressão-ridge"/>
    <w:p>
      <w:pPr>
        <w:pStyle w:val="Titre3"/>
      </w:pPr>
      <w:r>
        <w:t xml:space="preserve">O que são modelos de regressão ridge?</w:t>
      </w:r>
    </w:p>
    <w:p>
      <w:pPr>
        <w:numPr>
          <w:ilvl w:val="0"/>
          <w:numId w:val="1558"/>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558"/>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558"/>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7" name="" descr=""/>
            <wp:cNvGraphicFramePr>
              <a:graphicFrameLocks noChangeAspect="1"/>
            </wp:cNvGraphicFramePr>
            <a:graphic>
              <a:graphicData uri="http://schemas.openxmlformats.org/drawingml/2006/picture">
                <pic:pic>
                  <pic:nvPicPr>
                    <pic:cNvPr id="198" name=""/>
                    <pic:cNvPicPr>
                      <a:picLocks noChangeAspect="1" noChangeArrowheads="1"/>
                    </pic:cNvPicPr>
                  </pic:nvPicPr>
                  <pic:blipFill>
                    <a:blip r:embed="rId242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05ffab4c-b754-4205-91a6-46d0dc48c0da" w:name="regressao-ridg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05ffab4c-b754-4205-91a6-46d0dc48c0da"/>
      <w:r>
        <w:rPr>
          <w:rFonts/>
          <w:b w:val="true"/>
          <w:strike w:val="false"/>
        </w:rPr>
        <w:t xml:space="preserve">: </w:t>
      </w:r>
      <w:r>
        <w:t xml:space="preserve">Regressão ridge.</w:t>
      </w:r>
    </w:p>
    <w:p>
      <w:pPr>
        <w:pStyle w:val="Corpsdetexte"/>
      </w:pPr>
    </w:p>
    <w:bookmarkEnd w:id="846"/>
    <w:bookmarkStart w:id="847" w:name="o-que-são-modelos-de-regressão-lasso"/>
    <w:p>
      <w:pPr>
        <w:pStyle w:val="Titre3"/>
      </w:pPr>
      <w:r>
        <w:t xml:space="preserve">O que são modelos de regressão LASSO?</w:t>
      </w:r>
    </w:p>
    <w:p>
      <w:pPr>
        <w:numPr>
          <w:ilvl w:val="0"/>
          <w:numId w:val="1559"/>
        </w:numPr>
      </w:pPr>
      <w:r>
        <w:t xml:space="preserve">Regressão LASSO (</w:t>
      </w:r>
      <w:r>
        <w:rPr>
          <w:i/>
          <w:iCs/>
        </w:rPr>
        <w:t xml:space="preserve">Least Absolute Shrinkage and Selection Operator</w:t>
      </w:r>
      <w:r>
        <w:t xml:space="preserve">) utiliza penalização L1, que pode zerar coeficientes.</w:t>
      </w:r>
      <w:hyperlink w:anchor="ref-REF">
        <w:r>
          <w:rPr>
            <w:rStyle w:val="Lienhypertexte"/>
            <w:b/>
            <w:bCs/>
            <w:vertAlign w:val="superscript"/>
          </w:rPr>
          <w:t xml:space="preserve">REF?</w:t>
        </w:r>
      </w:hyperlink>
    </w:p>
    <w:p>
      <w:pPr>
        <w:numPr>
          <w:ilvl w:val="0"/>
          <w:numId w:val="1559"/>
        </w:numPr>
      </w:pPr>
      <w:r>
        <w:t xml:space="preserve">Além de reduzir</w:t>
      </w:r>
      <w:r>
        <w:t xml:space="preserve"> </w:t>
      </w:r>
      <w:r>
        <w:rPr>
          <w:i/>
          <w:iCs/>
        </w:rPr>
        <w:t xml:space="preserve">overfitting</w:t>
      </w:r>
      <w:r>
        <w:t xml:space="preserve">, também realiza seleção automática de variáveis.</w:t>
      </w:r>
      <w:hyperlink w:anchor="ref-REF">
        <w:r>
          <w:rPr>
            <w:rStyle w:val="Lienhypertexte"/>
            <w:b/>
            <w:bCs/>
            <w:vertAlign w:val="superscript"/>
          </w:rPr>
          <w:t xml:space="preserve">REF?</w:t>
        </w:r>
      </w:hyperlink>
    </w:p>
    <w:p>
      <w:pPr>
        <w:numPr>
          <w:ilvl w:val="0"/>
          <w:numId w:val="1559"/>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847"/>
    <w:bookmarkEnd w:id="848"/>
    <w:bookmarkStart w:id="852" w:name="preparação-de-variáveis"/>
    <w:p>
      <w:pPr>
        <w:pStyle w:val="Titre2"/>
      </w:pPr>
      <w:r>
        <w:t xml:space="preserve">Preparação de variáveis</w:t>
      </w:r>
    </w:p>
    <w:p>
      <w:pPr>
        <w:pStyle w:val="FirstParagraph"/>
      </w:pPr>
    </w:p>
    <w:bookmarkStart w:id="850" w:name="Xbbe6b291b2d92d67df75dabf4b7f60eb45e53bf"/>
    <w:p>
      <w:pPr>
        <w:pStyle w:val="Titre3"/>
      </w:pPr>
      <w:r>
        <w:t xml:space="preserve">Como preparar as variáveis categóricas para análise de regressão?</w:t>
      </w:r>
    </w:p>
    <w:p>
      <w:pPr>
        <w:numPr>
          <w:ilvl w:val="0"/>
          <w:numId w:val="1560"/>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306</w:t>
        </w:r>
      </w:hyperlink>
    </w:p>
    <w:p>
      <w:pPr>
        <w:numPr>
          <w:ilvl w:val="0"/>
          <w:numId w:val="1560"/>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307</w:t>
        </w:r>
      </w:hyperlink>
    </w:p>
    <w:p>
      <w:pPr>
        <w:numPr>
          <w:ilvl w:val="0"/>
          <w:numId w:val="1560"/>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307</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308</w:t>
        </w:r>
      </w:hyperlink>
      <w:r>
        <w:t xml:space="preserve"> </w:t>
      </w:r>
      <w:r>
        <w:t xml:space="preserve">fornece a função</w:t>
      </w:r>
      <w:r>
        <w:t xml:space="preserve"> </w:t>
      </w:r>
      <w:hyperlink r:id="rId849">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850"/>
    <w:bookmarkStart w:id="851" w:name="Xa4936823d6619b6e2e623d07652be891f59c9d6"/>
    <w:p>
      <w:pPr>
        <w:pStyle w:val="Titre3"/>
      </w:pPr>
      <w:r>
        <w:t xml:space="preserve">Por que é comum escolher a categoria mais frequente como referência em modelos epidemiológicos?</w:t>
      </w:r>
    </w:p>
    <w:p>
      <w:pPr>
        <w:numPr>
          <w:ilvl w:val="0"/>
          <w:numId w:val="1561"/>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561"/>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851"/>
    <w:bookmarkEnd w:id="852"/>
    <w:bookmarkStart w:id="858" w:name="multicolinearidade"/>
    <w:p>
      <w:pPr>
        <w:pStyle w:val="Titre2"/>
      </w:pPr>
      <w:r>
        <w:t xml:space="preserve">Multicolinearidade</w:t>
      </w:r>
    </w:p>
    <w:p>
      <w:pPr>
        <w:pStyle w:val="FirstParagraph"/>
      </w:pPr>
    </w:p>
    <w:bookmarkStart w:id="853" w:name="o-que-é-multicolinearidade"/>
    <w:p>
      <w:pPr>
        <w:pStyle w:val="Titre3"/>
      </w:pPr>
      <w:r>
        <w:t xml:space="preserve">O que é multicolinearidade?</w:t>
      </w:r>
    </w:p>
    <w:p>
      <w:pPr>
        <w:pStyle w:val="Compact"/>
        <w:numPr>
          <w:ilvl w:val="0"/>
          <w:numId w:val="1562"/>
        </w:numPr>
      </w:pPr>
      <w:r>
        <w:t xml:space="preserve">Multicolinearidade representa a intercorrelação entre as variáveis independentes (explanatórias) de um modelo.</w:t>
      </w:r>
      <w:hyperlink w:anchor="ref-Kim2019">
        <w:r>
          <w:rPr>
            <w:rStyle w:val="Lienhypertexte"/>
            <w:vertAlign w:val="superscript"/>
          </w:rPr>
          <w:t xml:space="preserve">302</w:t>
        </w:r>
      </w:hyperlink>
    </w:p>
    <w:p>
      <w:pPr>
        <w:pStyle w:val="FirstParagraph"/>
      </w:pPr>
    </w:p>
    <w:bookmarkEnd w:id="853"/>
    <w:bookmarkStart w:id="856" w:name="X5e1648f5f9d8c25e8e1ada3022ca6f55c5cba8b"/>
    <w:p>
      <w:pPr>
        <w:pStyle w:val="Titre3"/>
      </w:pPr>
      <w:r>
        <w:t xml:space="preserve">Como diagnosticar multicolinearidade de forma quantitativa?</w:t>
      </w:r>
    </w:p>
    <w:p>
      <w:pPr>
        <w:numPr>
          <w:ilvl w:val="0"/>
          <w:numId w:val="1563"/>
        </w:numPr>
      </w:pPr>
      <w:r>
        <w:t xml:space="preserve">Verifique a existência de multicolinearidade entre as variáveis candidatas.</w:t>
      </w:r>
      <w:hyperlink w:anchor="ref-Sun1996">
        <w:r>
          <w:rPr>
            <w:rStyle w:val="Lienhypertexte"/>
            <w:vertAlign w:val="superscript"/>
          </w:rPr>
          <w:t xml:space="preserve">309</w:t>
        </w:r>
      </w:hyperlink>
    </w:p>
    <w:p>
      <w:pPr>
        <w:numPr>
          <w:ilvl w:val="0"/>
          <w:numId w:val="1563"/>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302</w:t>
        </w:r>
      </w:hyperlink>
    </w:p>
    <w:p>
      <w:pPr>
        <w:numPr>
          <w:ilvl w:val="0"/>
          <w:numId w:val="1563"/>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302</w:t>
        </w:r>
      </w:hyperlink>
    </w:p>
    <w:p>
      <w:pPr>
        <w:numPr>
          <w:ilvl w:val="0"/>
          <w:numId w:val="1563"/>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302</w:t>
        </w:r>
      </w:hyperlink>
    </w:p>
    <w:p>
      <w:pPr>
        <w:numPr>
          <w:ilvl w:val="0"/>
          <w:numId w:val="1563"/>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302</w:t>
        </w:r>
      </w:hyperlink>
    </w:p>
    <w:p>
      <w:pPr>
        <w:pStyle w:val="FirstParagraph"/>
      </w:pPr>
    </w:p>
    <w:p>
      <w:pPr>
        <w:jc w:val="center"/>
        <w:pStyle w:val="Normal"/>
      </w:pPr>
      <w:r>
        <w:rPr/>
        <w:drawing>
          <wp:inline distT="0" distB="0" distL="0" distR="0">
            <wp:extent cx="4572000" cy="3657600"/>
            <wp:docPr id="199" name="" descr=""/>
            <wp:cNvGraphicFramePr>
              <a:graphicFrameLocks noChangeAspect="1"/>
            </wp:cNvGraphicFramePr>
            <a:graphic>
              <a:graphicData uri="http://schemas.openxmlformats.org/drawingml/2006/picture">
                <pic:pic>
                  <pic:nvPicPr>
                    <pic:cNvPr id="200" name=""/>
                    <pic:cNvPicPr>
                      <a:picLocks noChangeAspect="1" noChangeArrowheads="1"/>
                    </pic:cNvPicPr>
                  </pic:nvPicPr>
                  <pic:blipFill>
                    <a:blip r:embed="rId242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94641bcd-a04c-4a3a-9842-f0673050b813" w:name="multicolinear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94641bcd-a04c-4a3a-9842-f0673050b813"/>
      <w:r>
        <w:rPr>
          <w:rFonts/>
          <w:b w:val="true"/>
          <w:strike w:val="fals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303</w:t>
        </w:r>
      </w:hyperlink>
      <w:r>
        <w:t xml:space="preserve"> </w:t>
      </w:r>
      <w:r>
        <w:t xml:space="preserve">fornece a função</w:t>
      </w:r>
      <w:r>
        <w:t xml:space="preserve"> </w:t>
      </w:r>
      <w:hyperlink r:id="rId854">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310</w:t>
        </w:r>
      </w:hyperlink>
      <w:r>
        <w:t xml:space="preserve"> </w:t>
      </w:r>
      <w:r>
        <w:t xml:space="preserve">fornece a função</w:t>
      </w:r>
      <w:r>
        <w:t xml:space="preserve"> </w:t>
      </w:r>
      <w:hyperlink r:id="rId855">
        <w:r>
          <w:rPr>
            <w:rStyle w:val="Lienhypertexte"/>
            <w:i/>
            <w:iCs/>
          </w:rPr>
          <w:t xml:space="preserve">vif</w:t>
        </w:r>
      </w:hyperlink>
      <w:r>
        <w:t xml:space="preserve"> </w:t>
      </w:r>
      <w:r>
        <w:t xml:space="preserve">para calcular o fator de inflação da variância (VIF).</w:t>
      </w:r>
    </w:p>
    <w:p>
      <w:pPr>
        <w:pStyle w:val="Corpsdetexte"/>
      </w:pPr>
    </w:p>
    <w:bookmarkEnd w:id="856"/>
    <w:bookmarkStart w:id="857" w:name="X85d6440b95df629b97e6082169ab58b10747a7d"/>
    <w:p>
      <w:pPr>
        <w:pStyle w:val="Titre3"/>
      </w:pPr>
      <w:r>
        <w:t xml:space="preserve">O que fazer em caso de multicolinearidade elevada?</w:t>
      </w:r>
    </w:p>
    <w:p>
      <w:pPr>
        <w:numPr>
          <w:ilvl w:val="0"/>
          <w:numId w:val="1564"/>
        </w:numPr>
      </w:pPr>
      <w:r>
        <w:t xml:space="preserve">Verifique a transformação (codificação) de variáveis numéricas em categóricas.</w:t>
      </w:r>
      <w:hyperlink w:anchor="ref-Kim2019">
        <w:r>
          <w:rPr>
            <w:rStyle w:val="Lienhypertexte"/>
            <w:vertAlign w:val="superscript"/>
          </w:rPr>
          <w:t xml:space="preserve">302</w:t>
        </w:r>
      </w:hyperlink>
    </w:p>
    <w:p>
      <w:pPr>
        <w:numPr>
          <w:ilvl w:val="0"/>
          <w:numId w:val="1564"/>
        </w:numPr>
      </w:pPr>
      <w:r>
        <w:t xml:space="preserve">Aumente o tamanho da amostra, se possível, para reduzir a multicolinearidade.</w:t>
      </w:r>
      <w:hyperlink w:anchor="ref-Kim2019">
        <w:r>
          <w:rPr>
            <w:rStyle w:val="Lienhypertexte"/>
            <w:vertAlign w:val="superscript"/>
          </w:rPr>
          <w:t xml:space="preserve">302</w:t>
        </w:r>
      </w:hyperlink>
    </w:p>
    <w:p>
      <w:pPr>
        <w:numPr>
          <w:ilvl w:val="0"/>
          <w:numId w:val="1564"/>
        </w:numPr>
      </w:pPr>
      <w:r>
        <w:t xml:space="preserve">Combine níveis de variáveis categóricas com baixa frequência de ocorrência.</w:t>
      </w:r>
      <w:hyperlink w:anchor="ref-Kim2019">
        <w:r>
          <w:rPr>
            <w:rStyle w:val="Lienhypertexte"/>
            <w:vertAlign w:val="superscript"/>
          </w:rPr>
          <w:t xml:space="preserve">302</w:t>
        </w:r>
      </w:hyperlink>
    </w:p>
    <w:p>
      <w:pPr>
        <w:numPr>
          <w:ilvl w:val="0"/>
          <w:numId w:val="1564"/>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302</w:t>
        </w:r>
      </w:hyperlink>
    </w:p>
    <w:p>
      <w:pPr>
        <w:numPr>
          <w:ilvl w:val="0"/>
          <w:numId w:val="1564"/>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302</w:t>
        </w:r>
      </w:hyperlink>
    </w:p>
    <w:p>
      <w:pPr>
        <w:numPr>
          <w:ilvl w:val="0"/>
          <w:numId w:val="1564"/>
        </w:numPr>
      </w:pPr>
      <w:r>
        <w:t xml:space="preserve">Use técnicas de seleção de variáveis, como seleção passo a passo, para identificar e remover variáveis redundantes.</w:t>
      </w:r>
      <w:hyperlink w:anchor="ref-Kim2019">
        <w:r>
          <w:rPr>
            <w:rStyle w:val="Lienhypertexte"/>
            <w:vertAlign w:val="superscript"/>
          </w:rPr>
          <w:t xml:space="preserve">302</w:t>
        </w:r>
      </w:hyperlink>
    </w:p>
    <w:p>
      <w:pPr>
        <w:numPr>
          <w:ilvl w:val="0"/>
          <w:numId w:val="1564"/>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302</w:t>
        </w:r>
      </w:hyperlink>
    </w:p>
    <w:p>
      <w:pPr>
        <w:pStyle w:val="FirstParagraph"/>
      </w:pPr>
    </w:p>
    <w:bookmarkEnd w:id="857"/>
    <w:bookmarkEnd w:id="858"/>
    <w:bookmarkStart w:id="864" w:name="redução-de-dimensionalidade"/>
    <w:p>
      <w:pPr>
        <w:pStyle w:val="Titre2"/>
      </w:pPr>
      <w:r>
        <w:t xml:space="preserve">Redução de dimensionalidade</w:t>
      </w:r>
    </w:p>
    <w:p>
      <w:pPr>
        <w:pStyle w:val="FirstParagraph"/>
      </w:pPr>
    </w:p>
    <w:bookmarkStart w:id="859" w:name="Xff6e5bd071da2d216b192f474edc5450886c9c5"/>
    <w:p>
      <w:pPr>
        <w:pStyle w:val="Titre3"/>
      </w:pPr>
      <w:r>
        <w:t xml:space="preserve">Correlação bivariada pode ser usada para seleção de variáveis em modelos de regressão multivariável?</w:t>
      </w:r>
    </w:p>
    <w:p>
      <w:pPr>
        <w:numPr>
          <w:ilvl w:val="0"/>
          <w:numId w:val="1565"/>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288</w:t>
        </w:r>
      </w:hyperlink>
      <w:r>
        <w:rPr>
          <w:vertAlign w:val="superscript"/>
        </w:rPr>
        <w:t xml:space="preserve">,</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numPr>
          <w:ilvl w:val="0"/>
          <w:numId w:val="1565"/>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309</w:t>
        </w:r>
      </w:hyperlink>
      <w:r>
        <w:rPr>
          <w:vertAlign w:val="superscript"/>
        </w:rPr>
        <w:t xml:space="preserve">,</w:t>
      </w:r>
      <w:hyperlink w:anchor="ref-Dales1978">
        <w:r>
          <w:rPr>
            <w:rStyle w:val="Lienhypertexte"/>
            <w:vertAlign w:val="superscript"/>
          </w:rPr>
          <w:t xml:space="preserve">311</w:t>
        </w:r>
      </w:hyperlink>
    </w:p>
    <w:p>
      <w:pPr>
        <w:pStyle w:val="FirstParagraph"/>
      </w:pPr>
    </w:p>
    <w:bookmarkEnd w:id="859"/>
    <w:bookmarkStart w:id="860" w:name="X41b63d971c59526d6b6d96ae2e75b80142e34a0"/>
    <w:p>
      <w:pPr>
        <w:pStyle w:val="Titre3"/>
      </w:pPr>
      <w:r>
        <w:t xml:space="preserve">Variáveis sem significância estatística devem ser excluídas do modelo final?</w:t>
      </w:r>
    </w:p>
    <w:p>
      <w:pPr>
        <w:numPr>
          <w:ilvl w:val="0"/>
          <w:numId w:val="1566"/>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288</w:t>
        </w:r>
      </w:hyperlink>
    </w:p>
    <w:p>
      <w:pPr>
        <w:numPr>
          <w:ilvl w:val="0"/>
          <w:numId w:val="1566"/>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288</w:t>
        </w:r>
      </w:hyperlink>
    </w:p>
    <w:p>
      <w:pPr>
        <w:pStyle w:val="FirstParagraph"/>
      </w:pPr>
    </w:p>
    <w:bookmarkEnd w:id="860"/>
    <w:bookmarkStart w:id="861" w:name="X150e0247371a22638004345fd69908e3543d95f"/>
    <w:p>
      <w:pPr>
        <w:pStyle w:val="Titre3"/>
      </w:pPr>
      <w:r>
        <w:t xml:space="preserve">Por que métodos de regressão gradual não são recomendados para seleção de variáveis em modelos de regressão multivariável?</w:t>
      </w:r>
    </w:p>
    <w:p>
      <w:pPr>
        <w:numPr>
          <w:ilvl w:val="0"/>
          <w:numId w:val="1567"/>
        </w:numPr>
      </w:pPr>
      <w:r>
        <w:t xml:space="preserve">Métodos diferentes de regressão gradual podem produzir diferentes seleções de variáveis de um mesmo banco de dados.</w:t>
      </w:r>
      <w:hyperlink w:anchor="ref-Healy1995">
        <w:r>
          <w:rPr>
            <w:rStyle w:val="Lienhypertexte"/>
            <w:vertAlign w:val="superscript"/>
          </w:rPr>
          <w:t xml:space="preserve">307</w:t>
        </w:r>
      </w:hyperlink>
    </w:p>
    <w:p>
      <w:pPr>
        <w:numPr>
          <w:ilvl w:val="0"/>
          <w:numId w:val="1567"/>
        </w:numPr>
      </w:pPr>
      <w:r>
        <w:t xml:space="preserve">Nenhum método de regressão gradual garante a seleção ótima de variáveis de um banco de dados.</w:t>
      </w:r>
      <w:hyperlink w:anchor="ref-Healy1995">
        <w:r>
          <w:rPr>
            <w:rStyle w:val="Lienhypertexte"/>
            <w:vertAlign w:val="superscript"/>
          </w:rPr>
          <w:t xml:space="preserve">307</w:t>
        </w:r>
      </w:hyperlink>
    </w:p>
    <w:p>
      <w:pPr>
        <w:numPr>
          <w:ilvl w:val="0"/>
          <w:numId w:val="1567"/>
        </w:numPr>
      </w:pPr>
      <w:r>
        <w:t xml:space="preserve">As regras de término da regressão baseadas em P-valor tendem a ser arbitrárias.</w:t>
      </w:r>
      <w:hyperlink w:anchor="ref-Healy1995">
        <w:r>
          <w:rPr>
            <w:rStyle w:val="Lienhypertexte"/>
            <w:vertAlign w:val="superscript"/>
          </w:rPr>
          <w:t xml:space="preserve">307</w:t>
        </w:r>
      </w:hyperlink>
    </w:p>
    <w:p>
      <w:pPr>
        <w:pStyle w:val="FirstParagraph"/>
      </w:pPr>
    </w:p>
    <w:bookmarkEnd w:id="861"/>
    <w:bookmarkStart w:id="862" w:name="X5dc17d7e8bd73250561f3da86100623aabd0e04"/>
    <w:p>
      <w:pPr>
        <w:pStyle w:val="Titre3"/>
      </w:pPr>
      <w:r>
        <w:t xml:space="preserve">O que pode ser feito para reduzir o número de variáveis candidatas em modelos de regressão multivariável?</w:t>
      </w:r>
    </w:p>
    <w:p>
      <w:pPr>
        <w:numPr>
          <w:ilvl w:val="0"/>
          <w:numId w:val="1568"/>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309</w:t>
        </w:r>
      </w:hyperlink>
    </w:p>
    <w:p>
      <w:pPr>
        <w:numPr>
          <w:ilvl w:val="0"/>
          <w:numId w:val="1568"/>
        </w:numPr>
      </w:pPr>
      <w:r>
        <w:t xml:space="preserve">Colapse categorias com contagem nula (células com valor igual a 0) de variáveis candidatas.</w:t>
      </w:r>
      <w:hyperlink w:anchor="ref-Sun1996">
        <w:r>
          <w:rPr>
            <w:rStyle w:val="Lienhypertexte"/>
            <w:vertAlign w:val="superscript"/>
          </w:rPr>
          <w:t xml:space="preserve">309</w:t>
        </w:r>
      </w:hyperlink>
    </w:p>
    <w:p>
      <w:pPr>
        <w:numPr>
          <w:ilvl w:val="0"/>
          <w:numId w:val="1568"/>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309</w:t>
        </w:r>
      </w:hyperlink>
    </w:p>
    <w:p>
      <w:pPr>
        <w:numPr>
          <w:ilvl w:val="0"/>
          <w:numId w:val="1568"/>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288</w:t>
        </w:r>
      </w:hyperlink>
    </w:p>
    <w:p>
      <w:pPr>
        <w:pStyle w:val="FirstParagraph"/>
      </w:pPr>
    </w:p>
    <w:bookmarkEnd w:id="862"/>
    <w:bookmarkStart w:id="863" w:name="X10506fcd79e3447dd14317ee629c41a4946221b"/>
    <w:p>
      <w:pPr>
        <w:pStyle w:val="Titre3"/>
      </w:pPr>
      <w:r>
        <w:t xml:space="preserve">Quando devemos forçar uma variável no modelo?</w:t>
      </w:r>
    </w:p>
    <w:p>
      <w:pPr>
        <w:pStyle w:val="Compact"/>
        <w:numPr>
          <w:ilvl w:val="0"/>
          <w:numId w:val="1569"/>
        </w:numPr>
      </w:pPr>
      <w:r>
        <w:t xml:space="preserve">Sempre que houver base teórica ou evidência prévia forte, ou se for a variável de exposição principal.</w:t>
      </w:r>
      <w:hyperlink w:anchor="ref-Greenland1989">
        <w:r>
          <w:rPr>
            <w:rStyle w:val="Lienhypertexte"/>
            <w:vertAlign w:val="superscript"/>
          </w:rPr>
          <w:t xml:space="preserve">251</w:t>
        </w:r>
      </w:hyperlink>
    </w:p>
    <w:p>
      <w:pPr>
        <w:pStyle w:val="FirstParagraph"/>
      </w:pPr>
    </w:p>
    <w:bookmarkEnd w:id="863"/>
    <w:bookmarkEnd w:id="864"/>
    <w:bookmarkStart w:id="871" w:name="seleção-de-variáveis-em-regressão"/>
    <w:p>
      <w:pPr>
        <w:pStyle w:val="Titre2"/>
      </w:pPr>
      <w:r>
        <w:t xml:space="preserve">Seleção de variáveis em regressão</w:t>
      </w:r>
    </w:p>
    <w:p>
      <w:pPr>
        <w:pStyle w:val="FirstParagraph"/>
      </w:pPr>
    </w:p>
    <w:bookmarkStart w:id="865" w:name="X4daa1ddd5b1452106380c9fc6b9d350aba8b0af"/>
    <w:p>
      <w:pPr>
        <w:pStyle w:val="Titre3"/>
      </w:pPr>
      <w:r>
        <w:t xml:space="preserve">O que é seleção de variáveis em regressão?</w:t>
      </w:r>
    </w:p>
    <w:p>
      <w:pPr>
        <w:pStyle w:val="Compact"/>
        <w:numPr>
          <w:ilvl w:val="0"/>
          <w:numId w:val="1570"/>
        </w:numPr>
      </w:pPr>
      <w:r>
        <w:t xml:space="preserve">Seleção de variáveis em regressão consiste em identificar, dentre um conjunto de preditores disponíveis, quais devem ser incluídos no modelo para otimizar o equilíbrio entre ajuste e parcimônia.</w:t>
      </w:r>
      <w:hyperlink w:anchor="ref-lindsey2011">
        <w:r>
          <w:rPr>
            <w:rStyle w:val="Lienhypertexte"/>
            <w:vertAlign w:val="superscript"/>
          </w:rPr>
          <w:t xml:space="preserve">312</w:t>
        </w:r>
      </w:hyperlink>
    </w:p>
    <w:p>
      <w:pPr>
        <w:pStyle w:val="FirstParagraph"/>
      </w:pPr>
    </w:p>
    <w:bookmarkEnd w:id="865"/>
    <w:bookmarkStart w:id="866" w:name="X9d7ed763daa3a02a3184c8f4b46a129afea8a4a"/>
    <w:p>
      <w:pPr>
        <w:pStyle w:val="Titre3"/>
      </w:pPr>
      <w:r>
        <w:t xml:space="preserve">Quais são os principais critérios de informação usados na seleção de variáveis?</w:t>
      </w:r>
    </w:p>
    <w:p>
      <w:pPr>
        <w:numPr>
          <w:ilvl w:val="0"/>
          <w:numId w:val="1571"/>
        </w:numPr>
      </w:pPr>
      <w:r>
        <w:t xml:space="preserve">Critérios de informação avaliam o ajuste do modelo penalizando a complexidade (número de preditores), ajudando a evitar</w:t>
      </w:r>
      <w:r>
        <w:t xml:space="preserve"> </w:t>
      </w:r>
      <w:r>
        <w:rPr>
          <w:i/>
          <w:iCs/>
        </w:rPr>
        <w:t xml:space="preserve">overfitting</w:t>
      </w:r>
      <w:r>
        <w:t xml:space="preserve">.</w:t>
      </w:r>
      <w:hyperlink w:anchor="ref-lindsey2011">
        <w:r>
          <w:rPr>
            <w:rStyle w:val="Lienhypertexte"/>
            <w:vertAlign w:val="superscript"/>
          </w:rPr>
          <w:t xml:space="preserve">312</w:t>
        </w:r>
      </w:hyperlink>
    </w:p>
    <w:p>
      <w:pPr>
        <w:numPr>
          <w:ilvl w:val="0"/>
          <w:numId w:val="1571"/>
        </w:numPr>
      </w:pPr>
      <m:oMath>
        <m:sSubSup>
          <m:e>
            <m:r>
              <m:t>R</m:t>
            </m:r>
          </m:e>
          <m:sub>
            <m:r>
              <m:t>a</m:t>
            </m:r>
            <m:r>
              <m:t>d</m:t>
            </m:r>
            <m:r>
              <m:t>j</m:t>
            </m:r>
          </m:sub>
          <m:sup>
            <m:r>
              <m:t>2</m:t>
            </m:r>
          </m:sup>
        </m:sSubSup>
      </m:oMath>
      <w:r>
        <w:t xml:space="preserve"> </w:t>
      </w:r>
      <w:r>
        <w:t xml:space="preserve">@ref(eq:R2-ajustado) penaliza o</w:t>
      </w:r>
      <w:r>
        <w:t xml:space="preserve"> </w:t>
      </w:r>
      <m:oMath>
        <m:sSup>
          <m:e>
            <m:r>
              <m:t>R</m:t>
            </m:r>
          </m:e>
          <m:sup>
            <m:r>
              <m:t>2</m:t>
            </m:r>
          </m:sup>
        </m:sSup>
      </m:oMath>
      <w:r>
        <w:t xml:space="preserve"> </w:t>
      </w:r>
      <w:r>
        <w:t xml:space="preserve">pelo número de preditores, reduzindo o viés em modelos com muitas variáveis, onde</w:t>
      </w:r>
      <w:r>
        <w:t xml:space="preserve"> </w:t>
      </w:r>
      <m:oMath>
        <m:r>
          <m:t>n</m:t>
        </m:r>
      </m:oMath>
      <w:r>
        <w:t xml:space="preserve"> </w:t>
      </w:r>
      <w:r>
        <w:t xml:space="preserve">é o tamanho amostral,</w:t>
      </w:r>
      <w:r>
        <w:t xml:space="preserve"> </w:t>
      </w:r>
      <m:oMath>
        <m:r>
          <m:t>k</m:t>
        </m:r>
      </m:oMath>
      <w:r>
        <w:t xml:space="preserve"> </w:t>
      </w:r>
      <w:r>
        <w:t xml:space="preserve">o número de preditores,</w:t>
      </w:r>
      <w:r>
        <w:t xml:space="preserve"> </w:t>
      </w:r>
      <m:oMath>
        <m:r>
          <m:t>R</m:t>
        </m:r>
        <m:r>
          <m:t>S</m:t>
        </m:r>
        <m:r>
          <m:t>S</m:t>
        </m:r>
      </m:oMath>
      <w:r>
        <w:t xml:space="preserve"> </w:t>
      </w:r>
      <w:r>
        <w:t xml:space="preserve">a soma dos quadrados dos resíduos e</w:t>
      </w:r>
      <w:r>
        <w:t xml:space="preserve"> </w:t>
      </w:r>
      <m:oMath>
        <m:r>
          <m:t>S</m:t>
        </m:r>
        <m:r>
          <m:t>S</m:t>
        </m:r>
        <m:r>
          <m:t>T</m:t>
        </m:r>
      </m:oMath>
      <w:r>
        <w:t xml:space="preserve"> </w:t>
      </w:r>
      <w:r>
        <w:t xml:space="preserve">a soma total dos quadrados.</w:t>
      </w:r>
    </w:p>
    <w:p>
      <w:pPr>
        <w:pStyle w:val="FirstParagraph"/>
      </w:pPr>
    </w:p>
    <w:p>
      <w:pPr>
        <w:pStyle w:val="Corpsdetexte"/>
      </w:pPr>
    </w:p>
    <w:p>
      <w:pPr>
        <w:pStyle w:val="Corpsdetexte"/>
      </w:pPr>
    </w:p>
    <w:p>
      <w:pPr>
        <w:pStyle w:val="Compact"/>
        <w:numPr>
          <w:ilvl w:val="0"/>
          <w:numId w:val="1572"/>
        </w:numPr>
      </w:pPr>
      <m:oMath>
        <m:r>
          <m:t>A</m:t>
        </m:r>
        <m:r>
          <m:t>I</m:t>
        </m:r>
        <m:r>
          <m:t>C</m:t>
        </m:r>
      </m:oMath>
      <w:r>
        <w:t xml:space="preserve"> </w:t>
      </w:r>
      <w:r>
        <w:t xml:space="preserve">(Akaike Information Criterion) @ref(eq:AIC) mede o equilíbrio entre ajuste e complexidade:</w:t>
      </w:r>
    </w:p>
    <w:p>
      <w:pPr>
        <w:pStyle w:val="FirstParagraph"/>
      </w:pPr>
    </w:p>
    <w:p>
      <w:pPr>
        <w:pStyle w:val="Corpsdetexte"/>
      </w:pPr>
    </w:p>
    <w:p>
      <w:pPr>
        <w:pStyle w:val="Corpsdetexte"/>
      </w:pPr>
    </w:p>
    <w:p>
      <w:pPr>
        <w:pStyle w:val="Compact"/>
        <w:numPr>
          <w:ilvl w:val="0"/>
          <w:numId w:val="1573"/>
        </w:numPr>
      </w:pPr>
      <m:oMath>
        <m:r>
          <m:t>A</m:t>
        </m:r>
        <m:r>
          <m:t>I</m:t>
        </m:r>
        <m:r>
          <m:t>C</m:t>
        </m:r>
        <m:r>
          <m:t>c</m:t>
        </m:r>
      </m:oMath>
      <w:r>
        <w:t xml:space="preserve"> </w:t>
      </w:r>
      <w:r>
        <w:t xml:space="preserve">@ref(eq:AICc) é uma versão corrigida do AIC, preferida para amostras pequenas:</w:t>
      </w:r>
    </w:p>
    <w:p>
      <w:pPr>
        <w:pStyle w:val="FirstParagraph"/>
      </w:pPr>
    </w:p>
    <w:p>
      <w:pPr>
        <w:pStyle w:val="Corpsdetexte"/>
      </w:pPr>
    </w:p>
    <w:p>
      <w:pPr>
        <w:pStyle w:val="Corpsdetexte"/>
      </w:pPr>
    </w:p>
    <w:p>
      <w:pPr>
        <w:pStyle w:val="Compact"/>
        <w:numPr>
          <w:ilvl w:val="0"/>
          <w:numId w:val="1574"/>
        </w:numPr>
      </w:pPr>
      <m:oMath>
        <m:sSub>
          <m:e>
            <m:r>
              <m:t>C</m:t>
            </m:r>
          </m:e>
          <m:sub>
            <m:r>
              <m:t>p</m:t>
            </m:r>
          </m:sub>
        </m:sSub>
      </m:oMath>
      <w:r>
        <w:t xml:space="preserve"> </w:t>
      </w:r>
      <w:r>
        <w:t xml:space="preserve">de Mallows compara o erro do modelo reduzido com o modelo completo, idealmente satisfazendo</w:t>
      </w:r>
      <w:r>
        <w:t xml:space="preserve"> </w:t>
      </w:r>
      <m:oMath>
        <m:sSub>
          <m:e>
            <m:r>
              <m:t>C</m:t>
            </m:r>
          </m:e>
          <m:sub>
            <m:r>
              <m:t>p</m:t>
            </m:r>
          </m:sub>
        </m:sSub>
        <m:r>
          <m:rPr>
            <m:sty m:val="p"/>
          </m:rPr>
          <m:t>≈</m:t>
        </m:r>
        <m:r>
          <m:t>p</m:t>
        </m:r>
      </m:oMath>
      <w:r>
        <w:t xml:space="preserve">, onde</w:t>
      </w:r>
      <w:r>
        <w:t xml:space="preserve"> </w:t>
      </w:r>
      <m:oMath>
        <m:r>
          <m:t>m</m:t>
        </m:r>
      </m:oMath>
      <w:r>
        <w:t xml:space="preserve"> </w:t>
      </w:r>
      <w:r>
        <w:t xml:space="preserve">é o número total de preditores disponíveis,</w:t>
      </w:r>
      <w:r>
        <w:t xml:space="preserve"> </w:t>
      </w:r>
      <m:oMath>
        <m:r>
          <m:t>p</m:t>
        </m:r>
      </m:oMath>
      <w:r>
        <w:t xml:space="preserve"> </w:t>
      </w:r>
      <w:r>
        <w:t xml:space="preserve">o número de parâmetros (incluindo o intercepto), e</w:t>
      </w:r>
      <w:r>
        <w:t xml:space="preserve"> </w:t>
      </w:r>
      <m:oMath>
        <m:r>
          <m:t>R</m:t>
        </m:r>
        <m:r>
          <m:t>S</m:t>
        </m:r>
        <m:sSub>
          <m:e>
            <m:r>
              <m:t>S</m:t>
            </m:r>
          </m:e>
          <m:sub>
            <m:r>
              <m:t>F</m:t>
            </m:r>
            <m:r>
              <m:t>U</m:t>
            </m:r>
            <m:r>
              <m:t>L</m:t>
            </m:r>
            <m:r>
              <m:t>L</m:t>
            </m:r>
          </m:sub>
        </m:sSub>
      </m:oMath>
      <w:r>
        <w:t xml:space="preserve"> </w:t>
      </w:r>
      <w:r>
        <w:t xml:space="preserve">o erro quadrático residual do modelo completo:</w:t>
      </w:r>
    </w:p>
    <w:p>
      <w:pPr>
        <w:pStyle w:val="FirstParagraph"/>
      </w:pPr>
    </w:p>
    <w:p>
      <w:pPr>
        <w:pStyle w:val="Corpsdetexte"/>
      </w:pPr>
    </w:p>
    <w:p>
      <w:pPr>
        <w:pStyle w:val="Corpsdetexte"/>
      </w:pPr>
    </w:p>
    <w:p>
      <w:pPr>
        <w:pStyle w:val="Compact"/>
        <w:numPr>
          <w:ilvl w:val="0"/>
          <w:numId w:val="1575"/>
        </w:numPr>
      </w:pPr>
      <m:oMath>
        <m:r>
          <m:t>B</m:t>
        </m:r>
        <m:r>
          <m:t>I</m:t>
        </m:r>
        <m:r>
          <m:t>C</m:t>
        </m:r>
      </m:oMath>
      <w:r>
        <w:t xml:space="preserve"> </w:t>
      </w:r>
      <w:r>
        <w:t xml:space="preserve">(Bayesian Information Criterion) @ref(eq:BIC) penaliza fortemente modelos complexos:</w:t>
      </w:r>
    </w:p>
    <w:p>
      <w:pPr>
        <w:pStyle w:val="FirstParagraph"/>
      </w:pPr>
    </w:p>
    <w:p>
      <w:pPr>
        <w:pStyle w:val="Corpsdetexte"/>
      </w:pPr>
    </w:p>
    <w:p>
      <w:pPr>
        <w:pStyle w:val="Corpsdetexte"/>
      </w:pPr>
    </w:p>
    <w:bookmarkEnd w:id="866"/>
    <w:bookmarkStart w:id="870" w:name="Xdccee1b0659c70871facc6b10df3e5f114286f3"/>
    <w:p>
      <w:pPr>
        <w:pStyle w:val="Titre3"/>
      </w:pPr>
      <w:r>
        <w:t xml:space="preserve">Quais algoritmos podem ser usados para seleção automática?</w:t>
      </w:r>
    </w:p>
    <w:p>
      <w:pPr>
        <w:numPr>
          <w:ilvl w:val="0"/>
          <w:numId w:val="1576"/>
        </w:numPr>
      </w:pPr>
      <w:r>
        <w:t xml:space="preserve">Seleção progressiva (</w:t>
      </w:r>
      <w:r>
        <w:rPr>
          <w:i/>
          <w:iCs/>
        </w:rPr>
        <w:t xml:space="preserve">forward selection</w:t>
      </w:r>
      <w:r>
        <w:t xml:space="preserve">): começa com o modelo nulo e adiciona, a cada iteração, a variável que mais melhora o critério escolhido. O processo para quando nenhuma nova variável melhora o modelo.</w:t>
      </w:r>
      <w:hyperlink w:anchor="ref-lindsey2011">
        <w:r>
          <w:rPr>
            <w:rStyle w:val="Lienhypertexte"/>
            <w:vertAlign w:val="superscript"/>
          </w:rPr>
          <w:t xml:space="preserve">312</w:t>
        </w:r>
      </w:hyperlink>
    </w:p>
    <w:p>
      <w:pPr>
        <w:numPr>
          <w:ilvl w:val="0"/>
          <w:numId w:val="1576"/>
        </w:numPr>
      </w:pPr>
      <w:r>
        <w:t xml:space="preserve">Eliminação retrógrada (</w:t>
      </w:r>
      <w:r>
        <w:rPr>
          <w:i/>
          <w:iCs/>
        </w:rPr>
        <w:t xml:space="preserve">backward elimination</w:t>
      </w:r>
      <w:r>
        <w:t xml:space="preserve">): parte do modelo completo e remove, a cada iteração, a variável cuja exclusão mais melhora o critério. O processo para quando nenhuma remoção melhora o ajuste.</w:t>
      </w:r>
      <w:hyperlink w:anchor="ref-lindsey2011">
        <w:r>
          <w:rPr>
            <w:rStyle w:val="Lienhypertexte"/>
            <w:vertAlign w:val="superscript"/>
          </w:rPr>
          <w:t xml:space="preserve">312</w:t>
        </w:r>
      </w:hyperlink>
    </w:p>
    <w:p>
      <w:pPr>
        <w:numPr>
          <w:ilvl w:val="0"/>
          <w:numId w:val="1576"/>
        </w:numPr>
      </w:pPr>
      <w:r>
        <w:rPr>
          <w:i/>
          <w:iCs/>
        </w:rPr>
        <w:t xml:space="preserve">Leaps-and-bounds</w:t>
      </w:r>
      <w:r>
        <w:t xml:space="preserve">: método exato que examina apenas uma fração dos</w:t>
      </w:r>
      <w:r>
        <w:t xml:space="preserve"> </w:t>
      </w:r>
      <m:oMath>
        <m:sSup>
          <m:e>
            <m:r>
              <m:t>2</m:t>
            </m:r>
          </m:e>
          <m:sup>
            <m:r>
              <m:t>m</m:t>
            </m:r>
          </m:sup>
        </m:sSup>
      </m:oMath>
      <w:r>
        <w:t xml:space="preserve"> </w:t>
      </w:r>
      <w:r>
        <w:t xml:space="preserve">modelos possíveis, determinando os melhores subconjuntos para cada tamanho de preditor (usando os critérios AIC, BIC, AICc, R² ajustado e Cp).</w:t>
      </w:r>
      <w:hyperlink w:anchor="ref-lindsey2011">
        <w:r>
          <w:rPr>
            <w:rStyle w:val="Lienhypertexte"/>
            <w:vertAlign w:val="superscript"/>
          </w:rPr>
          <w:t xml:space="preserve">312</w:t>
        </w:r>
      </w:hyperlink>
    </w:p>
    <w:p>
      <w:pPr>
        <w:numPr>
          <w:ilvl w:val="0"/>
          <w:numId w:val="1576"/>
        </w:numPr>
      </w:pPr>
      <w:r>
        <w:t xml:space="preserve">Esses métodos podem divergir em presença de alta multicolinearidade ou amostras pequenas, e devem ser acompanhados de diagnóstico de resíduos e validação cruzada.</w:t>
      </w:r>
      <w:hyperlink w:anchor="ref-lindsey2011">
        <w:r>
          <w:rPr>
            <w:rStyle w:val="Lienhypertexte"/>
            <w:vertAlign w:val="superscript"/>
          </w:rPr>
          <w:t xml:space="preserve">312</w:t>
        </w:r>
      </w:hyperlink>
    </w:p>
    <w:p>
      <w:pPr>
        <w:pStyle w:val="FirstParagraph"/>
      </w:pPr>
    </w:p>
    <w:p>
      <w:pPr>
        <w:pStyle w:val="Corpsdetexte"/>
      </w:pPr>
      <w:r>
        <w:t xml:space="preserve">O pacote</w:t>
      </w:r>
      <w:r>
        <w:t xml:space="preserve"> </w:t>
      </w:r>
      <w:r>
        <w:rPr>
          <w:i/>
          <w:iCs/>
        </w:rPr>
        <w:t xml:space="preserve">leaps</w:t>
      </w:r>
      <w:hyperlink w:anchor="ref-leaps">
        <w:r>
          <w:rPr>
            <w:rStyle w:val="Lienhypertexte"/>
            <w:vertAlign w:val="superscript"/>
          </w:rPr>
          <w:t xml:space="preserve">313</w:t>
        </w:r>
      </w:hyperlink>
      <w:r>
        <w:t xml:space="preserve"> </w:t>
      </w:r>
      <w:r>
        <w:t xml:space="preserve">fornece a função</w:t>
      </w:r>
      <w:r>
        <w:t xml:space="preserve"> </w:t>
      </w:r>
      <w:hyperlink r:id="rId867">
        <w:r>
          <w:rPr>
            <w:rStyle w:val="Lienhypertexte"/>
            <w:i/>
            <w:iCs/>
          </w:rPr>
          <w:t xml:space="preserve">regsubsets</w:t>
        </w:r>
      </w:hyperlink>
      <w:r>
        <w:t xml:space="preserve"> </w:t>
      </w:r>
      <w:r>
        <w:t xml:space="preserve">para realizar os métodos de seleção de variáveis.</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68">
        <w:r>
          <w:rPr>
            <w:rStyle w:val="Lienhypertexte"/>
            <w:i/>
            <w:iCs/>
          </w:rPr>
          <w:t xml:space="preserve">ols_step_all_possible</w:t>
        </w:r>
      </w:hyperlink>
      <w:r>
        <w:t xml:space="preserve"> </w:t>
      </w:r>
      <w:r>
        <w:t xml:space="preserve">para testar todos os subconjuntos de potenciais preditores de uma regressão.</w:t>
      </w:r>
    </w:p>
    <w:p>
      <w:pPr>
        <w:pStyle w:val="Corpsdetexte"/>
      </w:pPr>
    </w:p>
    <w:p>
      <w:pPr>
        <w:pStyle w:val="Corpsdetexte"/>
      </w:pPr>
      <w:r>
        <w:t xml:space="preserve">O pacote</w:t>
      </w:r>
      <w:r>
        <w:t xml:space="preserve"> </w:t>
      </w:r>
      <w:r>
        <w:rPr>
          <w:i/>
          <w:iCs/>
        </w:rPr>
        <w:t xml:space="preserve">olsrr</w:t>
      </w:r>
      <w:hyperlink w:anchor="ref-olsrr">
        <w:r>
          <w:rPr>
            <w:rStyle w:val="Lienhypertexte"/>
            <w:vertAlign w:val="superscript"/>
          </w:rPr>
          <w:t xml:space="preserve">314</w:t>
        </w:r>
      </w:hyperlink>
      <w:r>
        <w:t xml:space="preserve"> </w:t>
      </w:r>
      <w:r>
        <w:t xml:space="preserve">fornece a função</w:t>
      </w:r>
      <w:r>
        <w:t xml:space="preserve"> </w:t>
      </w:r>
      <w:hyperlink r:id="rId869">
        <w:r>
          <w:rPr>
            <w:rStyle w:val="Lienhypertexte"/>
            <w:i/>
            <w:iCs/>
          </w:rPr>
          <w:t xml:space="preserve">ols_step_best_subset</w:t>
        </w:r>
      </w:hyperlink>
      <w:r>
        <w:t xml:space="preserve"> </w:t>
      </w:r>
      <w:r>
        <w:t xml:space="preserve">para selecionar o melhor de todos os subconjuntos de potenciais preditores de uma regressão, de acordo com critérios objetivos.</w:t>
      </w:r>
    </w:p>
    <w:p>
      <w:pPr>
        <w:pStyle w:val="Corpsdetexte"/>
      </w:pPr>
    </w:p>
    <w:p>
      <w:pPr>
        <w:pStyle w:val="Corpsdetexte"/>
      </w:pPr>
    </w:p>
    <w:p>
      <w:r>
        <w:br w:type="page"/>
      </w:r>
    </w:p>
    <w:bookmarkEnd w:id="870"/>
    <w:bookmarkEnd w:id="871"/>
    <w:bookmarkEnd w:id="872"/>
    <w:bookmarkStart w:id="875" w:name="redes"/>
    <w:p>
      <w:pPr>
        <w:pStyle w:val="Titre1"/>
      </w:pPr>
      <w:r>
        <w:rPr>
          <w:b/>
          <w:bCs/>
        </w:rPr>
        <w:t xml:space="preserve">Redes</w:t>
      </w:r>
    </w:p>
    <w:p>
      <w:pPr>
        <w:pStyle w:val="FirstParagraph"/>
      </w:pPr>
    </w:p>
    <w:bookmarkStart w:id="874" w:name="análise-de-redes"/>
    <w:p>
      <w:pPr>
        <w:pStyle w:val="Titre2"/>
      </w:pPr>
      <w:r>
        <w:t xml:space="preserve">Análise de redes</w:t>
      </w:r>
    </w:p>
    <w:p>
      <w:pPr>
        <w:pStyle w:val="FirstParagraph"/>
      </w:pPr>
    </w:p>
    <w:bookmarkStart w:id="873" w:name="o-que-é-análise-de-rede"/>
    <w:p>
      <w:pPr>
        <w:pStyle w:val="Titre3"/>
      </w:pPr>
      <w:r>
        <w:t xml:space="preserve">O que é análise de rede?</w:t>
      </w:r>
    </w:p>
    <w:p>
      <w:pPr>
        <w:pStyle w:val="Compact"/>
        <w:numPr>
          <w:ilvl w:val="0"/>
          <w:numId w:val="1577"/>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873"/>
    <w:bookmarkEnd w:id="874"/>
    <w:bookmarkEnd w:id="875"/>
    <w:bookmarkStart w:id="877" w:name="parte-6"/>
    <w:p>
      <w:pPr>
        <w:pStyle w:val="Titre1"/>
      </w:pPr>
      <w:r>
        <w:rPr>
          <w:i/>
          <w:iCs/>
        </w:rPr>
        <w:t xml:space="preserve">PARTE 6: MODELAGEM</w:t>
      </w:r>
    </w:p>
    <w:bookmarkStart w:id="876" w:name="Xad8e39c7ff00c6dfa928cc503b5b880687b276b"/>
    <w:p>
      <w:pPr>
        <w:pStyle w:val="Titre2"/>
      </w:pPr>
      <w:r>
        <w:t xml:space="preserve">Estratégias para entender relações complexas, prever resultados e explorar padrões ocultos</w:t>
      </w:r>
    </w:p>
    <w:p>
      <w:r>
        <w:br w:type="page"/>
      </w:r>
    </w:p>
    <w:bookmarkEnd w:id="876"/>
    <w:bookmarkEnd w:id="877"/>
    <w:bookmarkStart w:id="928" w:name="modelos"/>
    <w:p>
      <w:pPr>
        <w:pStyle w:val="Titre1"/>
      </w:pPr>
      <w:r>
        <w:rPr>
          <w:b/>
          <w:bCs/>
        </w:rPr>
        <w:t xml:space="preserve">Modelos</w:t>
      </w:r>
    </w:p>
    <w:p>
      <w:pPr>
        <w:pStyle w:val="FirstParagraph"/>
      </w:pPr>
    </w:p>
    <w:bookmarkStart w:id="883" w:name="modelos-1"/>
    <w:p>
      <w:pPr>
        <w:pStyle w:val="Titre2"/>
      </w:pPr>
      <w:r>
        <w:t xml:space="preserve">Modelos</w:t>
      </w:r>
    </w:p>
    <w:p>
      <w:pPr>
        <w:pStyle w:val="FirstParagraph"/>
      </w:pPr>
    </w:p>
    <w:bookmarkStart w:id="878" w:name="o-que-são-modelos"/>
    <w:p>
      <w:pPr>
        <w:pStyle w:val="Titre3"/>
      </w:pPr>
      <w:r>
        <w:t xml:space="preserve">O que são modelos?</w:t>
      </w:r>
    </w:p>
    <w:p>
      <w:pPr>
        <w:pStyle w:val="Compact"/>
        <w:numPr>
          <w:ilvl w:val="0"/>
          <w:numId w:val="1578"/>
        </w:numPr>
      </w:pPr>
      <w:r>
        <w:t xml:space="preserve">Modelos são representações simplificadas de um sistema real, usados para entender, prever ou controlar fenômenos complexos.</w:t>
      </w:r>
      <w:hyperlink w:anchor="ref-REF">
        <w:r>
          <w:rPr>
            <w:rStyle w:val="Lienhypertexte"/>
            <w:b/>
            <w:bCs/>
            <w:vertAlign w:val="superscript"/>
          </w:rPr>
          <w:t xml:space="preserve">REF?</w:t>
        </w:r>
      </w:hyperlink>
    </w:p>
    <w:p>
      <w:pPr>
        <w:pStyle w:val="FirstParagraph"/>
      </w:pPr>
    </w:p>
    <w:bookmarkEnd w:id="878"/>
    <w:bookmarkStart w:id="879" w:name="o-que-é-modelagem"/>
    <w:p>
      <w:pPr>
        <w:pStyle w:val="Titre3"/>
      </w:pPr>
      <w:r>
        <w:t xml:space="preserve">O que é modelagem?</w:t>
      </w:r>
    </w:p>
    <w:p>
      <w:pPr>
        <w:pStyle w:val="Compact"/>
        <w:numPr>
          <w:ilvl w:val="0"/>
          <w:numId w:val="1579"/>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251</w:t>
        </w:r>
      </w:hyperlink>
    </w:p>
    <w:p>
      <w:pPr>
        <w:pStyle w:val="FirstParagraph"/>
      </w:pPr>
    </w:p>
    <w:bookmarkEnd w:id="879"/>
    <w:bookmarkStart w:id="881" w:name="por-que-a-escolha-do-modelo-é-complexa"/>
    <w:p>
      <w:pPr>
        <w:pStyle w:val="Titre3"/>
      </w:pPr>
      <w:r>
        <w:t xml:space="preserve">Por que a escolha do modelo é complexa?</w:t>
      </w:r>
    </w:p>
    <w:p>
      <w:pPr>
        <w:numPr>
          <w:ilvl w:val="0"/>
          <w:numId w:val="1580"/>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251</w:t>
        </w:r>
      </w:hyperlink>
    </w:p>
    <w:p>
      <w:pPr>
        <w:numPr>
          <w:ilvl w:val="0"/>
          <w:numId w:val="1580"/>
        </w:numPr>
      </w:pPr>
      <w:r>
        <w:t xml:space="preserve">Todos os modelos são errados, mas alguns são úteis.</w:t>
      </w:r>
      <w:hyperlink w:anchor="ref-box1976">
        <w:r>
          <w:rPr>
            <w:rStyle w:val="Lienhypertexte"/>
            <w:vertAlign w:val="superscript"/>
          </w:rPr>
          <w:t xml:space="preserve">315</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316</w:t>
        </w:r>
      </w:hyperlink>
      <w:r>
        <w:t xml:space="preserve"> </w:t>
      </w:r>
      <w:r>
        <w:t xml:space="preserve">fornece a função</w:t>
      </w:r>
      <w:r>
        <w:t xml:space="preserve"> </w:t>
      </w:r>
      <w:hyperlink r:id="rId880">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881"/>
    <w:bookmarkStart w:id="882" w:name="X32c0e9f61793105e23180c0c9a505dae1870ec6"/>
    <w:p>
      <w:pPr>
        <w:pStyle w:val="Titre3"/>
      </w:pPr>
      <w:r>
        <w:t xml:space="preserve">O que diferencia modelos clássicos e modernos em predição?</w:t>
      </w:r>
    </w:p>
    <w:p>
      <w:pPr>
        <w:pStyle w:val="Compact"/>
        <w:numPr>
          <w:ilvl w:val="0"/>
          <w:numId w:val="1581"/>
        </w:numPr>
      </w:pPr>
      <w:r>
        <w:t xml:space="preserve">Modelos clássicos, como a regressão logística e as árvores de decisão, contrastam com os modelos modernos, como máquinas de vetor de suporte, redes neurais e</w:t>
      </w:r>
      <w:r>
        <w:t xml:space="preserve"> </w:t>
      </w:r>
      <w:r>
        <w:rPr>
          <w:i/>
          <w:iCs/>
        </w:rPr>
        <w:t xml:space="preserve">random forests</w:t>
      </w:r>
      <w:r>
        <w:t xml:space="preserve"> </w:t>
      </w:r>
      <w:r>
        <w:t xml:space="preserve">, principalmente pela maior flexibilidade e capacidade destes últimos de capturar não linearidades e interações.</w:t>
      </w:r>
      <w:hyperlink w:anchor="ref-vanderploeg2014">
        <w:r>
          <w:rPr>
            <w:rStyle w:val="Lienhypertexte"/>
            <w:vertAlign w:val="superscript"/>
          </w:rPr>
          <w:t xml:space="preserve">317</w:t>
        </w:r>
      </w:hyperlink>
    </w:p>
    <w:p>
      <w:pPr>
        <w:pStyle w:val="FirstParagraph"/>
      </w:pPr>
    </w:p>
    <w:bookmarkEnd w:id="882"/>
    <w:bookmarkEnd w:id="883"/>
    <w:bookmarkStart w:id="887" w:name="modelos-estocásticos"/>
    <w:p>
      <w:pPr>
        <w:pStyle w:val="Titre2"/>
      </w:pPr>
      <w:r>
        <w:t xml:space="preserve">Modelos estocásticos</w:t>
      </w:r>
    </w:p>
    <w:p>
      <w:pPr>
        <w:pStyle w:val="FirstParagraph"/>
      </w:pPr>
    </w:p>
    <w:bookmarkStart w:id="884" w:name="o-que-são-modelos-estocásticos"/>
    <w:p>
      <w:pPr>
        <w:pStyle w:val="Titre3"/>
      </w:pPr>
      <w:r>
        <w:t xml:space="preserve">O que são modelos estocásticos?</w:t>
      </w:r>
    </w:p>
    <w:p>
      <w:pPr>
        <w:pStyle w:val="Compact"/>
        <w:numPr>
          <w:ilvl w:val="0"/>
          <w:numId w:val="1582"/>
        </w:numPr>
      </w:pPr>
      <w:r>
        <w:t xml:space="preserve">.</w:t>
      </w:r>
      <w:hyperlink w:anchor="ref-REF">
        <w:r>
          <w:rPr>
            <w:rStyle w:val="Lienhypertexte"/>
            <w:b/>
            <w:bCs/>
            <w:vertAlign w:val="superscript"/>
          </w:rPr>
          <w:t xml:space="preserve">REF?</w:t>
        </w:r>
      </w:hyperlink>
    </w:p>
    <w:p>
      <w:pPr>
        <w:pStyle w:val="FirstParagraph"/>
      </w:pPr>
    </w:p>
    <w:bookmarkEnd w:id="884"/>
    <w:bookmarkStart w:id="886" w:name="o-que-são-cadeias-de-markov"/>
    <w:p>
      <w:pPr>
        <w:pStyle w:val="Titre3"/>
      </w:pPr>
      <w:r>
        <w:t xml:space="preserve">O que são cadeias de Markov?</w:t>
      </w:r>
    </w:p>
    <w:p>
      <w:pPr>
        <w:pStyle w:val="Compact"/>
        <w:numPr>
          <w:ilvl w:val="0"/>
          <w:numId w:val="1583"/>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01" name="" descr=""/>
            <wp:cNvGraphicFramePr>
              <a:graphicFrameLocks noChangeAspect="1"/>
            </wp:cNvGraphicFramePr>
            <a:graphic>
              <a:graphicData uri="http://schemas.openxmlformats.org/drawingml/2006/picture">
                <pic:pic>
                  <pic:nvPicPr>
                    <pic:cNvPr id="202" name=""/>
                    <pic:cNvPicPr>
                      <a:picLocks noChangeAspect="1" noChangeArrowheads="1"/>
                    </pic:cNvPicPr>
                  </pic:nvPicPr>
                  <pic:blipFill>
                    <a:blip r:embed="rId242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459284b-eace-442b-ae74-e406d0cf108e" w:name="markov"/>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459284b-eace-442b-ae74-e406d0cf108e"/>
      <w:r>
        <w:rPr>
          <w:rFonts/>
          <w:b w:val="true"/>
          <w:strike w:val="fals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203" name="" descr=""/>
            <wp:cNvGraphicFramePr>
              <a:graphicFrameLocks noChangeAspect="1"/>
            </wp:cNvGraphicFramePr>
            <a:graphic>
              <a:graphicData uri="http://schemas.openxmlformats.org/drawingml/2006/picture">
                <pic:pic>
                  <pic:nvPicPr>
                    <pic:cNvPr id="204" name=""/>
                    <pic:cNvPicPr>
                      <a:picLocks noChangeAspect="1" noChangeArrowheads="1"/>
                    </pic:cNvPicPr>
                  </pic:nvPicPr>
                  <pic:blipFill>
                    <a:blip r:embed="rId242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976ae39-c50d-4465-94aa-789d925551fa" w:name="markov-si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976ae39-c50d-4465-94aa-789d925551fa"/>
      <w:r>
        <w:rPr>
          <w:rFonts/>
          <w:b w:val="true"/>
          <w:strike w:val="fals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319</w:t>
        </w:r>
      </w:hyperlink>
      <w:r>
        <w:t xml:space="preserve"> </w:t>
      </w:r>
      <w:r>
        <w:t xml:space="preserve">fornece a função</w:t>
      </w:r>
      <w:r>
        <w:t xml:space="preserve"> </w:t>
      </w:r>
      <w:hyperlink r:id="rId885">
        <w:r>
          <w:rPr>
            <w:rStyle w:val="Lienhypertexte"/>
            <w:i/>
            <w:iCs/>
          </w:rPr>
          <w:t xml:space="preserve">markovchainFit</w:t>
        </w:r>
      </w:hyperlink>
      <w:r>
        <w:t xml:space="preserve"> </w:t>
      </w:r>
      <w:r>
        <w:t xml:space="preserve">ajusta uma cadeia com base em dados observados.</w:t>
      </w:r>
    </w:p>
    <w:p>
      <w:pPr>
        <w:pStyle w:val="Corpsdetexte"/>
      </w:pPr>
    </w:p>
    <w:bookmarkEnd w:id="886"/>
    <w:bookmarkEnd w:id="887"/>
    <w:bookmarkStart w:id="889" w:name="efeito-fixo"/>
    <w:p>
      <w:pPr>
        <w:pStyle w:val="Titre2"/>
      </w:pPr>
      <w:r>
        <w:t xml:space="preserve">Efeito fixo</w:t>
      </w:r>
    </w:p>
    <w:p>
      <w:pPr>
        <w:pStyle w:val="FirstParagraph"/>
      </w:pPr>
    </w:p>
    <w:bookmarkStart w:id="888" w:name="o-que-é-efeito-fixo"/>
    <w:p>
      <w:pPr>
        <w:pStyle w:val="Titre3"/>
      </w:pPr>
      <w:r>
        <w:t xml:space="preserve">O que é efeito fixo?</w:t>
      </w:r>
    </w:p>
    <w:p>
      <w:pPr>
        <w:numPr>
          <w:ilvl w:val="0"/>
          <w:numId w:val="1584"/>
        </w:numPr>
      </w:pPr>
      <w:r>
        <w:t xml:space="preserve">Efeito fixo é a relação média entre variáveis assumida como igual para todos os grupos ou indivíduos, representando o comportamento populacional esperado.</w:t>
      </w:r>
      <w:hyperlink w:anchor="ref-REF">
        <w:r>
          <w:rPr>
            <w:rStyle w:val="Lienhypertexte"/>
            <w:b/>
            <w:bCs/>
            <w:vertAlign w:val="superscript"/>
          </w:rPr>
          <w:t xml:space="preserve">REF?</w:t>
        </w:r>
      </w:hyperlink>
    </w:p>
    <w:p>
      <w:pPr>
        <w:numPr>
          <w:ilvl w:val="0"/>
          <w:numId w:val="1584"/>
        </w:numPr>
      </w:pPr>
      <w:r>
        <w:t xml:space="preserve">Ele descreve tendências sistemáticas e reprodutíveis que não dependem de pertencer a um grupo específico.</w:t>
      </w:r>
      <w:hyperlink w:anchor="ref-REF">
        <w:r>
          <w:rPr>
            <w:rStyle w:val="Lienhypertexte"/>
            <w:b/>
            <w:bCs/>
            <w:vertAlign w:val="superscript"/>
          </w:rPr>
          <w:t xml:space="preserve">REF?</w:t>
        </w:r>
      </w:hyperlink>
    </w:p>
    <w:p>
      <w:pPr>
        <w:numPr>
          <w:ilvl w:val="0"/>
          <w:numId w:val="1584"/>
        </w:numPr>
      </w:pPr>
      <w:r>
        <w:t xml:space="preserve">Em modelos estatísticos, corresponde aos parâmetros estimados globalmente a partir de todos os dados.</w:t>
      </w:r>
      <w:hyperlink w:anchor="ref-REF">
        <w:r>
          <w:rPr>
            <w:rStyle w:val="Lienhypertexte"/>
            <w:b/>
            <w:bCs/>
            <w:vertAlign w:val="superscript"/>
          </w:rPr>
          <w:t xml:space="preserve">REF?</w:t>
        </w:r>
      </w:hyperlink>
    </w:p>
    <w:p>
      <w:pPr>
        <w:pStyle w:val="FirstParagraph"/>
      </w:pPr>
    </w:p>
    <w:bookmarkEnd w:id="888"/>
    <w:bookmarkEnd w:id="889"/>
    <w:bookmarkStart w:id="891" w:name="efeito-aleatório"/>
    <w:p>
      <w:pPr>
        <w:pStyle w:val="Titre2"/>
      </w:pPr>
      <w:r>
        <w:t xml:space="preserve">Efeito aleatório</w:t>
      </w:r>
    </w:p>
    <w:p>
      <w:pPr>
        <w:pStyle w:val="FirstParagraph"/>
      </w:pPr>
    </w:p>
    <w:bookmarkStart w:id="890" w:name="o-que-é-efeito-aleatório"/>
    <w:p>
      <w:pPr>
        <w:pStyle w:val="Titre3"/>
      </w:pPr>
      <w:r>
        <w:t xml:space="preserve">O que é efeito aleatório?</w:t>
      </w:r>
    </w:p>
    <w:p>
      <w:pPr>
        <w:numPr>
          <w:ilvl w:val="0"/>
          <w:numId w:val="1585"/>
        </w:numPr>
      </w:pPr>
      <w:r>
        <w:t xml:space="preserve">Efeito aleatório representa desvios específicos de grupos ou unidades em relação ao efeito fixo.</w:t>
      </w:r>
      <w:hyperlink w:anchor="ref-REF">
        <w:r>
          <w:rPr>
            <w:rStyle w:val="Lienhypertexte"/>
            <w:b/>
            <w:bCs/>
            <w:vertAlign w:val="superscript"/>
          </w:rPr>
          <w:t xml:space="preserve">REF?</w:t>
        </w:r>
      </w:hyperlink>
    </w:p>
    <w:p>
      <w:pPr>
        <w:numPr>
          <w:ilvl w:val="0"/>
          <w:numId w:val="1585"/>
        </w:numPr>
      </w:pPr>
      <w:r>
        <w:t xml:space="preserve">Ele modela a variabilidade entre grupos, assumindo que esses desvios são amostras de uma distribuição comum.</w:t>
      </w:r>
      <w:hyperlink w:anchor="ref-REF">
        <w:r>
          <w:rPr>
            <w:rStyle w:val="Lienhypertexte"/>
            <w:b/>
            <w:bCs/>
            <w:vertAlign w:val="superscript"/>
          </w:rPr>
          <w:t xml:space="preserve">REF?</w:t>
        </w:r>
      </w:hyperlink>
    </w:p>
    <w:p>
      <w:pPr>
        <w:numPr>
          <w:ilvl w:val="0"/>
          <w:numId w:val="1585"/>
        </w:numPr>
      </w:pPr>
      <w:r>
        <w:t xml:space="preserve">Não busca estimar cada grupo isoladamente, mas sim quantificar a variabilidade entre eles.</w:t>
      </w:r>
      <w:hyperlink w:anchor="ref-REF">
        <w:r>
          <w:rPr>
            <w:rStyle w:val="Lienhypertexte"/>
            <w:b/>
            <w:bCs/>
            <w:vertAlign w:val="superscript"/>
          </w:rPr>
          <w:t xml:space="preserve">REF?</w:t>
        </w:r>
      </w:hyperlink>
    </w:p>
    <w:p>
      <w:pPr>
        <w:pStyle w:val="FirstParagraph"/>
      </w:pPr>
    </w:p>
    <w:bookmarkEnd w:id="890"/>
    <w:bookmarkEnd w:id="891"/>
    <w:bookmarkStart w:id="893" w:name="efeito-misto"/>
    <w:p>
      <w:pPr>
        <w:pStyle w:val="Titre2"/>
      </w:pPr>
      <w:r>
        <w:t xml:space="preserve">Efeito misto</w:t>
      </w:r>
    </w:p>
    <w:p>
      <w:pPr>
        <w:pStyle w:val="FirstParagraph"/>
      </w:pPr>
    </w:p>
    <w:bookmarkStart w:id="892" w:name="o-que-é-efeito-misto"/>
    <w:p>
      <w:pPr>
        <w:pStyle w:val="Titre3"/>
      </w:pPr>
      <w:r>
        <w:t xml:space="preserve">O que é efeito misto?</w:t>
      </w:r>
    </w:p>
    <w:p>
      <w:pPr>
        <w:numPr>
          <w:ilvl w:val="0"/>
          <w:numId w:val="1586"/>
        </w:numPr>
      </w:pPr>
      <w:r>
        <w:t xml:space="preserve">Um modelo de efeitos mistos combina efeitos fixos e aleatórios em uma única estrutura estatística.</w:t>
      </w:r>
      <w:hyperlink w:anchor="ref-REF">
        <w:r>
          <w:rPr>
            <w:rStyle w:val="Lienhypertexte"/>
            <w:b/>
            <w:bCs/>
            <w:vertAlign w:val="superscript"/>
          </w:rPr>
          <w:t xml:space="preserve">REF?</w:t>
        </w:r>
      </w:hyperlink>
    </w:p>
    <w:p>
      <w:pPr>
        <w:numPr>
          <w:ilvl w:val="0"/>
          <w:numId w:val="1586"/>
        </w:numPr>
      </w:pPr>
      <w:r>
        <w:t xml:space="preserve">Ele permite estimar tendências globais ao mesmo tempo em que ajusta variações específicas por grupo.</w:t>
      </w:r>
      <w:hyperlink w:anchor="ref-REF">
        <w:r>
          <w:rPr>
            <w:rStyle w:val="Lienhypertexte"/>
            <w:b/>
            <w:bCs/>
            <w:vertAlign w:val="superscript"/>
          </w:rPr>
          <w:t xml:space="preserve">REF?</w:t>
        </w:r>
      </w:hyperlink>
    </w:p>
    <w:p>
      <w:pPr>
        <w:numPr>
          <w:ilvl w:val="0"/>
          <w:numId w:val="1586"/>
        </w:numPr>
      </w:pPr>
      <w:r>
        <w:t xml:space="preserve">Essa combinação possibilita inferência correta mesmo na presença de heterogeneidade, evitando armadilhas como o Paradoxo de Simpson.</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05" name="" descr=""/>
            <wp:cNvGraphicFramePr>
              <a:graphicFrameLocks noChangeAspect="1"/>
            </wp:cNvGraphicFramePr>
            <a:graphic>
              <a:graphicData uri="http://schemas.openxmlformats.org/drawingml/2006/picture">
                <pic:pic>
                  <pic:nvPicPr>
                    <pic:cNvPr id="206" name=""/>
                    <pic:cNvPicPr>
                      <a:picLocks noChangeAspect="1" noChangeArrowheads="1"/>
                    </pic:cNvPicPr>
                  </pic:nvPicPr>
                  <pic:blipFill>
                    <a:blip r:embed="rId242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7ca85cd-0a2a-460c-8262-6b388031a727" w:name="model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7ca85cd-0a2a-460c-8262-6b388031a727"/>
      <w:r>
        <w:rPr>
          <w:rFonts/>
          <w:b w:val="true"/>
          <w:strike w:val="false"/>
        </w:rPr>
        <w:t xml:space="preserve">: </w:t>
      </w:r>
      <w:r>
        <w:t xml:space="preserve">Efeitos fixos, aleatórios e mistos em dados simulados com paradoxo de Simpson. As linhas vermelhas representam os efeitos dentro dos grupos, enquanto as linhas cinza e preta representam os efeitos globais (naive e fixo, respectivamente). O modelo misto (linhas coloridas) captura os efeitos dentro dos grupos sem extrapolar além dos dados observados.</w:t>
      </w:r>
    </w:p>
    <w:p>
      <w:pPr>
        <w:pStyle w:val="Corpsdetexte"/>
      </w:pPr>
    </w:p>
    <w:bookmarkEnd w:id="892"/>
    <w:bookmarkEnd w:id="893"/>
    <w:bookmarkStart w:id="895" w:name="efeito-principal"/>
    <w:p>
      <w:pPr>
        <w:pStyle w:val="Titre2"/>
      </w:pPr>
      <w:r>
        <w:t xml:space="preserve">Efeito principal</w:t>
      </w:r>
    </w:p>
    <w:p>
      <w:pPr>
        <w:pStyle w:val="FirstParagraph"/>
      </w:pPr>
    </w:p>
    <w:bookmarkStart w:id="894" w:name="o-que-é-efeito-principal"/>
    <w:p>
      <w:pPr>
        <w:pStyle w:val="Titre3"/>
      </w:pPr>
      <w:r>
        <w:t xml:space="preserve">O que é efeito principal?</w:t>
      </w:r>
    </w:p>
    <w:p>
      <w:pPr>
        <w:pStyle w:val="Compact"/>
        <w:numPr>
          <w:ilvl w:val="0"/>
          <w:numId w:val="1587"/>
        </w:numPr>
      </w:pPr>
      <w:r>
        <w:t xml:space="preserve">.</w:t>
      </w:r>
      <w:hyperlink w:anchor="ref-Bours2023">
        <w:r>
          <w:rPr>
            <w:rStyle w:val="Lienhypertexte"/>
            <w:vertAlign w:val="superscript"/>
          </w:rPr>
          <w:t xml:space="preserve">320</w:t>
        </w:r>
      </w:hyperlink>
    </w:p>
    <w:p>
      <w:pPr>
        <w:pStyle w:val="FirstParagraph"/>
      </w:pPr>
    </w:p>
    <w:bookmarkEnd w:id="894"/>
    <w:bookmarkEnd w:id="895"/>
    <w:bookmarkStart w:id="900" w:name="efeito-de-interação"/>
    <w:p>
      <w:pPr>
        <w:pStyle w:val="Titre2"/>
      </w:pPr>
      <w:r>
        <w:t xml:space="preserve">Efeito de interação</w:t>
      </w:r>
    </w:p>
    <w:p>
      <w:pPr>
        <w:pStyle w:val="FirstParagraph"/>
      </w:pPr>
    </w:p>
    <w:bookmarkStart w:id="899" w:name="o-que-é-efeito-de-interação"/>
    <w:p>
      <w:pPr>
        <w:pStyle w:val="Titre3"/>
      </w:pPr>
      <w:r>
        <w:t xml:space="preserve">O que é efeito de interação?</w:t>
      </w:r>
    </w:p>
    <w:p>
      <w:pPr>
        <w:numPr>
          <w:ilvl w:val="0"/>
          <w:numId w:val="1588"/>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321</w:t>
        </w:r>
      </w:hyperlink>
    </w:p>
    <w:p>
      <w:pPr>
        <w:numPr>
          <w:ilvl w:val="0"/>
          <w:numId w:val="1588"/>
        </w:numPr>
      </w:pPr>
      <w:r>
        <w:t xml:space="preserve">.</w:t>
      </w:r>
      <w:hyperlink w:anchor="ref-Bours2023">
        <w:r>
          <w:rPr>
            <w:rStyle w:val="Lienhypertexte"/>
            <w:vertAlign w:val="superscript"/>
          </w:rPr>
          <w:t xml:space="preserve">320</w:t>
        </w:r>
      </w:hyperlink>
    </w:p>
    <w:p>
      <w:pPr>
        <w:jc w:val="center"/>
        <w:pStyle w:val="Normal"/>
      </w:pPr>
      <w:r>
        <w:rPr/>
        <w:drawing>
          <wp:inline distT="0" distB="0" distL="0" distR="0">
            <wp:extent cx="4572000" cy="3657600"/>
            <wp:docPr id="207" name="" descr=""/>
            <wp:cNvGraphicFramePr>
              <a:graphicFrameLocks noChangeAspect="1"/>
            </wp:cNvGraphicFramePr>
            <a:graphic>
              <a:graphicData uri="http://schemas.openxmlformats.org/drawingml/2006/picture">
                <pic:pic>
                  <pic:nvPicPr>
                    <pic:cNvPr id="208" name=""/>
                    <pic:cNvPicPr>
                      <a:picLocks noChangeAspect="1" noChangeArrowheads="1"/>
                    </pic:cNvPicPr>
                  </pic:nvPicPr>
                  <pic:blipFill>
                    <a:blip r:embed="rId242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ed11522-a20d-4a2d-9472-f7147e2c2436" w:name="efeito-interacao-diret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ed11522-a20d-4a2d-9472-f7147e2c2436"/>
      <w:r>
        <w:rPr>
          <w:rFonts/>
          <w:b w:val="true"/>
          <w:strike w:val="fals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209" name="" descr=""/>
            <wp:cNvGraphicFramePr>
              <a:graphicFrameLocks noChangeAspect="1"/>
            </wp:cNvGraphicFramePr>
            <a:graphic>
              <a:graphicData uri="http://schemas.openxmlformats.org/drawingml/2006/picture">
                <pic:pic>
                  <pic:nvPicPr>
                    <pic:cNvPr id="210" name=""/>
                    <pic:cNvPicPr>
                      <a:picLocks noChangeAspect="1" noChangeArrowheads="1"/>
                    </pic:cNvPicPr>
                  </pic:nvPicPr>
                  <pic:blipFill>
                    <a:blip r:embed="rId242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b52cb7c-09cb-4c6e-98c1-ac043e070ddf" w:name="efeito-interacao-invers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b52cb7c-09cb-4c6e-98c1-ac043e070ddf"/>
      <w:r>
        <w:rPr>
          <w:rFonts/>
          <w:b w:val="true"/>
          <w:strike w:val="fals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322</w:t>
        </w:r>
      </w:hyperlink>
      <w:r>
        <w:t xml:space="preserve"> </w:t>
      </w:r>
      <w:r>
        <w:t xml:space="preserve">fornece a função</w:t>
      </w:r>
      <w:r>
        <w:t xml:space="preserve"> </w:t>
      </w:r>
      <w:hyperlink r:id="rId896">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323</w:t>
        </w:r>
      </w:hyperlink>
      <w:r>
        <w:t xml:space="preserve"> </w:t>
      </w:r>
      <w:r>
        <w:t xml:space="preserve">fornece a função</w:t>
      </w:r>
      <w:r>
        <w:t xml:space="preserve"> </w:t>
      </w:r>
      <w:hyperlink r:id="rId897">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324</w:t>
        </w:r>
      </w:hyperlink>
      <w:r>
        <w:t xml:space="preserve"> </w:t>
      </w:r>
      <w:r>
        <w:t xml:space="preserve">fornece a função</w:t>
      </w:r>
      <w:r>
        <w:t xml:space="preserve"> </w:t>
      </w:r>
      <w:hyperlink r:id="rId898">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899"/>
    <w:bookmarkEnd w:id="900"/>
    <w:bookmarkStart w:id="906" w:name="efeito-de-mediação"/>
    <w:p>
      <w:pPr>
        <w:pStyle w:val="Titre2"/>
      </w:pPr>
      <w:r>
        <w:t xml:space="preserve">Efeito de mediação</w:t>
      </w:r>
    </w:p>
    <w:p>
      <w:pPr>
        <w:pStyle w:val="FirstParagraph"/>
      </w:pPr>
    </w:p>
    <w:bookmarkStart w:id="901" w:name="o-que-é-um-mediador-de-efeito"/>
    <w:p>
      <w:pPr>
        <w:pStyle w:val="Titre3"/>
      </w:pPr>
      <w:r>
        <w:t xml:space="preserve">O que é um mediador de efeito?</w:t>
      </w:r>
    </w:p>
    <w:p>
      <w:pPr>
        <w:numPr>
          <w:ilvl w:val="0"/>
          <w:numId w:val="1589"/>
        </w:numPr>
      </w:pPr>
      <w:r>
        <w:t xml:space="preserve">.</w:t>
      </w:r>
      <w:hyperlink w:anchor="ref-Baron1986">
        <w:r>
          <w:rPr>
            <w:rStyle w:val="Lienhypertexte"/>
            <w:vertAlign w:val="superscript"/>
          </w:rPr>
          <w:t xml:space="preserve">325</w:t>
        </w:r>
      </w:hyperlink>
    </w:p>
    <w:p>
      <w:pPr>
        <w:numPr>
          <w:ilvl w:val="0"/>
          <w:numId w:val="1589"/>
        </w:numPr>
      </w:pPr>
      <w:r>
        <w:t xml:space="preserve">.</w:t>
      </w:r>
      <w:hyperlink w:anchor="ref-Bours2023">
        <w:r>
          <w:rPr>
            <w:rStyle w:val="Lienhypertexte"/>
            <w:vertAlign w:val="superscript"/>
          </w:rPr>
          <w:t xml:space="preserve">320</w:t>
        </w:r>
      </w:hyperlink>
    </w:p>
    <w:p>
      <w:pPr>
        <w:pStyle w:val="FirstParagraph"/>
      </w:pPr>
    </w:p>
    <w:bookmarkEnd w:id="901"/>
    <w:bookmarkStart w:id="902" w:name="o-que-é-efeito-de-mediação"/>
    <w:p>
      <w:pPr>
        <w:pStyle w:val="Titre3"/>
      </w:pPr>
      <w:r>
        <w:t xml:space="preserve">O que é efeito de mediação?</w:t>
      </w:r>
    </w:p>
    <w:p>
      <w:pPr>
        <w:numPr>
          <w:ilvl w:val="0"/>
          <w:numId w:val="1590"/>
        </w:numPr>
      </w:pPr>
      <w:r>
        <w:t xml:space="preserve">.</w:t>
      </w:r>
      <w:hyperlink w:anchor="ref-Baron1986">
        <w:r>
          <w:rPr>
            <w:rStyle w:val="Lienhypertexte"/>
            <w:vertAlign w:val="superscript"/>
          </w:rPr>
          <w:t xml:space="preserve">325</w:t>
        </w:r>
      </w:hyperlink>
    </w:p>
    <w:p>
      <w:pPr>
        <w:numPr>
          <w:ilvl w:val="0"/>
          <w:numId w:val="1590"/>
        </w:numPr>
      </w:pPr>
      <w:r>
        <w:t xml:space="preserve">.</w:t>
      </w:r>
      <w:hyperlink w:anchor="ref-Bours2023">
        <w:r>
          <w:rPr>
            <w:rStyle w:val="Lienhypertexte"/>
            <w:vertAlign w:val="superscript"/>
          </w:rPr>
          <w:t xml:space="preserve">320</w:t>
        </w:r>
      </w:hyperlink>
    </w:p>
    <w:p>
      <w:pPr>
        <w:pStyle w:val="FirstParagraph"/>
      </w:pPr>
    </w:p>
    <w:bookmarkEnd w:id="902"/>
    <w:bookmarkStart w:id="903" w:name="o-que-é-efeito-direto"/>
    <w:p>
      <w:pPr>
        <w:pStyle w:val="Titre3"/>
      </w:pPr>
      <w:r>
        <w:t xml:space="preserve">O que é efeito direto?</w:t>
      </w:r>
    </w:p>
    <w:p>
      <w:pPr>
        <w:numPr>
          <w:ilvl w:val="0"/>
          <w:numId w:val="1591"/>
        </w:numPr>
      </w:pPr>
      <w:r>
        <w:t xml:space="preserve">.</w:t>
      </w:r>
      <w:hyperlink w:anchor="ref-Baron1986">
        <w:r>
          <w:rPr>
            <w:rStyle w:val="Lienhypertexte"/>
            <w:vertAlign w:val="superscript"/>
          </w:rPr>
          <w:t xml:space="preserve">325</w:t>
        </w:r>
      </w:hyperlink>
    </w:p>
    <w:p>
      <w:pPr>
        <w:numPr>
          <w:ilvl w:val="0"/>
          <w:numId w:val="1591"/>
        </w:numPr>
      </w:pPr>
      <w:r>
        <w:t xml:space="preserve">.</w:t>
      </w:r>
      <w:hyperlink w:anchor="ref-Bours2023">
        <w:r>
          <w:rPr>
            <w:rStyle w:val="Lienhypertexte"/>
            <w:vertAlign w:val="superscript"/>
          </w:rPr>
          <w:t xml:space="preserve">320</w:t>
        </w:r>
      </w:hyperlink>
    </w:p>
    <w:p>
      <w:pPr>
        <w:pStyle w:val="FirstParagraph"/>
      </w:pPr>
    </w:p>
    <w:bookmarkEnd w:id="903"/>
    <w:bookmarkStart w:id="904" w:name="o-que-é-efeito-indireto"/>
    <w:p>
      <w:pPr>
        <w:pStyle w:val="Titre3"/>
      </w:pPr>
      <w:r>
        <w:t xml:space="preserve">O que é efeito indireto?</w:t>
      </w:r>
    </w:p>
    <w:p>
      <w:pPr>
        <w:numPr>
          <w:ilvl w:val="0"/>
          <w:numId w:val="1592"/>
        </w:numPr>
      </w:pPr>
      <w:r>
        <w:t xml:space="preserve">.</w:t>
      </w:r>
      <w:hyperlink w:anchor="ref-Baron1986">
        <w:r>
          <w:rPr>
            <w:rStyle w:val="Lienhypertexte"/>
            <w:vertAlign w:val="superscript"/>
          </w:rPr>
          <w:t xml:space="preserve">325</w:t>
        </w:r>
      </w:hyperlink>
    </w:p>
    <w:p>
      <w:pPr>
        <w:numPr>
          <w:ilvl w:val="0"/>
          <w:numId w:val="1592"/>
        </w:numPr>
      </w:pPr>
      <w:r>
        <w:t xml:space="preserve">.</w:t>
      </w:r>
      <w:hyperlink w:anchor="ref-Bours2023">
        <w:r>
          <w:rPr>
            <w:rStyle w:val="Lienhypertexte"/>
            <w:vertAlign w:val="superscript"/>
          </w:rPr>
          <w:t xml:space="preserve">320</w:t>
        </w:r>
      </w:hyperlink>
    </w:p>
    <w:p>
      <w:pPr>
        <w:pStyle w:val="FirstParagraph"/>
      </w:pPr>
    </w:p>
    <w:bookmarkEnd w:id="904"/>
    <w:bookmarkStart w:id="905" w:name="o-que-é-efeito-total"/>
    <w:p>
      <w:pPr>
        <w:pStyle w:val="Titre3"/>
      </w:pPr>
      <w:r>
        <w:t xml:space="preserve">O que é efeito total?</w:t>
      </w:r>
    </w:p>
    <w:p>
      <w:pPr>
        <w:numPr>
          <w:ilvl w:val="0"/>
          <w:numId w:val="1593"/>
        </w:numPr>
      </w:pPr>
      <w:r>
        <w:t xml:space="preserve">.</w:t>
      </w:r>
      <w:hyperlink w:anchor="ref-Baron1986">
        <w:r>
          <w:rPr>
            <w:rStyle w:val="Lienhypertexte"/>
            <w:vertAlign w:val="superscript"/>
          </w:rPr>
          <w:t xml:space="preserve">325</w:t>
        </w:r>
      </w:hyperlink>
    </w:p>
    <w:p>
      <w:pPr>
        <w:numPr>
          <w:ilvl w:val="0"/>
          <w:numId w:val="1593"/>
        </w:numPr>
      </w:pPr>
      <w:r>
        <w:t xml:space="preserve">.</w:t>
      </w:r>
      <w:hyperlink w:anchor="ref-Bours2023">
        <w:r>
          <w:rPr>
            <w:rStyle w:val="Lienhypertexte"/>
            <w:vertAlign w:val="superscript"/>
          </w:rPr>
          <w:t xml:space="preserve">320</w:t>
        </w:r>
      </w:hyperlink>
    </w:p>
    <w:p>
      <w:pPr>
        <w:pStyle w:val="FirstParagraph"/>
      </w:pPr>
    </w:p>
    <w:bookmarkEnd w:id="905"/>
    <w:bookmarkEnd w:id="906"/>
    <w:bookmarkStart w:id="909" w:name="efeito-de-modificação"/>
    <w:p>
      <w:pPr>
        <w:pStyle w:val="Titre2"/>
      </w:pPr>
      <w:r>
        <w:t xml:space="preserve">Efeito de modificação</w:t>
      </w:r>
    </w:p>
    <w:p>
      <w:pPr>
        <w:pStyle w:val="FirstParagraph"/>
      </w:pPr>
    </w:p>
    <w:bookmarkStart w:id="907" w:name="o-que-é-um-modificador-de-efeito"/>
    <w:p>
      <w:pPr>
        <w:pStyle w:val="Titre3"/>
      </w:pPr>
      <w:r>
        <w:t xml:space="preserve">O que é um modificador de efeito?</w:t>
      </w:r>
    </w:p>
    <w:p>
      <w:pPr>
        <w:pStyle w:val="Compact"/>
        <w:numPr>
          <w:ilvl w:val="0"/>
          <w:numId w:val="1594"/>
        </w:numPr>
      </w:pPr>
      <w:r>
        <w:t xml:space="preserve">.</w:t>
      </w:r>
      <w:hyperlink w:anchor="ref-Bours2023">
        <w:r>
          <w:rPr>
            <w:rStyle w:val="Lienhypertexte"/>
            <w:vertAlign w:val="superscript"/>
          </w:rPr>
          <w:t xml:space="preserve">320</w:t>
        </w:r>
      </w:hyperlink>
    </w:p>
    <w:p>
      <w:pPr>
        <w:pStyle w:val="FirstParagraph"/>
      </w:pPr>
    </w:p>
    <w:bookmarkEnd w:id="907"/>
    <w:bookmarkStart w:id="908" w:name="o-que-é-efeito-de-modificação"/>
    <w:p>
      <w:pPr>
        <w:pStyle w:val="Titre3"/>
      </w:pPr>
      <w:r>
        <w:t xml:space="preserve">O que é efeito de modificação?</w:t>
      </w:r>
    </w:p>
    <w:p>
      <w:pPr>
        <w:pStyle w:val="Compact"/>
        <w:numPr>
          <w:ilvl w:val="0"/>
          <w:numId w:val="1595"/>
        </w:numPr>
      </w:pPr>
      <w:r>
        <w:t xml:space="preserve">.</w:t>
      </w:r>
      <w:hyperlink w:anchor="ref-Bours2023">
        <w:r>
          <w:rPr>
            <w:rStyle w:val="Lienhypertexte"/>
            <w:vertAlign w:val="superscript"/>
          </w:rPr>
          <w:t xml:space="preserve">320</w:t>
        </w:r>
      </w:hyperlink>
    </w:p>
    <w:p>
      <w:pPr>
        <w:pStyle w:val="FirstParagraph"/>
      </w:pPr>
    </w:p>
    <w:bookmarkEnd w:id="908"/>
    <w:bookmarkEnd w:id="909"/>
    <w:bookmarkStart w:id="913" w:name="preditores-e-desfechos"/>
    <w:p>
      <w:pPr>
        <w:pStyle w:val="Titre2"/>
      </w:pPr>
      <w:r>
        <w:t xml:space="preserve">Preditores e desfechos</w:t>
      </w:r>
    </w:p>
    <w:p>
      <w:pPr>
        <w:pStyle w:val="FirstParagraph"/>
      </w:pPr>
    </w:p>
    <w:bookmarkStart w:id="910" w:name="o-que-são-desfechos-de-um-modelo"/>
    <w:p>
      <w:pPr>
        <w:pStyle w:val="Titre3"/>
      </w:pPr>
      <w:r>
        <w:t xml:space="preserve">O que são desfechos de um modelo?</w:t>
      </w:r>
    </w:p>
    <w:p>
      <w:pPr>
        <w:pStyle w:val="Compact"/>
        <w:numPr>
          <w:ilvl w:val="0"/>
          <w:numId w:val="1596"/>
        </w:numPr>
      </w:pPr>
      <w:r>
        <w:t xml:space="preserve">.</w:t>
      </w:r>
      <w:hyperlink w:anchor="ref-REF">
        <w:r>
          <w:rPr>
            <w:rStyle w:val="Lienhypertexte"/>
            <w:b/>
            <w:bCs/>
            <w:vertAlign w:val="superscript"/>
          </w:rPr>
          <w:t xml:space="preserve">REF?</w:t>
        </w:r>
      </w:hyperlink>
    </w:p>
    <w:p>
      <w:pPr>
        <w:pStyle w:val="FirstParagraph"/>
      </w:pPr>
    </w:p>
    <w:bookmarkEnd w:id="910"/>
    <w:bookmarkStart w:id="911" w:name="o-que-são-preditores-de-um-modelo"/>
    <w:p>
      <w:pPr>
        <w:pStyle w:val="Titre3"/>
      </w:pPr>
      <w:r>
        <w:t xml:space="preserve">O que são preditores de um modelo?</w:t>
      </w:r>
    </w:p>
    <w:p>
      <w:pPr>
        <w:pStyle w:val="Compact"/>
        <w:numPr>
          <w:ilvl w:val="0"/>
          <w:numId w:val="1597"/>
        </w:numPr>
      </w:pPr>
      <w:r>
        <w:t xml:space="preserve">.</w:t>
      </w:r>
      <w:hyperlink w:anchor="ref-REF">
        <w:r>
          <w:rPr>
            <w:rStyle w:val="Lienhypertexte"/>
            <w:b/>
            <w:bCs/>
            <w:vertAlign w:val="superscript"/>
          </w:rPr>
          <w:t xml:space="preserve">REF?</w:t>
        </w:r>
      </w:hyperlink>
    </w:p>
    <w:p>
      <w:pPr>
        <w:pStyle w:val="FirstParagraph"/>
      </w:pPr>
    </w:p>
    <w:bookmarkEnd w:id="911"/>
    <w:bookmarkStart w:id="912" w:name="Xa994cb3596cb3d258631ab016630f1dbf4333f0"/>
    <w:p>
      <w:pPr>
        <w:pStyle w:val="Titre3"/>
      </w:pPr>
      <w:r>
        <w:t xml:space="preserve">Como selecionar preditores para um modelo?</w:t>
      </w:r>
    </w:p>
    <w:p>
      <w:pPr>
        <w:pStyle w:val="Compact"/>
        <w:numPr>
          <w:ilvl w:val="0"/>
          <w:numId w:val="1598"/>
        </w:numPr>
      </w:pPr>
      <w:r>
        <w:t xml:space="preserve">.</w:t>
      </w:r>
      <w:hyperlink w:anchor="ref-REF">
        <w:r>
          <w:rPr>
            <w:rStyle w:val="Lienhypertexte"/>
            <w:b/>
            <w:bCs/>
            <w:vertAlign w:val="superscript"/>
          </w:rPr>
          <w:t xml:space="preserve">REF?</w:t>
        </w:r>
      </w:hyperlink>
    </w:p>
    <w:p>
      <w:pPr>
        <w:pStyle w:val="FirstParagraph"/>
      </w:pPr>
    </w:p>
    <w:bookmarkEnd w:id="912"/>
    <w:bookmarkEnd w:id="913"/>
    <w:bookmarkStart w:id="916" w:name="desempenho-e-estabilidade-de-modelos"/>
    <w:p>
      <w:pPr>
        <w:pStyle w:val="Titre2"/>
      </w:pPr>
      <w:r>
        <w:t xml:space="preserve">Desempenho e estabilidade de modelos</w:t>
      </w:r>
    </w:p>
    <w:p>
      <w:pPr>
        <w:pStyle w:val="FirstParagraph"/>
      </w:pPr>
    </w:p>
    <w:bookmarkStart w:id="914" w:name="como-avaliar-o-desempenho-dos-modelos"/>
    <w:p>
      <w:pPr>
        <w:pStyle w:val="Titre3"/>
      </w:pPr>
      <w:r>
        <w:t xml:space="preserve">Como avaliar o desempenho dos modelos?</w:t>
      </w:r>
    </w:p>
    <w:p>
      <w:pPr>
        <w:numPr>
          <w:ilvl w:val="0"/>
          <w:numId w:val="1599"/>
        </w:numPr>
      </w:pPr>
      <w:r>
        <w:t xml:space="preserve">Pela área sob a curva ROC em conjunto com o otimismo (diferença entre AUC aparente e validada).</w:t>
      </w:r>
      <w:hyperlink w:anchor="ref-vanderploeg2014">
        <w:r>
          <w:rPr>
            <w:rStyle w:val="Lienhypertexte"/>
            <w:vertAlign w:val="superscript"/>
          </w:rPr>
          <w:t xml:space="preserve">317</w:t>
        </w:r>
      </w:hyperlink>
    </w:p>
    <w:p>
      <w:pPr>
        <w:numPr>
          <w:ilvl w:val="0"/>
          <w:numId w:val="1599"/>
        </w:numPr>
      </w:pPr>
      <w:r>
        <w:t xml:space="preserve">O desempenho melhora com maior tamanho amostral, mas de forma desigual entre técnicas.</w:t>
      </w:r>
      <w:hyperlink w:anchor="ref-vanderploeg2014">
        <w:r>
          <w:rPr>
            <w:rStyle w:val="Lienhypertexte"/>
            <w:vertAlign w:val="superscript"/>
          </w:rPr>
          <w:t xml:space="preserve">317</w:t>
        </w:r>
      </w:hyperlink>
    </w:p>
    <w:p>
      <w:pPr>
        <w:pStyle w:val="FirstParagraph"/>
      </w:pPr>
    </w:p>
    <w:bookmarkEnd w:id="914"/>
    <w:bookmarkStart w:id="915" w:name="Xfa228a6afbe1716542c0ac47526d74c2506473b"/>
    <w:p>
      <w:pPr>
        <w:pStyle w:val="Titre3"/>
      </w:pPr>
      <w:r>
        <w:t xml:space="preserve">Qual modelo alcança estabilidade mais rapidamente?</w:t>
      </w:r>
    </w:p>
    <w:p>
      <w:pPr>
        <w:numPr>
          <w:ilvl w:val="0"/>
          <w:numId w:val="1600"/>
        </w:numPr>
      </w:pPr>
      <w:r>
        <w:t xml:space="preserve">Regressão logística é o mais estável e menos</w:t>
      </w:r>
      <w:r>
        <w:t xml:space="preserve"> </w:t>
      </w:r>
      <w:r>
        <w:rPr>
          <w:i/>
          <w:iCs/>
        </w:rPr>
        <w:t xml:space="preserve">data hungry</w:t>
      </w:r>
      <w:r>
        <w:t xml:space="preserve">.</w:t>
      </w:r>
      <w:hyperlink w:anchor="ref-vanderploeg2014">
        <w:r>
          <w:rPr>
            <w:rStyle w:val="Lienhypertexte"/>
            <w:vertAlign w:val="superscript"/>
          </w:rPr>
          <w:t xml:space="preserve">317</w:t>
        </w:r>
      </w:hyperlink>
    </w:p>
    <w:p>
      <w:pPr>
        <w:numPr>
          <w:ilvl w:val="0"/>
          <w:numId w:val="1600"/>
        </w:numPr>
      </w:pPr>
      <w:r>
        <w:t xml:space="preserve">Árvore de decisão para classificação e regressão estabiliza rápido, mas em nível de desempenho baixo.</w:t>
      </w:r>
      <w:hyperlink w:anchor="ref-vanderploeg2014">
        <w:r>
          <w:rPr>
            <w:rStyle w:val="Lienhypertexte"/>
            <w:vertAlign w:val="superscript"/>
          </w:rPr>
          <w:t xml:space="preserve">317</w:t>
        </w:r>
      </w:hyperlink>
    </w:p>
    <w:p>
      <w:pPr>
        <w:numPr>
          <w:ilvl w:val="0"/>
          <w:numId w:val="1600"/>
        </w:numPr>
      </w:pPr>
      <w:r>
        <w:t xml:space="preserve">Máquina de vetores de suporte, redes neurais e</w:t>
      </w:r>
      <w:r>
        <w:t xml:space="preserve"> </w:t>
      </w:r>
      <w:r>
        <w:rPr>
          <w:i/>
          <w:iCs/>
        </w:rPr>
        <w:t xml:space="preserve">random forests</w:t>
      </w:r>
      <w:r>
        <w:t xml:space="preserve"> </w:t>
      </w:r>
      <w:r>
        <w:t xml:space="preserve">apresentam instabilidade mesmo em amostras muito grandes.</w:t>
      </w:r>
      <w:hyperlink w:anchor="ref-vanderploeg2014">
        <w:r>
          <w:rPr>
            <w:rStyle w:val="Lienhypertexte"/>
            <w:vertAlign w:val="superscript"/>
          </w:rPr>
          <w:t xml:space="preserve">317</w:t>
        </w:r>
      </w:hyperlink>
    </w:p>
    <w:p>
      <w:pPr>
        <w:pStyle w:val="FirstParagraph"/>
      </w:pPr>
    </w:p>
    <w:bookmarkEnd w:id="915"/>
    <w:bookmarkEnd w:id="916"/>
    <w:bookmarkStart w:id="919" w:name="comparação-de-modelos"/>
    <w:p>
      <w:pPr>
        <w:pStyle w:val="Titre2"/>
      </w:pPr>
      <w:r>
        <w:t xml:space="preserve">Comparação de modelos</w:t>
      </w:r>
    </w:p>
    <w:p>
      <w:pPr>
        <w:pStyle w:val="FirstParagraph"/>
      </w:pPr>
    </w:p>
    <w:bookmarkStart w:id="917" w:name="como-comparar-modelos-estatísticos"/>
    <w:p>
      <w:pPr>
        <w:pStyle w:val="Titre3"/>
      </w:pPr>
      <w:r>
        <w:t xml:space="preserve">Como comparar modelos estatísticos?</w:t>
      </w:r>
    </w:p>
    <w:p>
      <w:pPr>
        <w:pStyle w:val="Compact"/>
        <w:numPr>
          <w:ilvl w:val="0"/>
          <w:numId w:val="1601"/>
        </w:numPr>
      </w:pPr>
      <w:r>
        <w:t xml:space="preserve">.</w:t>
      </w:r>
      <w:hyperlink w:anchor="ref-REF">
        <w:r>
          <w:rPr>
            <w:rStyle w:val="Lienhypertexte"/>
            <w:b/>
            <w:bCs/>
            <w:vertAlign w:val="superscript"/>
          </w:rPr>
          <w:t xml:space="preserve">REF?</w:t>
        </w:r>
      </w:hyperlink>
    </w:p>
    <w:p>
      <w:pPr>
        <w:pStyle w:val="FirstParagraph"/>
      </w:pPr>
    </w:p>
    <w:bookmarkEnd w:id="917"/>
    <w:bookmarkStart w:id="918" w:name="X40161230bcc7899359196c0d6dcdf0d0e9a2506"/>
    <w:p>
      <w:pPr>
        <w:pStyle w:val="Titre3"/>
      </w:pPr>
      <w:r>
        <w:t xml:space="preserve">Como comparar modelos de aprendizagem de máquina?</w:t>
      </w:r>
    </w:p>
    <w:p>
      <w:pPr>
        <w:pStyle w:val="Compact"/>
        <w:numPr>
          <w:ilvl w:val="0"/>
          <w:numId w:val="1602"/>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funções para comparar o desempenho e a qualidade do ajuste de diversos modelos de aprendizagem de máquina em amostras correlacionadas.</w:t>
      </w:r>
    </w:p>
    <w:p>
      <w:pPr>
        <w:pStyle w:val="Corpsdetexte"/>
      </w:pPr>
    </w:p>
    <w:bookmarkEnd w:id="918"/>
    <w:bookmarkEnd w:id="919"/>
    <w:bookmarkStart w:id="923" w:name="avaliação-de-modelos"/>
    <w:p>
      <w:pPr>
        <w:pStyle w:val="Titre2"/>
      </w:pPr>
      <w:r>
        <w:t xml:space="preserve">Avaliação de modelos</w:t>
      </w:r>
    </w:p>
    <w:p>
      <w:pPr>
        <w:pStyle w:val="FirstParagraph"/>
      </w:pPr>
    </w:p>
    <w:bookmarkStart w:id="922" w:name="X961ec7c57e8c4e0163b5b5e0c6d30c1d4387814"/>
    <w:p>
      <w:pPr>
        <w:pStyle w:val="Titre3"/>
      </w:pPr>
      <w:r>
        <w:t xml:space="preserve">Como avaliar a qualidade de ajuste de um modelo?</w:t>
      </w:r>
    </w:p>
    <w:p>
      <w:pPr>
        <w:pStyle w:val="Compact"/>
        <w:numPr>
          <w:ilvl w:val="0"/>
          <w:numId w:val="1603"/>
        </w:numPr>
      </w:pPr>
      <w:r>
        <w:t xml:space="preserve">Coeficiente de determinação (</w:t>
      </w:r>
      <m:oMath>
        <m:sSup>
          <m:e>
            <m:r>
              <m:t>R</m:t>
            </m:r>
          </m:e>
          <m:sup>
            <m:r>
              <m:t>2</m:t>
            </m:r>
          </m:sup>
        </m:sSup>
      </m:oMath>
      <w:r>
        <w:t xml:space="preserve">) @ref(eq:r2) e</w:t>
      </w:r>
      <w:r>
        <w:t xml:space="preserve"> </w:t>
      </w:r>
      <m:oMath>
        <m:sSup>
          <m:e>
            <m:r>
              <m:t>R</m:t>
            </m:r>
          </m:e>
          <m:sup>
            <m:r>
              <m:t>2</m:t>
            </m:r>
          </m:sup>
        </m:sSup>
      </m:oMath>
      <w:r>
        <w:t xml:space="preserve"> </w:t>
      </w:r>
      <w:r>
        <w:t xml:space="preserve">ajustado @ref(eq:r2adj): Medem a proporção da variabilidade dos dados explicada pelo modelo. O</w:t>
      </w:r>
      <w:r>
        <w:t xml:space="preserve"> </w:t>
      </w:r>
      <m:oMath>
        <m:sSup>
          <m:e>
            <m:r>
              <m:t>R</m:t>
            </m:r>
          </m:e>
          <m:sup>
            <m:r>
              <m:t>2</m:t>
            </m:r>
          </m:sup>
        </m:sSup>
      </m:oMath>
      <w:r>
        <w:t xml:space="preserve"> </w:t>
      </w:r>
      <w:r>
        <w:t xml:space="preserve">ajustado penaliza a inclusão de variáveis irrelevantes.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1" name="" descr=""/>
            <wp:cNvGraphicFramePr>
              <a:graphicFrameLocks noChangeAspect="1"/>
            </wp:cNvGraphicFramePr>
            <a:graphic>
              <a:graphicData uri="http://schemas.openxmlformats.org/drawingml/2006/picture">
                <pic:pic>
                  <pic:nvPicPr>
                    <pic:cNvPr id="212" name=""/>
                    <pic:cNvPicPr>
                      <a:picLocks noChangeAspect="1" noChangeArrowheads="1"/>
                    </pic:cNvPicPr>
                  </pic:nvPicPr>
                  <pic:blipFill>
                    <a:blip r:embed="rId243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3a70555-44e9-448c-b6e3-0d8628d4be2d" w:name="r2-ajust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3a70555-44e9-448c-b6e3-0d8628d4be2d"/>
      <w:r>
        <w:rPr>
          <w:rFonts/>
          <w:b w:val="true"/>
          <w:strike w:val="false"/>
        </w:rPr>
        <w:t xml:space="preserve">: </w:t>
      </w:r>
      <w:r>
        <w:t xml:space="preserve">Exemplos de ajuste de modelos de regressão linear simples (y ~ x) com diferentes níveis de ruído (R²). Cada painel mostra a reta ajustada (cinza) e os valores observados (pontos). Os valores anotados indicam o coeficiente angular simulado (β), o coeficiente angular estimado (β̂) e o R² observado.</w:t>
      </w:r>
    </w:p>
    <w:p>
      <w:pPr>
        <w:pStyle w:val="Corpsdetexte"/>
      </w:pPr>
    </w:p>
    <w:p>
      <w:pPr>
        <w:pStyle w:val="Compact"/>
        <w:numPr>
          <w:ilvl w:val="0"/>
          <w:numId w:val="1604"/>
        </w:numPr>
      </w:pPr>
      <w:r>
        <w:t xml:space="preserve">Erro quadrático médio (</w:t>
      </w:r>
      <m:oMath>
        <m:r>
          <m:t>R</m:t>
        </m:r>
        <m:r>
          <m:t>M</m:t>
        </m:r>
        <m:r>
          <m:t>S</m:t>
        </m:r>
        <m:r>
          <m:t>E</m:t>
        </m:r>
      </m:oMath>
      <w:r>
        <w:t xml:space="preserve">) @ref(eq:rmse): Mede a média dos erros ao quadrado entre os valores observados e os valores previstos pelo modelo, onde</w:t>
      </w:r>
      <w:r>
        <w:t xml:space="preserve"> </w:t>
      </w:r>
      <m:oMath>
        <m:sSub>
          <m:e>
            <m:r>
              <m:t>y</m:t>
            </m:r>
          </m:e>
          <m:sub>
            <m:r>
              <m:t>i</m:t>
            </m:r>
          </m:sub>
        </m:sSub>
      </m:oMath>
      <w:r>
        <w:t xml:space="preserve"> </w:t>
      </w:r>
      <w:r>
        <w:t xml:space="preserve">são os valores observados,</w:t>
      </w:r>
      <w:r>
        <w:t xml:space="preserve"> </w:t>
      </w:r>
      <m:oMath>
        <m:sSub>
          <m:e>
            <m:acc>
              <m:accPr>
                <m:chr m:val="̂"/>
              </m:accPr>
              <m:e>
                <m:r>
                  <m:t>y</m:t>
                </m:r>
              </m:e>
            </m:acc>
          </m:e>
          <m:sub>
            <m:r>
              <m:t>i</m:t>
            </m:r>
          </m:sub>
        </m:sSub>
      </m:oMath>
      <w:r>
        <w:t xml:space="preserve"> </w:t>
      </w:r>
      <w:r>
        <w:t xml:space="preserve">são os valores previstos pelo modelo, e</w:t>
      </w:r>
      <w:r>
        <w:t xml:space="preserve"> </w:t>
      </w:r>
      <m:oMath>
        <m:r>
          <m:t>n</m:t>
        </m:r>
      </m:oMath>
      <w:r>
        <w:t xml:space="preserve"> </w:t>
      </w:r>
      <w:r>
        <w:t xml:space="preserve">é o número de observações.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mpact"/>
        <w:numPr>
          <w:ilvl w:val="0"/>
          <w:numId w:val="1605"/>
        </w:numPr>
      </w:pPr>
      <w:r>
        <w:t xml:space="preserve">Critério de Informação Akaike (</w:t>
      </w:r>
      <m:oMath>
        <m:r>
          <m:t>A</m:t>
        </m:r>
        <m:r>
          <m:t>I</m:t>
        </m:r>
        <m:r>
          <m:t>C</m:t>
        </m:r>
      </m:oMath>
      <w:r>
        <w:t xml:space="preserve">) @ref(eq:aic) e Critério de Informação Bayesiano (</w:t>
      </w:r>
      <m:oMath>
        <m:r>
          <m:t>B</m:t>
        </m:r>
        <m:r>
          <m:t>I</m:t>
        </m:r>
        <m:r>
          <m:t>C</m:t>
        </m:r>
      </m:oMath>
      <w:r>
        <w:t xml:space="preserve">) @ref(eq:bic): Avaliam o ajuste do modelo penalizando a complexidade (número de parâmetros), onde</w:t>
      </w:r>
      <w:r>
        <w:t xml:space="preserve"> </w:t>
      </w:r>
      <m:oMath>
        <m:r>
          <m:t>k</m:t>
        </m:r>
      </m:oMath>
      <w:r>
        <w:t xml:space="preserve"> </w:t>
      </w:r>
      <w:r>
        <w:t xml:space="preserve">é o número de parâmetros do modelo,</w:t>
      </w:r>
      <w:r>
        <w:t xml:space="preserve"> </w:t>
      </w:r>
      <m:oMath>
        <m:r>
          <m:t>L</m:t>
        </m:r>
      </m:oMath>
      <w:r>
        <w:t xml:space="preserve"> </w:t>
      </w:r>
      <w:r>
        <w:t xml:space="preserve">é a verossimilhança máxima do modelo, e</w:t>
      </w:r>
      <w:r>
        <w:t xml:space="preserve"> </w:t>
      </w:r>
      <m:oMath>
        <m:r>
          <m:t>n</m:t>
        </m:r>
      </m:oMath>
      <w:r>
        <w:t xml:space="preserve"> </w:t>
      </w:r>
      <w:r>
        <w:t xml:space="preserve">é o tamanho da amostra. Modelos com menor AIC ou BIC são preferíveis.</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mpact"/>
        <w:numPr>
          <w:ilvl w:val="0"/>
          <w:numId w:val="1606"/>
        </w:numPr>
      </w:pPr>
      <w:r>
        <w:t xml:space="preserve">Desvio residual (</w:t>
      </w:r>
      <m:oMath>
        <m:r>
          <m:t>σ</m:t>
        </m:r>
      </m:oMath>
      <w:r>
        <w:t xml:space="preserve">): Mede a variabilidade dos resíduos do modelo. Valores menores indicam melhor ajuste.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20">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249</w:t>
        </w:r>
      </w:hyperlink>
      <w:r>
        <w:t xml:space="preserve"> </w:t>
      </w:r>
      <w:r>
        <w:t xml:space="preserve">fornece a função</w:t>
      </w:r>
      <w:r>
        <w:t xml:space="preserve"> </w:t>
      </w:r>
      <w:hyperlink r:id="rId921">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922"/>
    <w:bookmarkEnd w:id="923"/>
    <w:bookmarkStart w:id="925" w:name="validação-de-modelos"/>
    <w:p>
      <w:pPr>
        <w:pStyle w:val="Titre2"/>
      </w:pPr>
      <w:r>
        <w:t xml:space="preserve">Validação de modelos</w:t>
      </w:r>
    </w:p>
    <w:p>
      <w:pPr>
        <w:pStyle w:val="FirstParagraph"/>
      </w:pPr>
    </w:p>
    <w:bookmarkStart w:id="924" w:name="como-validar-modelos-estatísticos"/>
    <w:p>
      <w:pPr>
        <w:pStyle w:val="Titre3"/>
      </w:pPr>
      <w:r>
        <w:t xml:space="preserve">Como validar modelos estatísticos?</w:t>
      </w:r>
    </w:p>
    <w:p>
      <w:pPr>
        <w:pStyle w:val="Compact"/>
        <w:numPr>
          <w:ilvl w:val="0"/>
          <w:numId w:val="1607"/>
        </w:numPr>
      </w:pPr>
      <w:r>
        <w:t xml:space="preserve">.</w:t>
      </w:r>
      <w:hyperlink w:anchor="ref-REF">
        <w:r>
          <w:rPr>
            <w:rStyle w:val="Lienhypertexte"/>
            <w:b/>
            <w:bCs/>
            <w:vertAlign w:val="superscript"/>
          </w:rPr>
          <w:t xml:space="preserve">REF?</w:t>
        </w:r>
      </w:hyperlink>
    </w:p>
    <w:p>
      <w:pPr>
        <w:pStyle w:val="FirstParagraph"/>
      </w:pPr>
    </w:p>
    <w:bookmarkEnd w:id="924"/>
    <w:bookmarkEnd w:id="925"/>
    <w:bookmarkStart w:id="927" w:name="calibração-de-modelos"/>
    <w:p>
      <w:pPr>
        <w:pStyle w:val="Titre2"/>
      </w:pPr>
      <w:r>
        <w:t xml:space="preserve">Calibração de modelos</w:t>
      </w:r>
    </w:p>
    <w:p>
      <w:pPr>
        <w:pStyle w:val="FirstParagraph"/>
      </w:pPr>
    </w:p>
    <w:bookmarkStart w:id="926" w:name="como-calibrar-modelos-estatísticos"/>
    <w:p>
      <w:pPr>
        <w:pStyle w:val="Titre3"/>
      </w:pPr>
      <w:r>
        <w:t xml:space="preserve">Como calibrar modelos estatísticos?</w:t>
      </w:r>
    </w:p>
    <w:p>
      <w:pPr>
        <w:pStyle w:val="Compact"/>
        <w:numPr>
          <w:ilvl w:val="0"/>
          <w:numId w:val="1608"/>
        </w:numPr>
      </w:pPr>
      <w:r>
        <w:t xml:space="preserve">.</w:t>
      </w:r>
      <w:hyperlink w:anchor="ref-REF">
        <w:r>
          <w:rPr>
            <w:rStyle w:val="Lienhypertexte"/>
            <w:b/>
            <w:bCs/>
            <w:vertAlign w:val="superscript"/>
          </w:rPr>
          <w:t xml:space="preserve">REF?</w:t>
        </w:r>
      </w:hyperlink>
    </w:p>
    <w:p>
      <w:pPr>
        <w:pStyle w:val="FirstParagraph"/>
      </w:pPr>
    </w:p>
    <w:p>
      <w:pPr>
        <w:pStyle w:val="Corpsdetexte"/>
      </w:pPr>
    </w:p>
    <w:p>
      <w:r>
        <w:br w:type="page"/>
      </w:r>
    </w:p>
    <w:bookmarkEnd w:id="926"/>
    <w:bookmarkEnd w:id="927"/>
    <w:bookmarkEnd w:id="928"/>
    <w:bookmarkStart w:id="932" w:name="modelagem-temporal"/>
    <w:p>
      <w:pPr>
        <w:pStyle w:val="Titre1"/>
      </w:pPr>
      <w:r>
        <w:rPr>
          <w:b/>
          <w:bCs/>
        </w:rPr>
        <w:t xml:space="preserve">Modelagem temporal</w:t>
      </w:r>
    </w:p>
    <w:p>
      <w:pPr>
        <w:pStyle w:val="FirstParagraph"/>
      </w:pPr>
    </w:p>
    <w:bookmarkStart w:id="931" w:name="modelos-temporais"/>
    <w:p>
      <w:pPr>
        <w:pStyle w:val="Titre2"/>
      </w:pPr>
      <w:r>
        <w:t xml:space="preserve">Modelos temporais</w:t>
      </w:r>
    </w:p>
    <w:p>
      <w:pPr>
        <w:pStyle w:val="FirstParagraph"/>
      </w:pPr>
    </w:p>
    <w:bookmarkStart w:id="930" w:name="o-que-são-modelos-temporais"/>
    <w:p>
      <w:pPr>
        <w:pStyle w:val="Titre3"/>
      </w:pPr>
      <w:r>
        <w:t xml:space="preserve">O que são modelos temporais?</w:t>
      </w:r>
    </w:p>
    <w:p>
      <w:pPr>
        <w:pStyle w:val="Compact"/>
        <w:numPr>
          <w:ilvl w:val="0"/>
          <w:numId w:val="1609"/>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UComp</w:t>
      </w:r>
      <w:hyperlink w:anchor="ref-UComp">
        <w:r>
          <w:rPr>
            <w:rStyle w:val="Lienhypertexte"/>
            <w:vertAlign w:val="superscript"/>
          </w:rPr>
          <w:t xml:space="preserve">327</w:t>
        </w:r>
      </w:hyperlink>
      <w:r>
        <w:t xml:space="preserve"> </w:t>
      </w:r>
      <w:r>
        <w:t xml:space="preserve">fornece a função</w:t>
      </w:r>
      <w:r>
        <w:t xml:space="preserve"> </w:t>
      </w:r>
      <w:hyperlink r:id="rId929">
        <w:r>
          <w:rPr>
            <w:rStyle w:val="Lienhypertexte"/>
            <w:i/>
            <w:iCs/>
          </w:rPr>
          <w:t xml:space="preserve">UCsetup</w:t>
        </w:r>
      </w:hyperlink>
      <w:r>
        <w:t xml:space="preserve"> </w:t>
      </w:r>
      <w:r>
        <w:t xml:space="preserve">para preparar modelos temporais gerais univariados.</w:t>
      </w:r>
    </w:p>
    <w:p>
      <w:pPr>
        <w:pStyle w:val="Corpsdetexte"/>
      </w:pPr>
    </w:p>
    <w:p>
      <w:pPr>
        <w:pStyle w:val="Corpsdetexte"/>
      </w:pPr>
    </w:p>
    <w:p>
      <w:r>
        <w:br w:type="page"/>
      </w:r>
    </w:p>
    <w:bookmarkEnd w:id="930"/>
    <w:bookmarkEnd w:id="931"/>
    <w:bookmarkEnd w:id="932"/>
    <w:bookmarkStart w:id="937" w:name="modelagem-espacial"/>
    <w:p>
      <w:pPr>
        <w:pStyle w:val="Titre1"/>
      </w:pPr>
      <w:r>
        <w:rPr>
          <w:b/>
          <w:bCs/>
        </w:rPr>
        <w:t xml:space="preserve">Modelagem espacial</w:t>
      </w:r>
    </w:p>
    <w:p>
      <w:pPr>
        <w:pStyle w:val="FirstParagraph"/>
      </w:pPr>
    </w:p>
    <w:bookmarkStart w:id="936" w:name="modelos-espaciais"/>
    <w:p>
      <w:pPr>
        <w:pStyle w:val="Titre2"/>
      </w:pPr>
      <w:r>
        <w:t xml:space="preserve">Modelos espaciais</w:t>
      </w:r>
    </w:p>
    <w:p>
      <w:pPr>
        <w:pStyle w:val="FirstParagraph"/>
      </w:pPr>
    </w:p>
    <w:bookmarkStart w:id="935" w:name="o-que-são-modelos-espaciais"/>
    <w:p>
      <w:pPr>
        <w:pStyle w:val="Titre3"/>
      </w:pPr>
      <w:r>
        <w:t xml:space="preserve">O que são modelos espaciais?</w:t>
      </w:r>
    </w:p>
    <w:p>
      <w:pPr>
        <w:pStyle w:val="Compact"/>
        <w:numPr>
          <w:ilvl w:val="0"/>
          <w:numId w:val="161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Os pacotes</w:t>
      </w:r>
      <w:r>
        <w:t xml:space="preserve"> </w:t>
      </w:r>
      <w:r>
        <w:rPr>
          <w:i/>
          <w:iCs/>
        </w:rPr>
        <w:t xml:space="preserve">sf</w:t>
      </w:r>
      <w:hyperlink w:anchor="ref-sf">
        <w:r>
          <w:rPr>
            <w:rStyle w:val="Lienhypertexte"/>
            <w:vertAlign w:val="superscript"/>
          </w:rPr>
          <w:t xml:space="preserve">328</w:t>
        </w:r>
      </w:hyperlink>
      <w:r>
        <w:t xml:space="preserve"> </w:t>
      </w:r>
      <w:r>
        <w:t xml:space="preserve">e</w:t>
      </w:r>
      <w:r>
        <w:t xml:space="preserve"> </w:t>
      </w:r>
      <w:r>
        <w:rPr>
          <w:i/>
          <w:iCs/>
        </w:rPr>
        <w:t xml:space="preserve">ggplot</w:t>
      </w:r>
      <w:hyperlink w:anchor="ref-ggplot2">
        <w:r>
          <w:rPr>
            <w:rStyle w:val="Lienhypertexte"/>
            <w:vertAlign w:val="superscript"/>
          </w:rPr>
          <w:t xml:space="preserve">173</w:t>
        </w:r>
      </w:hyperlink>
      <w:r>
        <w:t xml:space="preserve"> </w:t>
      </w:r>
      <w:r>
        <w:t xml:space="preserve">fornecem a função</w:t>
      </w:r>
      <w:r>
        <w:t xml:space="preserve"> </w:t>
      </w:r>
      <w:hyperlink r:id="rId933">
        <w:r>
          <w:rPr>
            <w:rStyle w:val="Lienhypertexte"/>
            <w:i/>
            <w:iCs/>
          </w:rPr>
          <w:t xml:space="preserve">geom_sf</w:t>
        </w:r>
      </w:hyperlink>
      <w:r>
        <w:t xml:space="preserve"> </w:t>
      </w:r>
      <w:r>
        <w:t xml:space="preserve">para visualização de dados espaciais em R.</w:t>
      </w:r>
    </w:p>
    <w:p>
      <w:pPr>
        <w:pStyle w:val="Corpsdetexte"/>
      </w:pPr>
    </w:p>
    <w:p>
      <w:pPr>
        <w:pStyle w:val="Corpsdetexte"/>
      </w:pPr>
      <w:r>
        <w:t xml:space="preserve">O pacote</w:t>
      </w:r>
      <w:r>
        <w:t xml:space="preserve"> </w:t>
      </w:r>
      <w:r>
        <w:rPr>
          <w:i/>
          <w:iCs/>
        </w:rPr>
        <w:t xml:space="preserve">leaflet</w:t>
      </w:r>
      <w:r>
        <w:t xml:space="preserve">[</w:t>
      </w:r>
      <w:hyperlink w:anchor="ref-leaflet">
        <w:r>
          <w:rPr>
            <w:rStyle w:val="Lienhypertexte"/>
            <w:vertAlign w:val="superscript"/>
          </w:rPr>
          <w:t xml:space="preserve">329</w:t>
        </w:r>
      </w:hyperlink>
      <w:r>
        <w:t xml:space="preserve">] fornece a função</w:t>
      </w:r>
      <w:r>
        <w:t xml:space="preserve"> </w:t>
      </w:r>
      <w:hyperlink r:id="rId934">
        <w:r>
          <w:rPr>
            <w:rStyle w:val="Lienhypertexte"/>
            <w:i/>
            <w:iCs/>
          </w:rPr>
          <w:t xml:space="preserve">leaflet</w:t>
        </w:r>
      </w:hyperlink>
      <w:r>
        <w:t xml:space="preserve"> </w:t>
      </w:r>
      <w:r>
        <w:t xml:space="preserve">para criar um mapa interativo.</w:t>
      </w:r>
    </w:p>
    <w:p>
      <w:pPr>
        <w:pStyle w:val="Corpsdetexte"/>
      </w:pPr>
    </w:p>
    <w:p>
      <w:pPr>
        <w:pStyle w:val="Corpsdetexte"/>
      </w:pPr>
    </w:p>
    <w:p>
      <w:r>
        <w:br w:type="page"/>
      </w:r>
    </w:p>
    <w:bookmarkEnd w:id="935"/>
    <w:bookmarkEnd w:id="936"/>
    <w:bookmarkEnd w:id="937"/>
    <w:bookmarkStart w:id="943" w:name="modelagem-sobrevida"/>
    <w:p>
      <w:pPr>
        <w:pStyle w:val="Titre1"/>
      </w:pPr>
      <w:r>
        <w:rPr>
          <w:b/>
          <w:bCs/>
        </w:rPr>
        <w:t xml:space="preserve">Modelagem de sobrevida</w:t>
      </w:r>
    </w:p>
    <w:p>
      <w:pPr>
        <w:pStyle w:val="FirstParagraph"/>
      </w:pPr>
    </w:p>
    <w:bookmarkStart w:id="939" w:name="sobrevida"/>
    <w:p>
      <w:pPr>
        <w:pStyle w:val="Titre2"/>
      </w:pPr>
      <w:r>
        <w:t xml:space="preserve">Sobrevida</w:t>
      </w:r>
    </w:p>
    <w:p>
      <w:pPr>
        <w:pStyle w:val="FirstParagraph"/>
      </w:pPr>
    </w:p>
    <w:bookmarkStart w:id="938" w:name="o-que-é-sobrevida"/>
    <w:p>
      <w:pPr>
        <w:pStyle w:val="Titre3"/>
      </w:pPr>
      <w:r>
        <w:t xml:space="preserve">O que é sobrevida?</w:t>
      </w:r>
    </w:p>
    <w:p>
      <w:pPr>
        <w:pStyle w:val="Compact"/>
        <w:numPr>
          <w:ilvl w:val="0"/>
          <w:numId w:val="1611"/>
        </w:numPr>
      </w:pPr>
      <w:r>
        <w:t xml:space="preserve">A sobrevida é um termo utilizado em estatística e análise de dados para descrever o tempo que decorre até a ocorrência de um evento específico, como a morte, a falha de um equipamento ou a recidiva de uma doença. Em estudos clínicos, por exemplo, a sobrevida pode referir-se ao tempo que um paciente vive após o diagnóstico de uma doença ou após o início de um tratamento.</w:t>
      </w:r>
      <w:hyperlink w:anchor="ref-REF">
        <w:r>
          <w:rPr>
            <w:rStyle w:val="Lienhypertexte"/>
            <w:b/>
            <w:bCs/>
            <w:vertAlign w:val="superscript"/>
          </w:rPr>
          <w:t xml:space="preserve">REF?</w:t>
        </w:r>
      </w:hyperlink>
    </w:p>
    <w:p>
      <w:pPr>
        <w:pStyle w:val="FirstParagraph"/>
      </w:pPr>
    </w:p>
    <w:bookmarkEnd w:id="938"/>
    <w:bookmarkEnd w:id="939"/>
    <w:bookmarkStart w:id="942" w:name="análise-de-sobrevida"/>
    <w:p>
      <w:pPr>
        <w:pStyle w:val="Titre2"/>
      </w:pPr>
      <w:r>
        <w:t xml:space="preserve">Análise de sobrevida</w:t>
      </w:r>
    </w:p>
    <w:p>
      <w:pPr>
        <w:pStyle w:val="FirstParagraph"/>
      </w:pPr>
    </w:p>
    <w:bookmarkStart w:id="941" w:name="o-que-é-análise-de-sobrevida"/>
    <w:p>
      <w:pPr>
        <w:pStyle w:val="Titre3"/>
      </w:pPr>
      <w:r>
        <w:t xml:space="preserve">O que é análise de sobrevida?</w:t>
      </w:r>
    </w:p>
    <w:p>
      <w:pPr>
        <w:numPr>
          <w:ilvl w:val="0"/>
          <w:numId w:val="1612"/>
        </w:numPr>
      </w:pPr>
      <w:r>
        <w:t xml:space="preserve">A análise de sobrevida é uma área da estatística que se concentra no estudo desses tempos até o evento, levando em consideração que nem todos os indivíduos podem ter experimentado o evento durante o período de estudo (censura).</w:t>
      </w:r>
      <w:hyperlink w:anchor="ref-REF">
        <w:r>
          <w:rPr>
            <w:rStyle w:val="Lienhypertexte"/>
            <w:b/>
            <w:bCs/>
            <w:vertAlign w:val="superscript"/>
          </w:rPr>
          <w:t xml:space="preserve">REF?</w:t>
        </w:r>
      </w:hyperlink>
    </w:p>
    <w:p>
      <w:pPr>
        <w:numPr>
          <w:ilvl w:val="0"/>
          <w:numId w:val="1612"/>
        </w:numPr>
      </w:pPr>
      <w:r>
        <w:t xml:space="preserve">Métodos comuns de análise de sobrevida incluem a estimativa da função de sobrevivência, a análise de Kaplan-Meier e modelos de regressão como o modelo de riscos proporcionais de Cox.</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3" name="" descr=""/>
            <wp:cNvGraphicFramePr>
              <a:graphicFrameLocks noChangeAspect="1"/>
            </wp:cNvGraphicFramePr>
            <a:graphic>
              <a:graphicData uri="http://schemas.openxmlformats.org/drawingml/2006/picture">
                <pic:pic>
                  <pic:nvPicPr>
                    <pic:cNvPr id="214" name=""/>
                    <pic:cNvPicPr>
                      <a:picLocks noChangeAspect="1" noChangeArrowheads="1"/>
                    </pic:cNvPicPr>
                  </pic:nvPicPr>
                  <pic:blipFill>
                    <a:blip r:embed="rId243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c0b3d9d-efab-4187-8d73-078e3206cf08" w:name="kaplan-meie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c0b3d9d-efab-4187-8d73-078e3206cf08"/>
      <w:r>
        <w:rPr>
          <w:rFonts/>
          <w:b w:val="true"/>
          <w:strike w:val="false"/>
        </w:rPr>
        <w:t xml:space="preserve">: </w:t>
      </w:r>
      <w:r>
        <w:t xml:space="preserve">Curvas de Kaplan–Meier simuladas para dois grupos (controle e tratamento).</w:t>
      </w:r>
    </w:p>
    <w:p>
      <w:pPr>
        <w:pStyle w:val="Corpsdetexte"/>
      </w:pPr>
    </w:p>
    <w:p>
      <w:pPr>
        <w:pStyle w:val="Corpsdetexte"/>
      </w:pPr>
      <w:r>
        <w:t xml:space="preserve">O pacote</w:t>
      </w:r>
      <w:r>
        <w:t xml:space="preserve"> </w:t>
      </w:r>
      <w:r>
        <w:rPr>
          <w:i/>
          <w:iCs/>
        </w:rPr>
        <w:t xml:space="preserve">survival</w:t>
      </w:r>
      <w:hyperlink w:anchor="ref-survival">
        <w:r>
          <w:rPr>
            <w:rStyle w:val="Lienhypertexte"/>
            <w:vertAlign w:val="superscript"/>
          </w:rPr>
          <w:t xml:space="preserve">330</w:t>
        </w:r>
      </w:hyperlink>
      <w:r>
        <w:t xml:space="preserve"> </w:t>
      </w:r>
      <w:r>
        <w:t xml:space="preserve">fornece a função [</w:t>
      </w:r>
      <w:r>
        <w:rPr>
          <w:i/>
          <w:iCs/>
        </w:rPr>
        <w:t xml:space="preserve">survfit</w:t>
      </w:r>
      <w:r>
        <w:t xml:space="preserve">]</w:t>
      </w:r>
      <w:hyperlink r:id="rId940">
        <w:r>
          <w:rPr>
            <w:rStyle w:val="Lienhypertexte"/>
          </w:rPr>
          <w:t xml:space="preserve">https://www.rdocumentation.org/packages/survival/versions/3.8-3/topics/survfit</w:t>
        </w:r>
      </w:hyperlink>
      <w:r>
        <w:t xml:space="preserve">) para criar curvas de sobrevida.</w:t>
      </w:r>
    </w:p>
    <w:p>
      <w:pPr>
        <w:pStyle w:val="Corpsdetexte"/>
      </w:pPr>
    </w:p>
    <w:p>
      <w:pPr>
        <w:pStyle w:val="Corpsdetexte"/>
      </w:pPr>
    </w:p>
    <w:p>
      <w:r>
        <w:br w:type="page"/>
      </w:r>
    </w:p>
    <w:bookmarkEnd w:id="941"/>
    <w:bookmarkEnd w:id="942"/>
    <w:bookmarkEnd w:id="943"/>
    <w:bookmarkStart w:id="945" w:name="parte-7"/>
    <w:p>
      <w:pPr>
        <w:pStyle w:val="Titre1"/>
      </w:pPr>
      <w:r>
        <w:rPr>
          <w:i/>
          <w:iCs/>
        </w:rPr>
        <w:t xml:space="preserve">PARTE 7: ANÁLISES AVANÇADAS</w:t>
      </w:r>
    </w:p>
    <w:bookmarkStart w:id="944" w:name="X787cbe57436daa05a38ff85f001578325536f46"/>
    <w:p>
      <w:pPr>
        <w:pStyle w:val="Titre2"/>
      </w:pPr>
      <w:r>
        <w:t xml:space="preserve">Do avanço estatístico ao poder computacional: Métodos modernos para problemas complexos</w:t>
      </w:r>
    </w:p>
    <w:p>
      <w:r>
        <w:br w:type="page"/>
      </w:r>
    </w:p>
    <w:bookmarkEnd w:id="944"/>
    <w:bookmarkEnd w:id="945"/>
    <w:bookmarkStart w:id="956" w:name="redes-meurais"/>
    <w:p>
      <w:pPr>
        <w:pStyle w:val="Titre1"/>
      </w:pPr>
      <w:r>
        <w:rPr>
          <w:b/>
          <w:bCs/>
        </w:rPr>
        <w:t xml:space="preserve">Redes neurais</w:t>
      </w:r>
    </w:p>
    <w:p>
      <w:pPr>
        <w:pStyle w:val="FirstParagraph"/>
      </w:pPr>
    </w:p>
    <w:bookmarkStart w:id="947" w:name="neurônios-artificiais"/>
    <w:p>
      <w:pPr>
        <w:pStyle w:val="Titre2"/>
      </w:pPr>
      <w:r>
        <w:t xml:space="preserve">Neurônios artificiais</w:t>
      </w:r>
    </w:p>
    <w:p>
      <w:pPr>
        <w:pStyle w:val="FirstParagraph"/>
      </w:pPr>
    </w:p>
    <w:bookmarkStart w:id="946" w:name="o-que-são-neurônios-artificiais"/>
    <w:p>
      <w:pPr>
        <w:pStyle w:val="Titre3"/>
      </w:pPr>
      <w:r>
        <w:t xml:space="preserve">O que são neurônios artificiais?</w:t>
      </w:r>
    </w:p>
    <w:p>
      <w:pPr>
        <w:numPr>
          <w:ilvl w:val="0"/>
          <w:numId w:val="1613"/>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331</w:t>
        </w:r>
      </w:hyperlink>
      <w:r>
        <w:rPr>
          <w:vertAlign w:val="superscript"/>
        </w:rPr>
        <w:t xml:space="preserve">–</w:t>
      </w:r>
      <w:hyperlink w:anchor="ref-rosenblatt1960">
        <w:r>
          <w:rPr>
            <w:rStyle w:val="Lienhypertexte"/>
            <w:vertAlign w:val="superscript"/>
          </w:rPr>
          <w:t xml:space="preserve">333</w:t>
        </w:r>
      </w:hyperlink>
    </w:p>
    <w:p>
      <w:pPr>
        <w:numPr>
          <w:ilvl w:val="0"/>
          <w:numId w:val="1613"/>
        </w:numPr>
      </w:pPr>
      <w:r>
        <w:t xml:space="preserve">A equação geral de um neurônio artificial é dada por @ref(eq:neuronio), onde</w:t>
      </w:r>
      <w:r>
        <w:t xml:space="preserve"> </w:t>
      </w:r>
      <m:oMath>
        <m:sSub>
          <m:e>
            <m:r>
              <m:t>x</m:t>
            </m:r>
          </m:e>
          <m:sub>
            <m:r>
              <m:t>i</m:t>
            </m:r>
          </m:sub>
        </m:sSub>
      </m:oMath>
      <w:r>
        <w:t xml:space="preserve"> </w:t>
      </w:r>
      <w:r>
        <w:t xml:space="preserve">são as entradas,</w:t>
      </w:r>
      <w:r>
        <w:t xml:space="preserve"> </w:t>
      </w:r>
      <m:oMath>
        <m:sSub>
          <m:e>
            <m:r>
              <m:t>w</m:t>
            </m:r>
          </m:e>
          <m:sub>
            <m:r>
              <m:t>i</m:t>
            </m:r>
          </m:sub>
        </m:sSub>
      </m:oMath>
      <w:r>
        <w:t xml:space="preserve"> </w:t>
      </w:r>
      <w:r>
        <w:t xml:space="preserve">os pesos,</w:t>
      </w:r>
      <w:r>
        <w:t xml:space="preserve"> </w:t>
      </w:r>
      <m:oMath>
        <m:r>
          <m:t>b</m:t>
        </m:r>
      </m:oMath>
      <w:r>
        <w:t xml:space="preserve"> </w:t>
      </w:r>
      <w:r>
        <w:t xml:space="preserve">o viés e</w:t>
      </w:r>
      <w:r>
        <w:t xml:space="preserve"> </w:t>
      </w:r>
      <m:oMath>
        <m:r>
          <m:t>ϕ</m:t>
        </m:r>
      </m:oMath>
      <w:r>
        <w:t xml:space="preserve"> </w:t>
      </w:r>
      <w:r>
        <w:t xml:space="preserve">a função de ativação:</w:t>
      </w:r>
    </w:p>
    <w:p>
      <w:pPr>
        <w:pStyle w:val="FirstParagraph"/>
      </w:pPr>
    </w:p>
    <w:p>
      <w:pPr>
        <w:pStyle w:val="Corpsdetexte"/>
      </w:pPr>
    </w:p>
    <w:p>
      <w:pPr>
        <w:jc w:val="center"/>
        <w:pStyle w:val="Normal"/>
      </w:pPr>
      <w:r>
        <w:rPr/>
        <w:drawing>
          <wp:inline distT="0" distB="0" distL="0" distR="0">
            <wp:extent cx="4572000" cy="3657600"/>
            <wp:docPr id="215" name="" descr=""/>
            <wp:cNvGraphicFramePr>
              <a:graphicFrameLocks noChangeAspect="1"/>
            </wp:cNvGraphicFramePr>
            <a:graphic>
              <a:graphicData uri="http://schemas.openxmlformats.org/drawingml/2006/picture">
                <pic:pic>
                  <pic:nvPicPr>
                    <pic:cNvPr id="216" name=""/>
                    <pic:cNvPicPr>
                      <a:picLocks noChangeAspect="1" noChangeArrowheads="1"/>
                    </pic:cNvPicPr>
                  </pic:nvPicPr>
                  <pic:blipFill>
                    <a:blip r:embed="rId243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232c5a4-459a-46b2-a0f0-1ca86de3f4f7" w:name="neuronio-artifici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232c5a4-459a-46b2-a0f0-1ca86de3f4f7"/>
      <w:r>
        <w:rPr>
          <w:rFonts/>
          <w:b w:val="true"/>
          <w:strike w:val="false"/>
        </w:rPr>
        <w:t xml:space="preserve">: </w:t>
      </w:r>
      <w:r>
        <w:t xml:space="preserve">Representação esquemática de um neurônio computacional.</w:t>
      </w:r>
    </w:p>
    <w:p>
      <w:pPr>
        <w:pStyle w:val="Corpsdetexte"/>
      </w:pPr>
    </w:p>
    <w:bookmarkEnd w:id="946"/>
    <w:bookmarkEnd w:id="947"/>
    <w:bookmarkStart w:id="950" w:name="rede-neural-artificial"/>
    <w:p>
      <w:pPr>
        <w:pStyle w:val="Titre2"/>
      </w:pPr>
      <w:r>
        <w:t xml:space="preserve">Rede neural artificial</w:t>
      </w:r>
    </w:p>
    <w:p>
      <w:pPr>
        <w:pStyle w:val="FirstParagraph"/>
      </w:pPr>
    </w:p>
    <w:bookmarkStart w:id="949" w:name="o-que-é-uma-rede-neural"/>
    <w:p>
      <w:pPr>
        <w:pStyle w:val="Titre3"/>
      </w:pPr>
      <w:r>
        <w:t xml:space="preserve">O que é uma rede neural?</w:t>
      </w:r>
    </w:p>
    <w:p>
      <w:pPr>
        <w:pStyle w:val="Compact"/>
        <w:numPr>
          <w:ilvl w:val="0"/>
          <w:numId w:val="161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17" name="" descr=""/>
            <wp:cNvGraphicFramePr>
              <a:graphicFrameLocks noChangeAspect="1"/>
            </wp:cNvGraphicFramePr>
            <a:graphic>
              <a:graphicData uri="http://schemas.openxmlformats.org/drawingml/2006/picture">
                <pic:pic>
                  <pic:nvPicPr>
                    <pic:cNvPr id="218" name=""/>
                    <pic:cNvPicPr>
                      <a:picLocks noChangeAspect="1" noChangeArrowheads="1"/>
                    </pic:cNvPicPr>
                  </pic:nvPicPr>
                  <pic:blipFill>
                    <a:blip r:embed="rId243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ceafb6c-1825-4db3-82a3-3294a5e84c24" w:name="rede-neural"/>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ceafb6c-1825-4db3-82a3-3294a5e84c24"/>
      <w:r>
        <w:rPr>
          <w:rFonts/>
          <w:b w:val="true"/>
          <w:strike w:val="false"/>
        </w:rPr>
        <w:t xml:space="preserve">: </w:t>
      </w:r>
      <w:r>
        <w:t xml:space="preserve">Representação esquemática de uma rede neural.</w:t>
      </w:r>
    </w:p>
    <w:p>
      <w:pPr>
        <w:pStyle w:val="Corpsdetexte"/>
      </w:pPr>
    </w:p>
    <w:p>
      <w:pPr>
        <w:pStyle w:val="Corpsdetexte"/>
      </w:pPr>
      <w:r>
        <w:t xml:space="preserve">O pacote</w:t>
      </w:r>
      <w:r>
        <w:t xml:space="preserve"> </w:t>
      </w:r>
      <w:r>
        <w:rPr>
          <w:i/>
          <w:iCs/>
        </w:rPr>
        <w:t xml:space="preserve">neuralnet</w:t>
      </w:r>
      <w:hyperlink w:anchor="ref-neuralnet">
        <w:r>
          <w:rPr>
            <w:rStyle w:val="Lienhypertexte"/>
            <w:vertAlign w:val="superscript"/>
          </w:rPr>
          <w:t xml:space="preserve">334</w:t>
        </w:r>
      </w:hyperlink>
      <w:r>
        <w:t xml:space="preserve"> </w:t>
      </w:r>
      <w:r>
        <w:t xml:space="preserve">fornece a função</w:t>
      </w:r>
      <w:r>
        <w:t xml:space="preserve"> </w:t>
      </w:r>
      <w:hyperlink r:id="rId948">
        <w:r>
          <w:rPr>
            <w:rStyle w:val="Lienhypertexte"/>
            <w:i/>
            <w:iCs/>
          </w:rPr>
          <w:t xml:space="preserve">neuralnet</w:t>
        </w:r>
      </w:hyperlink>
      <w:r>
        <w:t xml:space="preserve"> </w:t>
      </w:r>
      <w:r>
        <w:t xml:space="preserve">para treinar redes neurais artificiais.</w:t>
      </w:r>
    </w:p>
    <w:p>
      <w:pPr>
        <w:pStyle w:val="Corpsdetexte"/>
      </w:pPr>
    </w:p>
    <w:bookmarkEnd w:id="949"/>
    <w:bookmarkEnd w:id="950"/>
    <w:bookmarkStart w:id="952" w:name="funções-de-ativação"/>
    <w:p>
      <w:pPr>
        <w:pStyle w:val="Titre2"/>
      </w:pPr>
      <w:r>
        <w:t xml:space="preserve">Funções de ativação</w:t>
      </w:r>
    </w:p>
    <w:p>
      <w:pPr>
        <w:pStyle w:val="FirstParagraph"/>
      </w:pPr>
    </w:p>
    <w:bookmarkStart w:id="951" w:name="X973d31ebfee0d162f422a9f969c80dd2cf5472b"/>
    <w:p>
      <w:pPr>
        <w:pStyle w:val="Titre3"/>
      </w:pPr>
      <w:r>
        <w:t xml:space="preserve">Quais são as funções de ativação mais comuns?</w:t>
      </w:r>
    </w:p>
    <w:p>
      <w:pPr>
        <w:pStyle w:val="Compact"/>
        <w:numPr>
          <w:ilvl w:val="0"/>
          <w:numId w:val="1615"/>
        </w:numPr>
      </w:pPr>
      <w:r>
        <w:t xml:space="preserve">As funções de ativação introduzem não-linearidades nas redes neurais, permitindo que aprendam padrões complexos, como sigmoide @ref(eq:sigmoide), tangente hiperbólica @ref(eq:tanh) e unidade linear retificada (ReLU) @ref(eq:relu).</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219" name="" descr=""/>
            <wp:cNvGraphicFramePr>
              <a:graphicFrameLocks noChangeAspect="1"/>
            </wp:cNvGraphicFramePr>
            <a:graphic>
              <a:graphicData uri="http://schemas.openxmlformats.org/drawingml/2006/picture">
                <pic:pic>
                  <pic:nvPicPr>
                    <pic:cNvPr id="220" name=""/>
                    <pic:cNvPicPr>
                      <a:picLocks noChangeAspect="1" noChangeArrowheads="1"/>
                    </pic:cNvPicPr>
                  </pic:nvPicPr>
                  <pic:blipFill>
                    <a:blip r:embed="rId243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027d6bc-c9ce-4e09-b70b-6f4b76587cdf" w:name="funcoes-ativ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027d6bc-c9ce-4e09-b70b-6f4b76587cdf"/>
      <w:r>
        <w:rPr>
          <w:rFonts/>
          <w:b w:val="true"/>
          <w:strike w:val="false"/>
        </w:rPr>
        <w:t xml:space="preserve">: </w:t>
      </w:r>
      <w:r>
        <w:t xml:space="preserve">Gráficos das funções de ativação mais comuns.</w:t>
      </w:r>
    </w:p>
    <w:p>
      <w:pPr>
        <w:pStyle w:val="Corpsdetexte"/>
      </w:pPr>
    </w:p>
    <w:bookmarkEnd w:id="951"/>
    <w:bookmarkEnd w:id="952"/>
    <w:bookmarkStart w:id="955" w:name="espaço-de-decisão"/>
    <w:p>
      <w:pPr>
        <w:pStyle w:val="Titre2"/>
      </w:pPr>
      <w:r>
        <w:t xml:space="preserve">Espaço de decisão</w:t>
      </w:r>
    </w:p>
    <w:p>
      <w:pPr>
        <w:pStyle w:val="FirstParagraph"/>
      </w:pPr>
    </w:p>
    <w:bookmarkStart w:id="953" w:name="o-que-é-espaço-de-decisão"/>
    <w:p>
      <w:pPr>
        <w:pStyle w:val="Titre3"/>
      </w:pPr>
      <w:r>
        <w:t xml:space="preserve">O que é espaço de decisão?</w:t>
      </w:r>
    </w:p>
    <w:p>
      <w:pPr>
        <w:pStyle w:val="Compact"/>
        <w:numPr>
          <w:ilvl w:val="0"/>
          <w:numId w:val="1616"/>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953"/>
    <w:bookmarkStart w:id="954" w:name="como-ele-é-visualizado"/>
    <w:p>
      <w:pPr>
        <w:pStyle w:val="Titre3"/>
      </w:pPr>
      <w:r>
        <w:t xml:space="preserve">Como ele é visualizado?</w:t>
      </w:r>
    </w:p>
    <w:p>
      <w:pPr>
        <w:pStyle w:val="Compact"/>
        <w:numPr>
          <w:ilvl w:val="0"/>
          <w:numId w:val="1617"/>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1" name="" descr=""/>
            <wp:cNvGraphicFramePr>
              <a:graphicFrameLocks noChangeAspect="1"/>
            </wp:cNvGraphicFramePr>
            <a:graphic>
              <a:graphicData uri="http://schemas.openxmlformats.org/drawingml/2006/picture">
                <pic:pic>
                  <pic:nvPicPr>
                    <pic:cNvPr id="222" name=""/>
                    <pic:cNvPicPr>
                      <a:picLocks noChangeAspect="1" noChangeArrowheads="1"/>
                    </pic:cNvPicPr>
                  </pic:nvPicPr>
                  <pic:blipFill>
                    <a:blip r:embed="rId243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7137f70-916c-45ea-9463-57e85179d03d" w:name="perceptron-exempl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7137f70-916c-45ea-9463-57e85179d03d"/>
      <w:r>
        <w:rPr>
          <w:rFonts/>
          <w:b w:val="true"/>
          <w:strike w:val="false"/>
        </w:rPr>
        <w:t xml:space="preserve">: </w:t>
      </w:r>
      <w:r>
        <w:t xml:space="preserve">Espaço de decisão de um perceptron (regressão logística).</w:t>
      </w:r>
    </w:p>
    <w:p>
      <w:pPr>
        <w:pStyle w:val="Corpsdetexte"/>
      </w:pPr>
    </w:p>
    <w:p>
      <w:pPr>
        <w:jc w:val="center"/>
        <w:pStyle w:val="Normal"/>
      </w:pPr>
      <w:r>
        <w:rPr/>
        <w:drawing>
          <wp:inline distT="0" distB="0" distL="0" distR="0">
            <wp:extent cx="4572000" cy="3657600"/>
            <wp:docPr id="223" name="" descr=""/>
            <wp:cNvGraphicFramePr>
              <a:graphicFrameLocks noChangeAspect="1"/>
            </wp:cNvGraphicFramePr>
            <a:graphic>
              <a:graphicData uri="http://schemas.openxmlformats.org/drawingml/2006/picture">
                <pic:pic>
                  <pic:nvPicPr>
                    <pic:cNvPr id="224" name=""/>
                    <pic:cNvPicPr>
                      <a:picLocks noChangeAspect="1" noChangeArrowheads="1"/>
                    </pic:cNvPicPr>
                  </pic:nvPicPr>
                  <pic:blipFill>
                    <a:blip r:embed="rId243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c6f5080-946a-41bc-9c0a-842641179846" w:name="espaco-d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c6f5080-946a-41bc-9c0a-842641179846"/>
      <w:r>
        <w:rPr>
          <w:rFonts/>
          <w:b w:val="true"/>
          <w:strike w:val="false"/>
        </w:rPr>
        <w:t xml:space="preserve">: </w:t>
      </w:r>
      <w:r>
        <w:t xml:space="preserve">Comparação do espaço de decisão entre um modelo linear (regressão logística) e um modelo não linear (MLP).</w:t>
      </w:r>
    </w:p>
    <w:p>
      <w:pPr>
        <w:pStyle w:val="Corpsdetexte"/>
      </w:pPr>
    </w:p>
    <w:p>
      <w:pPr>
        <w:pStyle w:val="Corpsdetexte"/>
      </w:pPr>
    </w:p>
    <w:p>
      <w:r>
        <w:br w:type="page"/>
      </w:r>
    </w:p>
    <w:bookmarkEnd w:id="954"/>
    <w:bookmarkEnd w:id="955"/>
    <w:bookmarkEnd w:id="956"/>
    <w:bookmarkStart w:id="1000" w:name="aprendizado-maquina"/>
    <w:p>
      <w:pPr>
        <w:pStyle w:val="Titre1"/>
      </w:pPr>
      <w:r>
        <w:rPr>
          <w:b/>
          <w:bCs/>
        </w:rPr>
        <w:t xml:space="preserve">Aprendizado de máquina</w:t>
      </w:r>
    </w:p>
    <w:p>
      <w:pPr>
        <w:pStyle w:val="FirstParagraph"/>
      </w:pPr>
    </w:p>
    <w:bookmarkStart w:id="958" w:name="aprendizado-de-máquina"/>
    <w:p>
      <w:pPr>
        <w:pStyle w:val="Titre2"/>
      </w:pPr>
      <w:r>
        <w:t xml:space="preserve">Aprendizado de máquina</w:t>
      </w:r>
    </w:p>
    <w:p>
      <w:pPr>
        <w:pStyle w:val="FirstParagraph"/>
      </w:pPr>
    </w:p>
    <w:bookmarkStart w:id="957" w:name="o-que-é-aprendizado-de-máquina"/>
    <w:p>
      <w:pPr>
        <w:pStyle w:val="Titre3"/>
      </w:pPr>
      <w:r>
        <w:t xml:space="preserve">O que é aprendizado de máquina?</w:t>
      </w:r>
    </w:p>
    <w:p>
      <w:pPr>
        <w:pStyle w:val="Compact"/>
        <w:numPr>
          <w:ilvl w:val="0"/>
          <w:numId w:val="161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25" name="" descr=""/>
            <wp:cNvGraphicFramePr>
              <a:graphicFrameLocks noChangeAspect="1"/>
            </wp:cNvGraphicFramePr>
            <a:graphic>
              <a:graphicData uri="http://schemas.openxmlformats.org/drawingml/2006/picture">
                <pic:pic>
                  <pic:nvPicPr>
                    <pic:cNvPr id="226" name=""/>
                    <pic:cNvPicPr>
                      <a:picLocks noChangeAspect="1" noChangeArrowheads="1"/>
                    </pic:cNvPicPr>
                  </pic:nvPicPr>
                  <pic:blipFill>
                    <a:blip r:embed="rId243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941ebca-5861-4bab-b018-b6629f05fdce" w:name="aprendizagem-maquin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941ebca-5861-4bab-b018-b6629f05fdce"/>
      <w:r>
        <w:rPr>
          <w:rFonts/>
          <w:b w:val="true"/>
          <w:strike w:val="false"/>
        </w:rPr>
        <w:t xml:space="preserve">: </w:t>
      </w:r>
      <w:r>
        <w:t xml:space="preserve">Mapa mental de algoritmos de aprendizado de máquina.</w:t>
      </w:r>
    </w:p>
    <w:p>
      <w:pPr>
        <w:pStyle w:val="Corpsdetexte"/>
      </w:pPr>
    </w:p>
    <w:bookmarkEnd w:id="957"/>
    <w:bookmarkEnd w:id="958"/>
    <w:bookmarkStart w:id="967" w:name="tipos-de-aprendizado"/>
    <w:p>
      <w:pPr>
        <w:pStyle w:val="Titre2"/>
      </w:pPr>
      <w:r>
        <w:t xml:space="preserve">Tipos de aprendizado</w:t>
      </w:r>
    </w:p>
    <w:p>
      <w:pPr>
        <w:pStyle w:val="FirstParagraph"/>
      </w:pPr>
    </w:p>
    <w:bookmarkStart w:id="959" w:name="o-que-é-aprendizado-supervisionado"/>
    <w:p>
      <w:pPr>
        <w:pStyle w:val="Titre3"/>
      </w:pPr>
      <w:r>
        <w:t xml:space="preserve">O que é aprendizado supervisionado?</w:t>
      </w:r>
    </w:p>
    <w:p>
      <w:pPr>
        <w:pStyle w:val="Compact"/>
        <w:numPr>
          <w:ilvl w:val="0"/>
          <w:numId w:val="1619"/>
        </w:numPr>
      </w:pPr>
      <w:r>
        <w:t xml:space="preserve">.</w:t>
      </w:r>
      <w:hyperlink w:anchor="ref-REF">
        <w:r>
          <w:rPr>
            <w:rStyle w:val="Lienhypertexte"/>
            <w:b/>
            <w:bCs/>
            <w:vertAlign w:val="superscript"/>
          </w:rPr>
          <w:t xml:space="preserve">REF?</w:t>
        </w:r>
      </w:hyperlink>
    </w:p>
    <w:p>
      <w:pPr>
        <w:pStyle w:val="FirstParagraph"/>
      </w:pPr>
    </w:p>
    <w:bookmarkEnd w:id="959"/>
    <w:bookmarkStart w:id="960" w:name="o-que-é-aprendizado-não-supervisionado"/>
    <w:p>
      <w:pPr>
        <w:pStyle w:val="Titre3"/>
      </w:pPr>
      <w:r>
        <w:t xml:space="preserve">O que é aprendizado não supervisionado?</w:t>
      </w:r>
    </w:p>
    <w:p>
      <w:pPr>
        <w:pStyle w:val="Compact"/>
        <w:numPr>
          <w:ilvl w:val="0"/>
          <w:numId w:val="1620"/>
        </w:numPr>
      </w:pPr>
      <w:r>
        <w:t xml:space="preserve">.</w:t>
      </w:r>
      <w:hyperlink w:anchor="ref-REF">
        <w:r>
          <w:rPr>
            <w:rStyle w:val="Lienhypertexte"/>
            <w:b/>
            <w:bCs/>
            <w:vertAlign w:val="superscript"/>
          </w:rPr>
          <w:t xml:space="preserve">REF?</w:t>
        </w:r>
      </w:hyperlink>
    </w:p>
    <w:p>
      <w:pPr>
        <w:pStyle w:val="FirstParagraph"/>
      </w:pPr>
    </w:p>
    <w:bookmarkEnd w:id="960"/>
    <w:bookmarkStart w:id="961" w:name="o-que-é-aprendizado-semi-supervisionado"/>
    <w:p>
      <w:pPr>
        <w:pStyle w:val="Titre3"/>
      </w:pPr>
      <w:r>
        <w:t xml:space="preserve">O que é aprendizado semi-supervisionado?</w:t>
      </w:r>
    </w:p>
    <w:p>
      <w:pPr>
        <w:pStyle w:val="Compact"/>
        <w:numPr>
          <w:ilvl w:val="0"/>
          <w:numId w:val="1621"/>
        </w:numPr>
      </w:pPr>
      <w:r>
        <w:t xml:space="preserve">.</w:t>
      </w:r>
      <w:hyperlink w:anchor="ref-REF">
        <w:r>
          <w:rPr>
            <w:rStyle w:val="Lienhypertexte"/>
            <w:b/>
            <w:bCs/>
            <w:vertAlign w:val="superscript"/>
          </w:rPr>
          <w:t xml:space="preserve">REF?</w:t>
        </w:r>
      </w:hyperlink>
    </w:p>
    <w:p>
      <w:pPr>
        <w:pStyle w:val="FirstParagraph"/>
      </w:pPr>
    </w:p>
    <w:bookmarkEnd w:id="961"/>
    <w:bookmarkStart w:id="962" w:name="o-que-é-aprendizado-por-reforço"/>
    <w:p>
      <w:pPr>
        <w:pStyle w:val="Titre3"/>
      </w:pPr>
      <w:r>
        <w:t xml:space="preserve">O que é aprendizado por reforço?</w:t>
      </w:r>
    </w:p>
    <w:p>
      <w:pPr>
        <w:pStyle w:val="Compact"/>
        <w:numPr>
          <w:ilvl w:val="0"/>
          <w:numId w:val="1622"/>
        </w:numPr>
      </w:pPr>
      <w:r>
        <w:t xml:space="preserve">.</w:t>
      </w:r>
      <w:hyperlink w:anchor="ref-REF">
        <w:r>
          <w:rPr>
            <w:rStyle w:val="Lienhypertexte"/>
            <w:b/>
            <w:bCs/>
            <w:vertAlign w:val="superscript"/>
          </w:rPr>
          <w:t xml:space="preserve">REF?</w:t>
        </w:r>
      </w:hyperlink>
    </w:p>
    <w:p>
      <w:pPr>
        <w:pStyle w:val="FirstParagraph"/>
      </w:pPr>
    </w:p>
    <w:bookmarkEnd w:id="962"/>
    <w:bookmarkStart w:id="963" w:name="o-que-é-aprendizado-profundo"/>
    <w:p>
      <w:pPr>
        <w:pStyle w:val="Titre3"/>
      </w:pPr>
      <w:r>
        <w:t xml:space="preserve">O que é aprendizado profundo?</w:t>
      </w:r>
    </w:p>
    <w:p>
      <w:pPr>
        <w:pStyle w:val="Compact"/>
        <w:numPr>
          <w:ilvl w:val="0"/>
          <w:numId w:val="1623"/>
        </w:numPr>
      </w:pPr>
      <w:r>
        <w:t xml:space="preserve">.</w:t>
      </w:r>
      <w:hyperlink w:anchor="ref-REF">
        <w:r>
          <w:rPr>
            <w:rStyle w:val="Lienhypertexte"/>
            <w:b/>
            <w:bCs/>
            <w:vertAlign w:val="superscript"/>
          </w:rPr>
          <w:t xml:space="preserve">REF?</w:t>
        </w:r>
      </w:hyperlink>
    </w:p>
    <w:p>
      <w:pPr>
        <w:pStyle w:val="FirstParagraph"/>
      </w:pPr>
    </w:p>
    <w:bookmarkEnd w:id="963"/>
    <w:bookmarkStart w:id="964" w:name="Xa4b06f7258d6862dbe17a994947d106933ce850"/>
    <w:p>
      <w:pPr>
        <w:pStyle w:val="Titre3"/>
      </w:pPr>
      <w:r>
        <w:t xml:space="preserve">Quais são os limites do progresso em classificadores supervisionados?</w:t>
      </w:r>
    </w:p>
    <w:p>
      <w:pPr>
        <w:numPr>
          <w:ilvl w:val="0"/>
          <w:numId w:val="1624"/>
        </w:numPr>
      </w:pPr>
      <w:r>
        <w:t xml:space="preserve">Os maiores ganhos de acurácia vêm de modelos simples, como análise discriminante linear; métodos mais sofisticados oferecem apenas ganhos marginais.</w:t>
      </w:r>
      <w:hyperlink w:anchor="ref-hand2006">
        <w:r>
          <w:rPr>
            <w:rStyle w:val="Lienhypertexte"/>
            <w:vertAlign w:val="superscript"/>
          </w:rPr>
          <w:t xml:space="preserve">335</w:t>
        </w:r>
      </w:hyperlink>
    </w:p>
    <w:p>
      <w:pPr>
        <w:numPr>
          <w:ilvl w:val="0"/>
          <w:numId w:val="1624"/>
        </w:numPr>
      </w:pPr>
      <w:r>
        <w:t xml:space="preserve">O aumento da complexidade do modelo traz retornos decrescentes em termos de redução da taxa de erro.</w:t>
      </w:r>
      <w:hyperlink w:anchor="ref-hand2006">
        <w:r>
          <w:rPr>
            <w:rStyle w:val="Lienhypertexte"/>
            <w:vertAlign w:val="superscript"/>
          </w:rPr>
          <w:t xml:space="preserve">335</w:t>
        </w:r>
      </w:hyperlink>
    </w:p>
    <w:p>
      <w:pPr>
        <w:pStyle w:val="FirstParagraph"/>
      </w:pPr>
    </w:p>
    <w:bookmarkEnd w:id="964"/>
    <w:bookmarkStart w:id="965" w:name="X447eea8ba56717584793840d4d05870f0fa5f68"/>
    <w:p>
      <w:pPr>
        <w:pStyle w:val="Titre3"/>
      </w:pPr>
      <w:r>
        <w:t xml:space="preserve">Quais problemas práticos limitam a generalização de classificadores?</w:t>
      </w:r>
    </w:p>
    <w:p>
      <w:pPr>
        <w:numPr>
          <w:ilvl w:val="0"/>
          <w:numId w:val="1625"/>
        </w:numPr>
      </w:pPr>
      <w:r>
        <w:rPr>
          <w:i/>
          <w:iCs/>
        </w:rPr>
        <w:t xml:space="preserve">Population drift</w:t>
      </w:r>
      <w:r>
        <w:t xml:space="preserve">: mudanças na distribuição dos dados ao longo do tempo degradam a performance de modelos.</w:t>
      </w:r>
      <w:hyperlink w:anchor="ref-hand2006">
        <w:r>
          <w:rPr>
            <w:rStyle w:val="Lienhypertexte"/>
            <w:vertAlign w:val="superscript"/>
          </w:rPr>
          <w:t xml:space="preserve">335</w:t>
        </w:r>
      </w:hyperlink>
    </w:p>
    <w:p>
      <w:pPr>
        <w:numPr>
          <w:ilvl w:val="0"/>
          <w:numId w:val="1625"/>
        </w:numPr>
      </w:pPr>
      <w:r>
        <w:rPr>
          <w:i/>
          <w:iCs/>
        </w:rPr>
        <w:t xml:space="preserve">Sample selectivity bias</w:t>
      </w:r>
      <w:r>
        <w:t xml:space="preserve">: amostras de treino podem não representar a população futura, levando a superestimação de desempenho.</w:t>
      </w:r>
      <w:hyperlink w:anchor="ref-hand2006">
        <w:r>
          <w:rPr>
            <w:rStyle w:val="Lienhypertexte"/>
            <w:vertAlign w:val="superscript"/>
          </w:rPr>
          <w:t xml:space="preserve">335</w:t>
        </w:r>
      </w:hyperlink>
    </w:p>
    <w:p>
      <w:pPr>
        <w:numPr>
          <w:ilvl w:val="0"/>
          <w:numId w:val="1625"/>
        </w:numPr>
      </w:pPr>
      <w:r>
        <w:t xml:space="preserve">Erros de rótulo e definições arbitrárias de classes comprometem a validade dos modelos.</w:t>
      </w:r>
      <w:hyperlink w:anchor="ref-hand2006">
        <w:r>
          <w:rPr>
            <w:rStyle w:val="Lienhypertexte"/>
            <w:vertAlign w:val="superscript"/>
          </w:rPr>
          <w:t xml:space="preserve">335</w:t>
        </w:r>
      </w:hyperlink>
    </w:p>
    <w:p>
      <w:pPr>
        <w:pStyle w:val="FirstParagraph"/>
      </w:pPr>
    </w:p>
    <w:bookmarkEnd w:id="965"/>
    <w:bookmarkStart w:id="966" w:name="Xa5b40d86acf626ee9cd7afd05c71911f9c07a57"/>
    <w:p>
      <w:pPr>
        <w:pStyle w:val="Titre3"/>
      </w:pPr>
      <w:r>
        <w:t xml:space="preserve">Por que estudos comparativos entre classificadores podem ser enganosos?</w:t>
      </w:r>
    </w:p>
    <w:p>
      <w:pPr>
        <w:numPr>
          <w:ilvl w:val="0"/>
          <w:numId w:val="1626"/>
        </w:numPr>
      </w:pPr>
      <w:r>
        <w:t xml:space="preserve">Resultados dependem da experiência do pesquisador com cada método, da escolha dos conjuntos de dados e do critério de avaliação usado.</w:t>
      </w:r>
      <w:hyperlink w:anchor="ref-hand2006">
        <w:r>
          <w:rPr>
            <w:rStyle w:val="Lienhypertexte"/>
            <w:vertAlign w:val="superscript"/>
          </w:rPr>
          <w:t xml:space="preserve">335</w:t>
        </w:r>
      </w:hyperlink>
    </w:p>
    <w:p>
      <w:pPr>
        <w:numPr>
          <w:ilvl w:val="0"/>
          <w:numId w:val="1626"/>
        </w:numPr>
      </w:pPr>
      <w:r>
        <w:t xml:space="preserve">Diferenças pequenas em acurácia frequentemente desaparecem quando se consideram incertezas reais de aplicação.</w:t>
      </w:r>
      <w:hyperlink w:anchor="ref-hand2006">
        <w:r>
          <w:rPr>
            <w:rStyle w:val="Lienhypertexte"/>
            <w:vertAlign w:val="superscript"/>
          </w:rPr>
          <w:t xml:space="preserve">335</w:t>
        </w:r>
      </w:hyperlink>
    </w:p>
    <w:p>
      <w:pPr>
        <w:pStyle w:val="FirstParagraph"/>
      </w:pPr>
    </w:p>
    <w:bookmarkEnd w:id="966"/>
    <w:bookmarkEnd w:id="967"/>
    <w:bookmarkStart w:id="969" w:name="principais-algoritmos"/>
    <w:p>
      <w:pPr>
        <w:pStyle w:val="Titre2"/>
      </w:pPr>
      <w:r>
        <w:t xml:space="preserve">Principais algoritmos</w:t>
      </w:r>
    </w:p>
    <w:p>
      <w:pPr>
        <w:pStyle w:val="FirstParagraph"/>
      </w:pPr>
    </w:p>
    <w:bookmarkStart w:id="968" w:name="X0e280459e16eb9bc8bc76cae8ea3708082b97da"/>
    <w:p>
      <w:pPr>
        <w:pStyle w:val="Titre3"/>
      </w:pPr>
      <w:r>
        <w:t xml:space="preserve">Quais são os principais algoritmos de aprendizado de máquina?</w:t>
      </w:r>
    </w:p>
    <w:p>
      <w:pPr>
        <w:pStyle w:val="Compact"/>
        <w:numPr>
          <w:ilvl w:val="0"/>
          <w:numId w:val="1627"/>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336</w:t>
        </w:r>
      </w:hyperlink>
    </w:p>
    <w:p>
      <w:pPr>
        <w:pStyle w:val="FirstParagraph"/>
      </w:pPr>
    </w:p>
    <w:bookmarkEnd w:id="968"/>
    <w:bookmarkEnd w:id="969"/>
    <w:bookmarkStart w:id="971" w:name="regressão-logística"/>
    <w:p>
      <w:pPr>
        <w:pStyle w:val="Titre2"/>
      </w:pPr>
      <w:r>
        <w:t xml:space="preserve">Regressão logística</w:t>
      </w:r>
    </w:p>
    <w:p>
      <w:pPr>
        <w:pStyle w:val="FirstParagraph"/>
      </w:pPr>
    </w:p>
    <w:bookmarkStart w:id="970" w:name="o-que-são-é-regressão-logística"/>
    <w:p>
      <w:pPr>
        <w:pStyle w:val="Titre3"/>
      </w:pPr>
      <w:r>
        <w:t xml:space="preserve">O que são é regressão logística?</w:t>
      </w:r>
    </w:p>
    <w:p>
      <w:pPr>
        <w:pStyle w:val="Compact"/>
        <w:numPr>
          <w:ilvl w:val="0"/>
          <w:numId w:val="1628"/>
        </w:numPr>
      </w:pPr>
      <w:r>
        <w:t xml:space="preserve">.</w:t>
      </w:r>
      <w:hyperlink w:anchor="ref-REF">
        <w:r>
          <w:rPr>
            <w:rStyle w:val="Lienhypertexte"/>
            <w:b/>
            <w:bCs/>
            <w:vertAlign w:val="superscript"/>
          </w:rPr>
          <w:t xml:space="preserve">REF?</w:t>
        </w:r>
      </w:hyperlink>
    </w:p>
    <w:p>
      <w:pPr>
        <w:pStyle w:val="FirstParagraph"/>
      </w:pPr>
    </w:p>
    <w:bookmarkEnd w:id="970"/>
    <w:bookmarkEnd w:id="971"/>
    <w:bookmarkStart w:id="973" w:name="máquina-de-vetores-de-suporte"/>
    <w:p>
      <w:pPr>
        <w:pStyle w:val="Titre2"/>
      </w:pPr>
      <w:r>
        <w:t xml:space="preserve">Máquina de vetores de suporte</w:t>
      </w:r>
    </w:p>
    <w:p>
      <w:pPr>
        <w:pStyle w:val="FirstParagraph"/>
      </w:pPr>
    </w:p>
    <w:bookmarkStart w:id="972" w:name="o-que-são-máquinas-de-vetores-de-suporte"/>
    <w:p>
      <w:pPr>
        <w:pStyle w:val="Titre3"/>
      </w:pPr>
      <w:r>
        <w:t xml:space="preserve">O que são máquinas de vetores de suporte?</w:t>
      </w:r>
    </w:p>
    <w:p>
      <w:pPr>
        <w:pStyle w:val="Compact"/>
        <w:numPr>
          <w:ilvl w:val="0"/>
          <w:numId w:val="1629"/>
        </w:numPr>
      </w:pPr>
      <w:r>
        <w:t xml:space="preserve">.</w:t>
      </w:r>
      <w:hyperlink w:anchor="ref-REF">
        <w:r>
          <w:rPr>
            <w:rStyle w:val="Lienhypertexte"/>
            <w:b/>
            <w:bCs/>
            <w:vertAlign w:val="superscript"/>
          </w:rPr>
          <w:t xml:space="preserve">REF?</w:t>
        </w:r>
      </w:hyperlink>
    </w:p>
    <w:p>
      <w:pPr>
        <w:pStyle w:val="FirstParagraph"/>
      </w:pPr>
    </w:p>
    <w:bookmarkEnd w:id="972"/>
    <w:bookmarkEnd w:id="973"/>
    <w:bookmarkStart w:id="975" w:name="k-nearest-neighbours"/>
    <w:p>
      <w:pPr>
        <w:pStyle w:val="Titre2"/>
      </w:pPr>
      <w:r>
        <w:rPr>
          <w:i/>
          <w:iCs/>
        </w:rPr>
        <w:t xml:space="preserve">K-nearest neighbours</w:t>
      </w:r>
    </w:p>
    <w:p>
      <w:pPr>
        <w:pStyle w:val="FirstParagraph"/>
      </w:pPr>
    </w:p>
    <w:bookmarkStart w:id="974" w:name="o-que-é-k-nearest-neighbours"/>
    <w:p>
      <w:pPr>
        <w:pStyle w:val="Titre3"/>
      </w:pPr>
      <w:r>
        <w:t xml:space="preserve">O que é</w:t>
      </w:r>
      <w:r>
        <w:t xml:space="preserve"> </w:t>
      </w:r>
      <w:r>
        <w:rPr>
          <w:i/>
          <w:iCs/>
        </w:rPr>
        <w:t xml:space="preserve">K-nearest neighbours</w:t>
      </w:r>
      <w:r>
        <w:t xml:space="preserve">?</w:t>
      </w:r>
    </w:p>
    <w:p>
      <w:pPr>
        <w:pStyle w:val="Compact"/>
        <w:numPr>
          <w:ilvl w:val="0"/>
          <w:numId w:val="1630"/>
        </w:numPr>
      </w:pPr>
      <w:r>
        <w:t xml:space="preserve">.</w:t>
      </w:r>
      <w:hyperlink w:anchor="ref-REF">
        <w:r>
          <w:rPr>
            <w:rStyle w:val="Lienhypertexte"/>
            <w:b/>
            <w:bCs/>
            <w:vertAlign w:val="superscript"/>
          </w:rPr>
          <w:t xml:space="preserve">REF?</w:t>
        </w:r>
      </w:hyperlink>
    </w:p>
    <w:p>
      <w:pPr>
        <w:pStyle w:val="FirstParagraph"/>
      </w:pPr>
    </w:p>
    <w:bookmarkEnd w:id="974"/>
    <w:bookmarkEnd w:id="975"/>
    <w:bookmarkStart w:id="977" w:name="k-means-clustering"/>
    <w:p>
      <w:pPr>
        <w:pStyle w:val="Titre2"/>
      </w:pPr>
      <w:r>
        <w:rPr>
          <w:i/>
          <w:iCs/>
        </w:rPr>
        <w:t xml:space="preserve">K-means Clustering</w:t>
      </w:r>
    </w:p>
    <w:p>
      <w:pPr>
        <w:pStyle w:val="FirstParagraph"/>
      </w:pPr>
    </w:p>
    <w:bookmarkStart w:id="976" w:name="o-que-é-k-means-clustering"/>
    <w:p>
      <w:pPr>
        <w:pStyle w:val="Titre3"/>
      </w:pPr>
      <w:r>
        <w:t xml:space="preserve">O que é</w:t>
      </w:r>
      <w:r>
        <w:t xml:space="preserve"> </w:t>
      </w:r>
      <w:r>
        <w:rPr>
          <w:i/>
          <w:iCs/>
        </w:rPr>
        <w:t xml:space="preserve">K-means clustering</w:t>
      </w:r>
      <w:r>
        <w:t xml:space="preserve">?</w:t>
      </w:r>
    </w:p>
    <w:p>
      <w:pPr>
        <w:pStyle w:val="Compact"/>
        <w:numPr>
          <w:ilvl w:val="0"/>
          <w:numId w:val="1631"/>
        </w:numPr>
      </w:pPr>
      <w:r>
        <w:t xml:space="preserve">.</w:t>
      </w:r>
      <w:hyperlink w:anchor="ref-REF">
        <w:r>
          <w:rPr>
            <w:rStyle w:val="Lienhypertexte"/>
            <w:b/>
            <w:bCs/>
            <w:vertAlign w:val="superscript"/>
          </w:rPr>
          <w:t xml:space="preserve">REF?</w:t>
        </w:r>
      </w:hyperlink>
    </w:p>
    <w:p>
      <w:pPr>
        <w:pStyle w:val="FirstParagraph"/>
      </w:pPr>
    </w:p>
    <w:bookmarkEnd w:id="976"/>
    <w:bookmarkEnd w:id="977"/>
    <w:bookmarkStart w:id="988" w:name="árvores-de-decisão"/>
    <w:p>
      <w:pPr>
        <w:pStyle w:val="Titre2"/>
      </w:pPr>
      <w:r>
        <w:t xml:space="preserve">Árvores de decisão</w:t>
      </w:r>
    </w:p>
    <w:p>
      <w:pPr>
        <w:pStyle w:val="FirstParagraph"/>
      </w:pPr>
    </w:p>
    <w:bookmarkStart w:id="978" w:name="o-que-são-árvores-de-decisão"/>
    <w:p>
      <w:pPr>
        <w:pStyle w:val="Titre3"/>
      </w:pPr>
      <w:r>
        <w:t xml:space="preserve">O que são árvores de decisão?</w:t>
      </w:r>
    </w:p>
    <w:p>
      <w:pPr>
        <w:numPr>
          <w:ilvl w:val="0"/>
          <w:numId w:val="1632"/>
        </w:numPr>
      </w:pPr>
      <w:r>
        <w:t xml:space="preserve">São modelos de aprendizado supervisionado que dividem os dados em ramos e folhas, representando regras de decisão de forma hierárquica.</w:t>
      </w:r>
      <w:hyperlink w:anchor="ref-hozo2023">
        <w:r>
          <w:rPr>
            <w:rStyle w:val="Lienhypertexte"/>
            <w:vertAlign w:val="superscript"/>
          </w:rPr>
          <w:t xml:space="preserve">239</w:t>
        </w:r>
      </w:hyperlink>
    </w:p>
    <w:p>
      <w:pPr>
        <w:numPr>
          <w:ilvl w:val="0"/>
          <w:numId w:val="1632"/>
        </w:numPr>
      </w:pPr>
      <w:r>
        <w:t xml:space="preserve">Podem lidar eficientemente com grandes conjuntos de dados sem pressupor estrutura paramétrica complexa.</w:t>
      </w:r>
      <w:hyperlink w:anchor="ref-Song2015">
        <w:r>
          <w:rPr>
            <w:rStyle w:val="Lienhypertexte"/>
            <w:vertAlign w:val="superscript"/>
          </w:rPr>
          <w:t xml:space="preserve">238</w:t>
        </w:r>
      </w:hyperlink>
    </w:p>
    <w:p>
      <w:pPr>
        <w:numPr>
          <w:ilvl w:val="0"/>
          <w:numId w:val="1632"/>
        </w:numPr>
      </w:pPr>
      <w:r>
        <w:t xml:space="preserve">São aplicáveis a variáveis contínuas e discretas, tanto como preditoras quanto como desfechos.</w:t>
      </w:r>
      <w:hyperlink w:anchor="ref-Song2015">
        <w:r>
          <w:rPr>
            <w:rStyle w:val="Lienhypertexte"/>
            <w:vertAlign w:val="superscript"/>
          </w:rPr>
          <w:t xml:space="preserve">238</w:t>
        </w:r>
      </w:hyperlink>
    </w:p>
    <w:p>
      <w:pPr>
        <w:pStyle w:val="FirstParagraph"/>
      </w:pPr>
    </w:p>
    <w:p>
      <w:pPr>
        <w:jc w:val="center"/>
        <w:pStyle w:val="Normal"/>
      </w:pPr>
      <w:r>
        <w:rPr/>
        <w:drawing>
          <wp:inline distT="0" distB="0" distL="0" distR="0">
            <wp:extent cx="4572000" cy="3657600"/>
            <wp:docPr id="227" name="" descr=""/>
            <wp:cNvGraphicFramePr>
              <a:graphicFrameLocks noChangeAspect="1"/>
            </wp:cNvGraphicFramePr>
            <a:graphic>
              <a:graphicData uri="http://schemas.openxmlformats.org/drawingml/2006/picture">
                <pic:pic>
                  <pic:nvPicPr>
                    <pic:cNvPr id="228" name=""/>
                    <pic:cNvPicPr>
                      <a:picLocks noChangeAspect="1" noChangeArrowheads="1"/>
                    </pic:cNvPicPr>
                  </pic:nvPicPr>
                  <pic:blipFill>
                    <a:blip r:embed="rId243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56ed003-2b02-4a06-a779-2768eb26f427" w:name="arvore-decis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56ed003-2b02-4a06-a779-2768eb26f427"/>
      <w:r>
        <w:rPr>
          <w:rFonts/>
          <w:b w:val="true"/>
          <w:strike w:val="false"/>
        </w:rPr>
        <w:t xml:space="preserve">: </w:t>
      </w:r>
      <w:r>
        <w:t xml:space="preserve">Exemplo de árvore de decisão para predizer depressão a partir de idade, tabagismo e sintomas.</w:t>
      </w:r>
    </w:p>
    <w:p>
      <w:pPr>
        <w:pStyle w:val="Corpsdetexte"/>
      </w:pPr>
    </w:p>
    <w:bookmarkEnd w:id="978"/>
    <w:bookmarkStart w:id="979" w:name="Xe50cdf280dd922ca7bcb53ebbd0aadc30ac4cc9"/>
    <w:p>
      <w:pPr>
        <w:pStyle w:val="Titre3"/>
      </w:pPr>
      <w:r>
        <w:t xml:space="preserve">Quais são os principais usos de árvores de decisão?</w:t>
      </w:r>
    </w:p>
    <w:p>
      <w:pPr>
        <w:numPr>
          <w:ilvl w:val="0"/>
          <w:numId w:val="1633"/>
        </w:numPr>
      </w:pPr>
      <w:r>
        <w:t xml:space="preserve">Seleção de variáveis relevantes em cenários com muitos preditores, como registros clínicos eletrônicos.</w:t>
      </w:r>
      <w:hyperlink w:anchor="ref-Song2015">
        <w:r>
          <w:rPr>
            <w:rStyle w:val="Lienhypertexte"/>
            <w:vertAlign w:val="superscript"/>
          </w:rPr>
          <w:t xml:space="preserve">238</w:t>
        </w:r>
      </w:hyperlink>
    </w:p>
    <w:p>
      <w:pPr>
        <w:numPr>
          <w:ilvl w:val="0"/>
          <w:numId w:val="1633"/>
        </w:numPr>
      </w:pPr>
      <w:r>
        <w:t xml:space="preserve">Avaliação da importância relativa das variáveis, com base na redução da pureza dos nós ou da acurácia ao remover variáveis.</w:t>
      </w:r>
      <w:hyperlink w:anchor="ref-Song2015">
        <w:r>
          <w:rPr>
            <w:rStyle w:val="Lienhypertexte"/>
            <w:vertAlign w:val="superscript"/>
          </w:rPr>
          <w:t xml:space="preserve">238</w:t>
        </w:r>
      </w:hyperlink>
    </w:p>
    <w:p>
      <w:pPr>
        <w:numPr>
          <w:ilvl w:val="0"/>
          <w:numId w:val="1633"/>
        </w:numPr>
      </w:pPr>
      <w:r>
        <w:t xml:space="preserve">Tratamento de valores ausentes, seja classificando-os como categoria própria ou imputando-os por previsão dentro da árvore.</w:t>
      </w:r>
      <w:hyperlink w:anchor="ref-Song2015">
        <w:r>
          <w:rPr>
            <w:rStyle w:val="Lienhypertexte"/>
            <w:vertAlign w:val="superscript"/>
          </w:rPr>
          <w:t xml:space="preserve">238</w:t>
        </w:r>
      </w:hyperlink>
    </w:p>
    <w:p>
      <w:pPr>
        <w:numPr>
          <w:ilvl w:val="0"/>
          <w:numId w:val="1633"/>
        </w:numPr>
      </w:pPr>
      <w:r>
        <w:t xml:space="preserve">Predição de novos casos a partir de dados históricos.</w:t>
      </w:r>
      <w:hyperlink w:anchor="ref-Song2015">
        <w:r>
          <w:rPr>
            <w:rStyle w:val="Lienhypertexte"/>
            <w:vertAlign w:val="superscript"/>
          </w:rPr>
          <w:t xml:space="preserve">238</w:t>
        </w:r>
      </w:hyperlink>
    </w:p>
    <w:p>
      <w:pPr>
        <w:numPr>
          <w:ilvl w:val="0"/>
          <w:numId w:val="1633"/>
        </w:numPr>
      </w:pPr>
      <w:r>
        <w:t xml:space="preserve">Manipulação de dados, colapsando categorias muito numerosas ou subdividindo variáveis contínuas assimétricas.</w:t>
      </w:r>
      <w:hyperlink w:anchor="ref-Song2015">
        <w:r>
          <w:rPr>
            <w:rStyle w:val="Lienhypertexte"/>
            <w:vertAlign w:val="superscript"/>
          </w:rPr>
          <w:t xml:space="preserve">238</w:t>
        </w:r>
      </w:hyperlink>
    </w:p>
    <w:p>
      <w:pPr>
        <w:pStyle w:val="FirstParagraph"/>
      </w:pPr>
    </w:p>
    <w:bookmarkEnd w:id="979"/>
    <w:bookmarkStart w:id="980" w:name="Xe53f3909b16709ce3c90aa51bbfaed9ca7006a0"/>
    <w:p>
      <w:pPr>
        <w:pStyle w:val="Titre3"/>
      </w:pPr>
      <w:r>
        <w:t xml:space="preserve">Quais são os componentes básicos de uma árvore de decisão?</w:t>
      </w:r>
    </w:p>
    <w:p>
      <w:pPr>
        <w:numPr>
          <w:ilvl w:val="0"/>
          <w:numId w:val="1634"/>
        </w:numPr>
      </w:pPr>
      <w:r>
        <w:t xml:space="preserve">Nós raiz (ou de decisão): subdividem todos os registros iniciais.</w:t>
      </w:r>
      <w:hyperlink w:anchor="ref-Song2015">
        <w:r>
          <w:rPr>
            <w:rStyle w:val="Lienhypertexte"/>
            <w:vertAlign w:val="superscript"/>
          </w:rPr>
          <w:t xml:space="preserve">238</w:t>
        </w:r>
      </w:hyperlink>
    </w:p>
    <w:p>
      <w:pPr>
        <w:numPr>
          <w:ilvl w:val="0"/>
          <w:numId w:val="1634"/>
        </w:numPr>
      </w:pPr>
      <w:r>
        <w:t xml:space="preserve">Nós internos (ou de chance): representam subdivisões intermediárias.</w:t>
      </w:r>
      <w:hyperlink w:anchor="ref-Song2015">
        <w:r>
          <w:rPr>
            <w:rStyle w:val="Lienhypertexte"/>
            <w:vertAlign w:val="superscript"/>
          </w:rPr>
          <w:t xml:space="preserve">238</w:t>
        </w:r>
      </w:hyperlink>
    </w:p>
    <w:p>
      <w:pPr>
        <w:numPr>
          <w:ilvl w:val="0"/>
          <w:numId w:val="1634"/>
        </w:numPr>
      </w:pPr>
      <w:r>
        <w:t xml:space="preserve">Nós folha (ou finais): resultados finais após sucessivas divisões.</w:t>
      </w:r>
      <w:hyperlink w:anchor="ref-Song2015">
        <w:r>
          <w:rPr>
            <w:rStyle w:val="Lienhypertexte"/>
            <w:vertAlign w:val="superscript"/>
          </w:rPr>
          <w:t xml:space="preserve">238</w:t>
        </w:r>
      </w:hyperlink>
    </w:p>
    <w:p>
      <w:pPr>
        <w:numPr>
          <w:ilvl w:val="0"/>
          <w:numId w:val="1634"/>
        </w:numPr>
      </w:pPr>
      <w:r>
        <w:t xml:space="preserve">Ramos: representam condições</w:t>
      </w:r>
      <w:r>
        <w:t xml:space="preserve"> </w:t>
      </w:r>
      <w:r>
        <w:t xml:space="preserve">“se-então”</w:t>
      </w:r>
      <w:r>
        <w:t xml:space="preserve">, ligando nós em sequência até a classificação final.</w:t>
      </w:r>
      <w:hyperlink w:anchor="ref-Song2015">
        <w:r>
          <w:rPr>
            <w:rStyle w:val="Lienhypertexte"/>
            <w:vertAlign w:val="superscript"/>
          </w:rPr>
          <w:t xml:space="preserve">238</w:t>
        </w:r>
      </w:hyperlink>
    </w:p>
    <w:p>
      <w:pPr>
        <w:pStyle w:val="FirstParagraph"/>
      </w:pPr>
    </w:p>
    <w:bookmarkEnd w:id="980"/>
    <w:bookmarkStart w:id="981" w:name="Xf89f67fc5e26f164fc13076873d790921f6fa9c"/>
    <w:p>
      <w:pPr>
        <w:pStyle w:val="Titre3"/>
      </w:pPr>
      <w:r>
        <w:t xml:space="preserve">Como funcionam splitting, stopping e pruning?</w:t>
      </w:r>
    </w:p>
    <w:p>
      <w:pPr>
        <w:numPr>
          <w:ilvl w:val="0"/>
          <w:numId w:val="1635"/>
        </w:numPr>
      </w:pPr>
      <w:r>
        <w:rPr>
          <w:i/>
          <w:iCs/>
        </w:rPr>
        <w:t xml:space="preserve">Splitting</w:t>
      </w:r>
      <w:r>
        <w:t xml:space="preserve">: divide registros em subconjuntos mais homogêneos com base em métricas como entropia, índice de Gini e ganho de informação.</w:t>
      </w:r>
      <w:hyperlink w:anchor="ref-Song2015">
        <w:r>
          <w:rPr>
            <w:rStyle w:val="Lienhypertexte"/>
            <w:vertAlign w:val="superscript"/>
          </w:rPr>
          <w:t xml:space="preserve">238</w:t>
        </w:r>
      </w:hyperlink>
    </w:p>
    <w:p>
      <w:pPr>
        <w:numPr>
          <w:ilvl w:val="0"/>
          <w:numId w:val="1635"/>
        </w:numPr>
      </w:pPr>
      <w:r>
        <w:rPr>
          <w:i/>
          <w:iCs/>
        </w:rPr>
        <w:t xml:space="preserve">Stopping</w:t>
      </w:r>
      <w:r>
        <w:t xml:space="preserve">: evita árvores excessivamente complexas ao definir parâmetros como número mínimo de registros por nó ou profundidade máxima.</w:t>
      </w:r>
      <w:hyperlink w:anchor="ref-Song2015">
        <w:r>
          <w:rPr>
            <w:rStyle w:val="Lienhypertexte"/>
            <w:vertAlign w:val="superscript"/>
          </w:rPr>
          <w:t xml:space="preserve">238</w:t>
        </w:r>
      </w:hyperlink>
    </w:p>
    <w:p>
      <w:pPr>
        <w:numPr>
          <w:ilvl w:val="0"/>
          <w:numId w:val="1635"/>
        </w:numPr>
      </w:pPr>
      <w:r>
        <w:rPr>
          <w:i/>
          <w:iCs/>
        </w:rPr>
        <w:t xml:space="preserve">Pruning</w:t>
      </w:r>
      <w:r>
        <w:t xml:space="preserve">: reduz árvores grandes eliminando ramos pouco informativos, usando validação ou métodos como qui-quadrado.</w:t>
      </w:r>
      <w:hyperlink w:anchor="ref-Song2015">
        <w:r>
          <w:rPr>
            <w:rStyle w:val="Lienhypertexte"/>
            <w:vertAlign w:val="superscript"/>
          </w:rPr>
          <w:t xml:space="preserve">238</w:t>
        </w:r>
      </w:hyperlink>
    </w:p>
    <w:p>
      <w:pPr>
        <w:pStyle w:val="FirstParagraph"/>
      </w:pPr>
    </w:p>
    <w:bookmarkEnd w:id="981"/>
    <w:bookmarkStart w:id="982" w:name="X834816cf248994a52a279240db0308180c25ad0"/>
    <w:p>
      <w:pPr>
        <w:pStyle w:val="Titre3"/>
      </w:pPr>
      <w:r>
        <w:t xml:space="preserve">Quais são as vantagens e limitações de árvores de decisão?</w:t>
      </w:r>
    </w:p>
    <w:p>
      <w:pPr>
        <w:numPr>
          <w:ilvl w:val="0"/>
          <w:numId w:val="1636"/>
        </w:numPr>
      </w:pPr>
      <w:r>
        <w:t xml:space="preserve">Vantagens: simplificam relações complexas; são intuitivas e fáceis de interpretar; não exigem pressupostos de distribuição; lidam bem com valores ausentes e dados enviesados; são robustas a</w:t>
      </w:r>
      <w:r>
        <w:t xml:space="preserve"> </w:t>
      </w:r>
      <w:r>
        <w:rPr>
          <w:i/>
          <w:iCs/>
        </w:rPr>
        <w:t xml:space="preserve">outliers</w:t>
      </w:r>
      <w:r>
        <w:t xml:space="preserve">.</w:t>
      </w:r>
      <w:hyperlink w:anchor="ref-Song2015">
        <w:r>
          <w:rPr>
            <w:rStyle w:val="Lienhypertexte"/>
            <w:vertAlign w:val="superscript"/>
          </w:rPr>
          <w:t xml:space="preserve">238</w:t>
        </w:r>
      </w:hyperlink>
    </w:p>
    <w:p>
      <w:pPr>
        <w:numPr>
          <w:ilvl w:val="0"/>
          <w:numId w:val="1636"/>
        </w:numPr>
      </w:pPr>
      <w:r>
        <w:t xml:space="preserve">Limitações: podem sofrer</w:t>
      </w:r>
      <w:r>
        <w:t xml:space="preserve"> </w:t>
      </w:r>
      <w:r>
        <w:rPr>
          <w:i/>
          <w:iCs/>
        </w:rPr>
        <w:t xml:space="preserve">overfitting</w:t>
      </w:r>
      <w:r>
        <w:t xml:space="preserve"> </w:t>
      </w:r>
      <w:r>
        <w:t xml:space="preserve">ou</w:t>
      </w:r>
      <w:r>
        <w:t xml:space="preserve"> </w:t>
      </w:r>
      <w:r>
        <w:rPr>
          <w:i/>
          <w:iCs/>
        </w:rPr>
        <w:t xml:space="preserve">underfitting</w:t>
      </w:r>
      <w:r>
        <w:t xml:space="preserve"> </w:t>
      </w:r>
      <w:r>
        <w:t xml:space="preserve">em amostras pequenas; podem selecionar variáveis correlacionadas sem relação causal real.</w:t>
      </w:r>
      <w:hyperlink w:anchor="ref-Song2015">
        <w:r>
          <w:rPr>
            <w:rStyle w:val="Lienhypertexte"/>
            <w:vertAlign w:val="superscript"/>
          </w:rPr>
          <w:t xml:space="preserve">238</w:t>
        </w:r>
      </w:hyperlink>
    </w:p>
    <w:p>
      <w:pPr>
        <w:pStyle w:val="FirstParagraph"/>
      </w:pPr>
    </w:p>
    <w:bookmarkEnd w:id="982"/>
    <w:bookmarkStart w:id="987" w:name="X4852956c2dbd2d5ccedb5647564b069362e3363"/>
    <w:p>
      <w:pPr>
        <w:pStyle w:val="Titre3"/>
      </w:pPr>
      <w:r>
        <w:t xml:space="preserve">Espaço de decisão em árvores de decisão vs. regressão logística</w:t>
      </w:r>
    </w:p>
    <w:p>
      <w:pPr>
        <w:numPr>
          <w:ilvl w:val="0"/>
          <w:numId w:val="1637"/>
        </w:numPr>
      </w:pPr>
      <w:r>
        <w:t xml:space="preserve">A regressão logística assume relações lineares entre variáveis e log-odds.</w:t>
      </w:r>
      <w:hyperlink w:anchor="ref-hozo2023">
        <w:r>
          <w:rPr>
            <w:rStyle w:val="Lienhypertexte"/>
            <w:vertAlign w:val="superscript"/>
          </w:rPr>
          <w:t xml:space="preserve">239</w:t>
        </w:r>
      </w:hyperlink>
    </w:p>
    <w:p>
      <w:pPr>
        <w:numPr>
          <w:ilvl w:val="0"/>
          <w:numId w:val="1637"/>
        </w:numPr>
      </w:pPr>
      <w:r>
        <w:t xml:space="preserve">Árvores de decisão permitem capturar relações não lineares e interações de forma automática.</w:t>
      </w:r>
      <w:hyperlink w:anchor="ref-hozo2023">
        <w:r>
          <w:rPr>
            <w:rStyle w:val="Lienhypertexte"/>
            <w:vertAlign w:val="superscript"/>
          </w:rPr>
          <w:t xml:space="preserve">239</w:t>
        </w:r>
      </w:hyperlink>
    </w:p>
    <w:p>
      <w:pPr>
        <w:pStyle w:val="FirstParagraph"/>
      </w:pPr>
    </w:p>
    <w:p>
      <w:pPr>
        <w:jc w:val="center"/>
        <w:pStyle w:val="Normal"/>
      </w:pPr>
      <w:r>
        <w:rPr/>
        <w:drawing>
          <wp:inline distT="0" distB="0" distL="0" distR="0">
            <wp:extent cx="4572000" cy="3657600"/>
            <wp:docPr id="229" name="" descr=""/>
            <wp:cNvGraphicFramePr>
              <a:graphicFrameLocks noChangeAspect="1"/>
            </wp:cNvGraphicFramePr>
            <a:graphic>
              <a:graphicData uri="http://schemas.openxmlformats.org/drawingml/2006/picture">
                <pic:pic>
                  <pic:nvPicPr>
                    <pic:cNvPr id="230" name=""/>
                    <pic:cNvPicPr>
                      <a:picLocks noChangeAspect="1" noChangeArrowheads="1"/>
                    </pic:cNvPicPr>
                  </pic:nvPicPr>
                  <pic:blipFill>
                    <a:blip r:embed="rId243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243129e-e449-491c-a6c4-890a1e156198" w:name="logistica-vs-arvor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243129e-e449-491c-a6c4-890a1e156198"/>
      <w:r>
        <w:rPr>
          <w:rFonts/>
          <w:b w:val="true"/>
          <w:strike w:val="fals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983">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326</w:t>
        </w:r>
      </w:hyperlink>
      <w:r>
        <w:t xml:space="preserve"> </w:t>
      </w:r>
      <w:r>
        <w:t xml:space="preserve">fornece as funções</w:t>
      </w:r>
      <w:r>
        <w:t xml:space="preserve"> </w:t>
      </w:r>
      <w:hyperlink r:id="rId984">
        <w:r>
          <w:rPr>
            <w:rStyle w:val="Lienhypertexte"/>
            <w:i/>
            <w:iCs/>
          </w:rPr>
          <w:t xml:space="preserve">kfold_ttest</w:t>
        </w:r>
      </w:hyperlink>
      <w:r>
        <w:t xml:space="preserve">,</w:t>
      </w:r>
      <w:r>
        <w:t xml:space="preserve"> </w:t>
      </w:r>
      <w:hyperlink r:id="rId984">
        <w:r>
          <w:rPr>
            <w:rStyle w:val="Lienhypertexte"/>
            <w:i/>
            <w:iCs/>
          </w:rPr>
          <w:t xml:space="preserve">repkfold_ttest</w:t>
        </w:r>
      </w:hyperlink>
      <w:r>
        <w:t xml:space="preserve"> </w:t>
      </w:r>
      <w:r>
        <w:t xml:space="preserve">e</w:t>
      </w:r>
      <w:r>
        <w:t xml:space="preserve"> </w:t>
      </w:r>
      <w:hyperlink r:id="rId984">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985">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986">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987"/>
    <w:bookmarkEnd w:id="988"/>
    <w:bookmarkStart w:id="990" w:name="análise-de-componentes-principais"/>
    <w:p>
      <w:pPr>
        <w:pStyle w:val="Titre2"/>
      </w:pPr>
      <w:r>
        <w:t xml:space="preserve">Análise de componentes principais</w:t>
      </w:r>
    </w:p>
    <w:p>
      <w:pPr>
        <w:pStyle w:val="FirstParagraph"/>
      </w:pPr>
    </w:p>
    <w:bookmarkStart w:id="989" w:name="X1cf3a3b5c1a1c015cf21b85831f0cc6462e0f30"/>
    <w:p>
      <w:pPr>
        <w:pStyle w:val="Titre3"/>
      </w:pPr>
      <w:r>
        <w:t xml:space="preserve">O que é análise de componentes principais?</w:t>
      </w:r>
    </w:p>
    <w:p>
      <w:pPr>
        <w:pStyle w:val="Compact"/>
        <w:numPr>
          <w:ilvl w:val="0"/>
          <w:numId w:val="1638"/>
        </w:numPr>
      </w:pPr>
      <w:r>
        <w:t xml:space="preserve">.</w:t>
      </w:r>
      <w:hyperlink w:anchor="ref-REF">
        <w:r>
          <w:rPr>
            <w:rStyle w:val="Lienhypertexte"/>
            <w:b/>
            <w:bCs/>
            <w:vertAlign w:val="superscript"/>
          </w:rPr>
          <w:t xml:space="preserve">REF?</w:t>
        </w:r>
      </w:hyperlink>
    </w:p>
    <w:p>
      <w:pPr>
        <w:pStyle w:val="FirstParagraph"/>
      </w:pPr>
    </w:p>
    <w:bookmarkEnd w:id="989"/>
    <w:bookmarkEnd w:id="990"/>
    <w:bookmarkStart w:id="992" w:name="random-forests"/>
    <w:p>
      <w:pPr>
        <w:pStyle w:val="Titre2"/>
      </w:pPr>
      <w:r>
        <w:rPr>
          <w:i/>
          <w:iCs/>
        </w:rPr>
        <w:t xml:space="preserve">Random forests</w:t>
      </w:r>
    </w:p>
    <w:p>
      <w:pPr>
        <w:pStyle w:val="FirstParagraph"/>
      </w:pPr>
    </w:p>
    <w:bookmarkStart w:id="991" w:name="o-que-são-random-forests"/>
    <w:p>
      <w:pPr>
        <w:pStyle w:val="Titre3"/>
      </w:pPr>
      <w:r>
        <w:t xml:space="preserve">O que são</w:t>
      </w:r>
      <w:r>
        <w:t xml:space="preserve"> </w:t>
      </w:r>
      <w:r>
        <w:rPr>
          <w:i/>
          <w:iCs/>
        </w:rPr>
        <w:t xml:space="preserve">random forests</w:t>
      </w:r>
      <w:r>
        <w:t xml:space="preserve">?</w:t>
      </w:r>
    </w:p>
    <w:p>
      <w:pPr>
        <w:pStyle w:val="Compact"/>
        <w:numPr>
          <w:ilvl w:val="0"/>
          <w:numId w:val="1639"/>
        </w:numPr>
      </w:pPr>
      <w:r>
        <w:t xml:space="preserve">.</w:t>
      </w:r>
      <w:hyperlink w:anchor="ref-REF">
        <w:r>
          <w:rPr>
            <w:rStyle w:val="Lienhypertexte"/>
            <w:b/>
            <w:bCs/>
            <w:vertAlign w:val="superscript"/>
          </w:rPr>
          <w:t xml:space="preserve">REF?</w:t>
        </w:r>
      </w:hyperlink>
    </w:p>
    <w:p>
      <w:pPr>
        <w:pStyle w:val="FirstParagraph"/>
      </w:pPr>
    </w:p>
    <w:bookmarkEnd w:id="991"/>
    <w:bookmarkEnd w:id="992"/>
    <w:bookmarkStart w:id="994" w:name="ensemble"/>
    <w:p>
      <w:pPr>
        <w:pStyle w:val="Titre2"/>
      </w:pPr>
      <w:r>
        <w:rPr>
          <w:i/>
          <w:iCs/>
        </w:rPr>
        <w:t xml:space="preserve">Ensemble</w:t>
      </w:r>
    </w:p>
    <w:p>
      <w:pPr>
        <w:pStyle w:val="FirstParagraph"/>
      </w:pPr>
    </w:p>
    <w:bookmarkStart w:id="993" w:name="o-que-são-ensemble"/>
    <w:p>
      <w:pPr>
        <w:pStyle w:val="Titre3"/>
      </w:pPr>
      <w:r>
        <w:t xml:space="preserve">O que são</w:t>
      </w:r>
      <w:r>
        <w:t xml:space="preserve"> </w:t>
      </w:r>
      <w:r>
        <w:rPr>
          <w:i/>
          <w:iCs/>
        </w:rPr>
        <w:t xml:space="preserve">ensemble</w:t>
      </w:r>
      <w:r>
        <w:t xml:space="preserve">?</w:t>
      </w:r>
    </w:p>
    <w:p>
      <w:pPr>
        <w:pStyle w:val="Compact"/>
        <w:numPr>
          <w:ilvl w:val="0"/>
          <w:numId w:val="1640"/>
        </w:numPr>
      </w:pPr>
      <w:r>
        <w:t xml:space="preserve">.</w:t>
      </w:r>
      <w:hyperlink w:anchor="ref-REF">
        <w:r>
          <w:rPr>
            <w:rStyle w:val="Lienhypertexte"/>
            <w:b/>
            <w:bCs/>
            <w:vertAlign w:val="superscript"/>
          </w:rPr>
          <w:t xml:space="preserve">REF?</w:t>
        </w:r>
      </w:hyperlink>
    </w:p>
    <w:p>
      <w:pPr>
        <w:pStyle w:val="FirstParagraph"/>
      </w:pPr>
    </w:p>
    <w:bookmarkEnd w:id="993"/>
    <w:bookmarkEnd w:id="994"/>
    <w:bookmarkStart w:id="999" w:name="desbalanceamento-de-classes"/>
    <w:p>
      <w:pPr>
        <w:pStyle w:val="Titre2"/>
      </w:pPr>
      <w:r>
        <w:t xml:space="preserve">Desbalanceamento de classes</w:t>
      </w:r>
    </w:p>
    <w:p>
      <w:pPr>
        <w:pStyle w:val="FirstParagraph"/>
      </w:pPr>
    </w:p>
    <w:bookmarkStart w:id="995"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641"/>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995"/>
    <w:bookmarkStart w:id="996" w:name="por-que-o-desbalanceamento-é-um-problema"/>
    <w:p>
      <w:pPr>
        <w:pStyle w:val="Titre3"/>
      </w:pPr>
      <w:r>
        <w:t xml:space="preserve">Por que o desbalanceamento é um problema?</w:t>
      </w:r>
    </w:p>
    <w:p>
      <w:pPr>
        <w:numPr>
          <w:ilvl w:val="0"/>
          <w:numId w:val="1642"/>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642"/>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996"/>
    <w:bookmarkStart w:id="997" w:name="Xb468975ca2083471e12e1c50949aa2b14038d4b"/>
    <w:p>
      <w:pPr>
        <w:pStyle w:val="Titre3"/>
      </w:pPr>
      <w:r>
        <w:t xml:space="preserve">Quais são as abordagens mais comuns para lidar com desbalanceamento de classes?</w:t>
      </w:r>
    </w:p>
    <w:p>
      <w:pPr>
        <w:numPr>
          <w:ilvl w:val="0"/>
          <w:numId w:val="1643"/>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643"/>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643"/>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997"/>
    <w:bookmarkStart w:id="998" w:name="Xd120bd59f8d2a482c6ea5eb5cdecdd9f510ff63"/>
    <w:p>
      <w:pPr>
        <w:pStyle w:val="Titre3"/>
      </w:pPr>
      <w:r>
        <w:t xml:space="preserve">Qual é o impacto do desbalanceamento de classes na calibração de modelos?</w:t>
      </w:r>
    </w:p>
    <w:p>
      <w:pPr>
        <w:numPr>
          <w:ilvl w:val="0"/>
          <w:numId w:val="1644"/>
        </w:numPr>
      </w:pPr>
      <w:r>
        <w:t xml:space="preserve">Corrigir o desbalanceamento de classes nem sempre melhora a calibração e, em alguns casos, pode piorá-la.</w:t>
      </w:r>
      <w:hyperlink w:anchor="ref-carriero2025">
        <w:r>
          <w:rPr>
            <w:rStyle w:val="Lienhypertexte"/>
            <w:vertAlign w:val="superscript"/>
          </w:rPr>
          <w:t xml:space="preserve">337</w:t>
        </w:r>
      </w:hyperlink>
    </w:p>
    <w:p>
      <w:pPr>
        <w:numPr>
          <w:ilvl w:val="0"/>
          <w:numId w:val="1644"/>
        </w:numPr>
      </w:pPr>
      <w:r>
        <w:t xml:space="preserve">Em simulações computacionais, modelos sem correção tiveram calibração igual ou superior aos corrigidos.</w:t>
      </w:r>
      <w:hyperlink w:anchor="ref-carriero2025">
        <w:r>
          <w:rPr>
            <w:rStyle w:val="Lienhypertexte"/>
            <w:vertAlign w:val="superscript"/>
          </w:rPr>
          <w:t xml:space="preserve">337</w:t>
        </w:r>
      </w:hyperlink>
    </w:p>
    <w:p>
      <w:pPr>
        <w:numPr>
          <w:ilvl w:val="0"/>
          <w:numId w:val="1644"/>
        </w:numPr>
      </w:pPr>
      <w:r>
        <w:t xml:space="preserve">A piora observada foi caracterizada por superestimação do risco, nem sempre reversível com re-calibração.</w:t>
      </w:r>
      <w:hyperlink w:anchor="ref-carriero2025">
        <w:r>
          <w:rPr>
            <w:rStyle w:val="Lienhypertexte"/>
            <w:vertAlign w:val="superscript"/>
          </w:rPr>
          <w:t xml:space="preserve">337</w:t>
        </w:r>
      </w:hyperlink>
    </w:p>
    <w:p>
      <w:pPr>
        <w:pStyle w:val="FirstParagraph"/>
      </w:pPr>
    </w:p>
    <w:p>
      <w:pPr>
        <w:pStyle w:val="Corpsdetexte"/>
      </w:pPr>
    </w:p>
    <w:p>
      <w:r>
        <w:br w:type="page"/>
      </w:r>
    </w:p>
    <w:bookmarkEnd w:id="998"/>
    <w:bookmarkEnd w:id="999"/>
    <w:bookmarkEnd w:id="1000"/>
    <w:bookmarkStart w:id="1011" w:name="inteligencia-artificial"/>
    <w:p>
      <w:pPr>
        <w:pStyle w:val="Titre1"/>
      </w:pPr>
      <w:r>
        <w:rPr>
          <w:b/>
          <w:bCs/>
        </w:rPr>
        <w:t xml:space="preserve">Inteligência artificial</w:t>
      </w:r>
    </w:p>
    <w:p>
      <w:pPr>
        <w:pStyle w:val="FirstParagraph"/>
      </w:pPr>
    </w:p>
    <w:bookmarkStart w:id="1003" w:name="inteligência-artificial"/>
    <w:p>
      <w:pPr>
        <w:pStyle w:val="Titre2"/>
      </w:pPr>
      <w:r>
        <w:t xml:space="preserve">Inteligência artificial</w:t>
      </w:r>
    </w:p>
    <w:p>
      <w:pPr>
        <w:pStyle w:val="FirstParagraph"/>
      </w:pPr>
    </w:p>
    <w:bookmarkStart w:id="1001" w:name="o-que-é-inteligência-artificial-ia"/>
    <w:p>
      <w:pPr>
        <w:pStyle w:val="Titre3"/>
      </w:pPr>
      <w:r>
        <w:t xml:space="preserve">O que é inteligência artificial (IA)?</w:t>
      </w:r>
    </w:p>
    <w:p>
      <w:pPr>
        <w:pStyle w:val="Compact"/>
        <w:numPr>
          <w:ilvl w:val="0"/>
          <w:numId w:val="1645"/>
        </w:numPr>
      </w:pPr>
      <w:r>
        <w:t xml:space="preserve">.</w:t>
      </w:r>
      <w:hyperlink w:anchor="ref-REF">
        <w:r>
          <w:rPr>
            <w:rStyle w:val="Lienhypertexte"/>
            <w:b/>
            <w:bCs/>
            <w:vertAlign w:val="superscript"/>
          </w:rPr>
          <w:t xml:space="preserve">REF?</w:t>
        </w:r>
      </w:hyperlink>
    </w:p>
    <w:p>
      <w:pPr>
        <w:pStyle w:val="FirstParagraph"/>
      </w:pPr>
    </w:p>
    <w:bookmarkEnd w:id="1001"/>
    <w:bookmarkStart w:id="1002" w:name="Xadcc44a8c4d3702016d45af883ed100ca9968b8"/>
    <w:p>
      <w:pPr>
        <w:pStyle w:val="Titre3"/>
      </w:pPr>
      <w:r>
        <w:t xml:space="preserve">Como ela se relaciona com estatística, ciência de dados e aprendizado de máquina?</w:t>
      </w:r>
    </w:p>
    <w:p>
      <w:pPr>
        <w:pStyle w:val="Compact"/>
        <w:numPr>
          <w:ilvl w:val="0"/>
          <w:numId w:val="1646"/>
        </w:numPr>
      </w:pPr>
      <w:r>
        <w:t xml:space="preserve">.</w:t>
      </w:r>
      <w:hyperlink w:anchor="ref-REF">
        <w:r>
          <w:rPr>
            <w:rStyle w:val="Lienhypertexte"/>
            <w:b/>
            <w:bCs/>
            <w:vertAlign w:val="superscript"/>
          </w:rPr>
          <w:t xml:space="preserve">REF?</w:t>
        </w:r>
      </w:hyperlink>
    </w:p>
    <w:p>
      <w:pPr>
        <w:pStyle w:val="FirstParagraph"/>
      </w:pPr>
    </w:p>
    <w:bookmarkEnd w:id="1002"/>
    <w:bookmarkEnd w:id="1003"/>
    <w:bookmarkStart w:id="1010" w:name="X443cfd440839ad9f940d406b210f68540b78312"/>
    <w:p>
      <w:pPr>
        <w:pStyle w:val="Titre2"/>
      </w:pPr>
      <w:r>
        <w:t xml:space="preserve">IA generativa e grandes modelos de linguagem</w:t>
      </w:r>
    </w:p>
    <w:p>
      <w:pPr>
        <w:pStyle w:val="FirstParagraph"/>
      </w:pPr>
    </w:p>
    <w:bookmarkStart w:id="1004"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647"/>
        </w:numPr>
      </w:pPr>
      <w:r>
        <w:t xml:space="preserve">.</w:t>
      </w:r>
      <w:hyperlink w:anchor="ref-REF">
        <w:r>
          <w:rPr>
            <w:rStyle w:val="Lienhypertexte"/>
            <w:b/>
            <w:bCs/>
            <w:vertAlign w:val="superscript"/>
          </w:rPr>
          <w:t xml:space="preserve">REF?</w:t>
        </w:r>
      </w:hyperlink>
    </w:p>
    <w:p>
      <w:pPr>
        <w:pStyle w:val="FirstParagraph"/>
      </w:pPr>
    </w:p>
    <w:bookmarkEnd w:id="1004"/>
    <w:bookmarkStart w:id="1009" w:name="X21e2582acb2fb67a0938bb23996dfafc433898a"/>
    <w:p>
      <w:pPr>
        <w:pStyle w:val="Titre3"/>
      </w:pPr>
      <w:r>
        <w:t xml:space="preserve">Como funcionam modelos como GPT, BERT e similares?</w:t>
      </w:r>
    </w:p>
    <w:p>
      <w:pPr>
        <w:pStyle w:val="Compact"/>
        <w:numPr>
          <w:ilvl w:val="0"/>
          <w:numId w:val="164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1" name="" descr=""/>
            <wp:cNvGraphicFramePr>
              <a:graphicFrameLocks noChangeAspect="1"/>
            </wp:cNvGraphicFramePr>
            <a:graphic>
              <a:graphicData uri="http://schemas.openxmlformats.org/drawingml/2006/picture">
                <pic:pic>
                  <pic:nvPicPr>
                    <pic:cNvPr id="232" name=""/>
                    <pic:cNvPicPr>
                      <a:picLocks noChangeAspect="1" noChangeArrowheads="1"/>
                    </pic:cNvPicPr>
                  </pic:nvPicPr>
                  <pic:blipFill>
                    <a:blip r:embed="rId244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6261dea-7964-4bc4-ba39-9e561d803a36" w:name="llm"/>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6261dea-7964-4bc4-ba39-9e561d803a36"/>
      <w:r>
        <w:rPr>
          <w:rFonts/>
          <w:b w:val="true"/>
          <w:strike w:val="fals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1005">
        <w:r>
          <w:rPr>
            <w:rStyle w:val="Lienhypertexte"/>
          </w:rPr>
          <w:t xml:space="preserve">@keras</w:t>
        </w:r>
      </w:hyperlink>
      <w:r>
        <w:t xml:space="preserve"> </w:t>
      </w:r>
      <w:r>
        <w:t xml:space="preserve">possuu funções para criar, treinar e avaliar modelos de redes neurais.</w:t>
      </w:r>
    </w:p>
    <w:p>
      <w:pPr>
        <w:pStyle w:val="Corpsdetexte"/>
      </w:pPr>
    </w:p>
    <w:p>
      <w:pPr>
        <w:pStyle w:val="Corpsdetexte"/>
      </w:pPr>
      <w:r>
        <w:t xml:space="preserve">O pacote</w:t>
      </w:r>
      <w:r>
        <w:t xml:space="preserve"> </w:t>
      </w:r>
      <w:r>
        <w:rPr>
          <w:i/>
          <w:iCs/>
        </w:rPr>
        <w:t xml:space="preserve">tensorflow</w:t>
      </w:r>
      <w:hyperlink r:id="rId1006">
        <w:hyperlink w:anchor="ref-tensorflow">
          <w:r>
            <w:rPr>
              <w:rStyle w:val="Lienhypertexte"/>
              <w:vertAlign w:val="superscript"/>
            </w:rPr>
            <w:t xml:space="preserve">338</w:t>
          </w:r>
        </w:hyperlink>
      </w:hyperlink>
      <w:r>
        <w:t xml:space="preserve"> </w:t>
      </w:r>
      <w:r>
        <w:t xml:space="preserve">fornece uma interface para o TensorFlow, uma biblioteca de código aberto amplamente utilizada para aprendizado de máquina e redes neurais.</w:t>
      </w:r>
    </w:p>
    <w:p>
      <w:pPr>
        <w:pStyle w:val="Corpsdetexte"/>
      </w:pPr>
    </w:p>
    <w:p>
      <w:pPr>
        <w:pStyle w:val="Corpsdetexte"/>
      </w:pPr>
      <w:r>
        <w:t xml:space="preserve">O pacote</w:t>
      </w:r>
      <w:r>
        <w:t xml:space="preserve"> </w:t>
      </w:r>
      <w:r>
        <w:rPr>
          <w:i/>
          <w:iCs/>
        </w:rPr>
        <w:t xml:space="preserve">torch</w:t>
      </w:r>
      <w:hyperlink r:id="rId1007">
        <w:hyperlink w:anchor="ref-torch">
          <w:r>
            <w:rPr>
              <w:rStyle w:val="Lienhypertexte"/>
              <w:vertAlign w:val="superscript"/>
            </w:rPr>
            <w:t xml:space="preserve">339</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1008">
        <w:r>
          <w:rPr>
            <w:rStyle w:val="Lienhypertexte"/>
          </w:rPr>
          <w:t xml:space="preserve">@reticulate</w:t>
        </w:r>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p>
    <w:p>
      <w:r>
        <w:br w:type="page"/>
      </w:r>
    </w:p>
    <w:bookmarkEnd w:id="1009"/>
    <w:bookmarkEnd w:id="1010"/>
    <w:bookmarkEnd w:id="1011"/>
    <w:bookmarkStart w:id="1013" w:name="parte-8"/>
    <w:p>
      <w:pPr>
        <w:pStyle w:val="Titre1"/>
      </w:pPr>
      <w:r>
        <w:rPr>
          <w:i/>
          <w:iCs/>
        </w:rPr>
        <w:t xml:space="preserve">PARTE 8: PLANEJAMENTO DE ESTUDOS</w:t>
      </w:r>
    </w:p>
    <w:bookmarkStart w:id="1012" w:name="Xb7c1125383ad2d9f8e97cbe7bb661899a3edd02"/>
    <w:p>
      <w:pPr>
        <w:pStyle w:val="Titre2"/>
      </w:pPr>
      <w:r>
        <w:t xml:space="preserve">Definindo poder, tamanho amostral e plano de análise</w:t>
      </w:r>
    </w:p>
    <w:p>
      <w:r>
        <w:br w:type="page"/>
      </w:r>
    </w:p>
    <w:bookmarkEnd w:id="1012"/>
    <w:bookmarkEnd w:id="1013"/>
    <w:bookmarkStart w:id="1037" w:name="poder-estatistico"/>
    <w:p>
      <w:pPr>
        <w:pStyle w:val="Titre1"/>
      </w:pPr>
      <w:r>
        <w:rPr>
          <w:b/>
          <w:bCs/>
        </w:rPr>
        <w:t xml:space="preserve">Poder estatístico</w:t>
      </w:r>
    </w:p>
    <w:p>
      <w:pPr>
        <w:pStyle w:val="FirstParagraph"/>
      </w:pPr>
    </w:p>
    <w:bookmarkStart w:id="1036" w:name="poder-do-teste"/>
    <w:p>
      <w:pPr>
        <w:pStyle w:val="Titre2"/>
      </w:pPr>
      <w:r>
        <w:t xml:space="preserve">Poder do teste</w:t>
      </w:r>
    </w:p>
    <w:p>
      <w:pPr>
        <w:pStyle w:val="FirstParagraph"/>
      </w:pPr>
    </w:p>
    <w:bookmarkStart w:id="1014" w:name="o-que-é-poder-do-teste"/>
    <w:p>
      <w:pPr>
        <w:pStyle w:val="Titre3"/>
      </w:pPr>
      <w:r>
        <w:t xml:space="preserve">O que é poder do teste?</w:t>
      </w:r>
    </w:p>
    <w:p>
      <w:pPr>
        <w:numPr>
          <w:ilvl w:val="0"/>
          <w:numId w:val="1649"/>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261</w:t>
        </w:r>
      </w:hyperlink>
    </w:p>
    <w:p>
      <w:pPr>
        <w:numPr>
          <w:ilvl w:val="0"/>
          <w:numId w:val="1649"/>
        </w:numPr>
      </w:pPr>
      <w:r>
        <w:t xml:space="preserve">Poder do teste pode ser calculado como</w:t>
      </w:r>
      <w:r>
        <w:t xml:space="preserve"> </w:t>
      </w:r>
      <m:oMath>
        <m:r>
          <m:t>1</m:t>
        </m:r>
        <m:r>
          <m:rPr>
            <m:sty m:val="p"/>
          </m:rPr>
          <m:t>−</m:t>
        </m:r>
        <m:r>
          <m:t>β</m:t>
        </m:r>
      </m:oMath>
      <w:r>
        <w:t xml:space="preserve">.</w:t>
      </w:r>
      <w:hyperlink w:anchor="ref-Curran-Everett2009">
        <w:r>
          <w:rPr>
            <w:rStyle w:val="Lienhypertexte"/>
            <w:vertAlign w:val="superscript"/>
          </w:rPr>
          <w:t xml:space="preserve">261</w:t>
        </w:r>
      </w:hyperlink>
    </w:p>
    <w:p>
      <w:pPr>
        <w:pStyle w:val="FirstParagraph"/>
      </w:pPr>
    </w:p>
    <w:bookmarkEnd w:id="1014"/>
    <w:bookmarkStart w:id="1015" w:name="o-que-é-análise-de-poder-do-teste"/>
    <w:p>
      <w:pPr>
        <w:pStyle w:val="Titre3"/>
      </w:pPr>
      <w:r>
        <w:t xml:space="preserve">O que é análise de poder do teste?</w:t>
      </w:r>
    </w:p>
    <w:p>
      <w:pPr>
        <w:numPr>
          <w:ilvl w:val="0"/>
          <w:numId w:val="1650"/>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340</w:t>
        </w:r>
      </w:hyperlink>
    </w:p>
    <w:p>
      <w:pPr>
        <w:numPr>
          <w:ilvl w:val="0"/>
          <w:numId w:val="1650"/>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340</w:t>
        </w:r>
      </w:hyperlink>
    </w:p>
    <w:p>
      <w:pPr>
        <w:numPr>
          <w:ilvl w:val="0"/>
          <w:numId w:val="1650"/>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340</w:t>
        </w:r>
      </w:hyperlink>
    </w:p>
    <w:p>
      <w:pPr>
        <w:pStyle w:val="FirstParagraph"/>
      </w:pPr>
    </w:p>
    <w:bookmarkEnd w:id="1015"/>
    <w:bookmarkStart w:id="1033" w:name="X1b58a0fe2559df0bd935b9b151e552b13557fb7"/>
    <w:p>
      <w:pPr>
        <w:pStyle w:val="Titre3"/>
      </w:pPr>
      <w:r>
        <w:t xml:space="preserve">Quando realizar a análise de poder do teste?</w:t>
      </w:r>
    </w:p>
    <w:p>
      <w:pPr>
        <w:numPr>
          <w:ilvl w:val="0"/>
          <w:numId w:val="1651"/>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340</w:t>
        </w:r>
      </w:hyperlink>
    </w:p>
    <w:p>
      <w:pPr>
        <w:numPr>
          <w:ilvl w:val="0"/>
          <w:numId w:val="1651"/>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340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16">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16">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17">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18">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19">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20">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21">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22">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23">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24">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341</w:t>
        </w:r>
      </w:hyperlink>
      <w:r>
        <w:t xml:space="preserve"> </w:t>
      </w:r>
      <w:r>
        <w:t xml:space="preserve">fornece a função</w:t>
      </w:r>
      <w:r>
        <w:t xml:space="preserve"> </w:t>
      </w:r>
      <w:hyperlink r:id="rId1025">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26">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27">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28">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29">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30">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285</w:t>
        </w:r>
      </w:hyperlink>
      <w:r>
        <w:t xml:space="preserve"> </w:t>
      </w:r>
      <w:r>
        <w:t xml:space="preserve">fornece a função</w:t>
      </w:r>
      <w:r>
        <w:t xml:space="preserve"> </w:t>
      </w:r>
      <w:hyperlink r:id="rId1031">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342</w:t>
        </w:r>
      </w:hyperlink>
      <w:r>
        <w:t xml:space="preserve"> </w:t>
      </w:r>
      <w:r>
        <w:t xml:space="preserve">fornece a função</w:t>
      </w:r>
      <w:r>
        <w:t xml:space="preserve"> </w:t>
      </w:r>
      <w:hyperlink r:id="rId1032">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1033"/>
    <w:bookmarkStart w:id="1034"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652"/>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205</w:t>
        </w:r>
      </w:hyperlink>
      <w:r>
        <w:rPr>
          <w:vertAlign w:val="superscript"/>
        </w:rPr>
        <w:t xml:space="preserve">,</w:t>
      </w:r>
      <w:hyperlink w:anchor="ref-heckman2022">
        <w:r>
          <w:rPr>
            <w:rStyle w:val="Lienhypertexte"/>
            <w:vertAlign w:val="superscript"/>
          </w:rPr>
          <w:t xml:space="preserve">340</w:t>
        </w:r>
      </w:hyperlink>
    </w:p>
    <w:p>
      <w:pPr>
        <w:pStyle w:val="FirstParagraph"/>
      </w:pPr>
    </w:p>
    <w:bookmarkEnd w:id="1034"/>
    <w:bookmarkStart w:id="1035" w:name="X8dfd7762976cbd8b0d784317912479c16adad9a"/>
    <w:p>
      <w:pPr>
        <w:pStyle w:val="Titre3"/>
      </w:pPr>
      <w:r>
        <w:t xml:space="preserve">O que pode ser realizado ao invés da análise de poder?</w:t>
      </w:r>
    </w:p>
    <w:p>
      <w:pPr>
        <w:pStyle w:val="Compact"/>
        <w:numPr>
          <w:ilvl w:val="0"/>
          <w:numId w:val="1653"/>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340</w:t>
        </w:r>
      </w:hyperlink>
    </w:p>
    <w:p>
      <w:pPr>
        <w:pStyle w:val="FirstParagraph"/>
      </w:pPr>
    </w:p>
    <w:p>
      <w:pPr>
        <w:pStyle w:val="Corpsdetexte"/>
      </w:pPr>
    </w:p>
    <w:p>
      <w:r>
        <w:br w:type="page"/>
      </w:r>
    </w:p>
    <w:bookmarkEnd w:id="1035"/>
    <w:bookmarkEnd w:id="1036"/>
    <w:bookmarkEnd w:id="1037"/>
    <w:bookmarkStart w:id="1069" w:name="tamanho-amostral"/>
    <w:p>
      <w:pPr>
        <w:pStyle w:val="Titre1"/>
      </w:pPr>
      <w:r>
        <w:rPr>
          <w:b/>
          <w:bCs/>
        </w:rPr>
        <w:t xml:space="preserve">Tamanho da amostra</w:t>
      </w:r>
    </w:p>
    <w:p>
      <w:pPr>
        <w:pStyle w:val="FirstParagraph"/>
      </w:pPr>
    </w:p>
    <w:bookmarkStart w:id="1043" w:name="tamanho-da-amostra"/>
    <w:p>
      <w:pPr>
        <w:pStyle w:val="Titre2"/>
      </w:pPr>
      <w:r>
        <w:t xml:space="preserve">Tamanho da amostra</w:t>
      </w:r>
    </w:p>
    <w:p>
      <w:pPr>
        <w:pStyle w:val="FirstParagraph"/>
      </w:pPr>
    </w:p>
    <w:bookmarkStart w:id="1038" w:name="o-que-é-tamanho-da-amostra"/>
    <w:p>
      <w:pPr>
        <w:pStyle w:val="Titre3"/>
      </w:pPr>
      <w:r>
        <w:t xml:space="preserve">O que é tamanho da amostra?</w:t>
      </w:r>
    </w:p>
    <w:p>
      <w:pPr>
        <w:numPr>
          <w:ilvl w:val="0"/>
          <w:numId w:val="1654"/>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343</w:t>
        </w:r>
      </w:hyperlink>
    </w:p>
    <w:p>
      <w:pPr>
        <w:numPr>
          <w:ilvl w:val="0"/>
          <w:numId w:val="1654"/>
        </w:numPr>
      </w:pPr>
      <w:r>
        <w:t xml:space="preserve">O cálculo do tamanho da amostra depende de quatro pilares interligados — tamanho de efeito esperado, variabilidade, nível de significância (</w:t>
      </w:r>
      <m:oMath>
        <m:r>
          <m:t>α</m:t>
        </m:r>
      </m:oMath>
      <w:r>
        <w:t xml:space="preserve">) e poder (</w:t>
      </w:r>
      <m:oMath>
        <m:r>
          <m:t>1</m:t>
        </m:r>
        <m:r>
          <m:rPr>
            <m:sty m:val="p"/>
          </m:rPr>
          <m:t>−</m:t>
        </m:r>
        <m:r>
          <m:t>β</m:t>
        </m:r>
      </m:oMath>
      <w:r>
        <w:t xml:space="preserve">) — cuja combinação determina o</w:t>
      </w:r>
      <w:r>
        <w:t xml:space="preserve"> </w:t>
      </w:r>
      <m:oMath>
        <m:r>
          <m:t>n</m:t>
        </m:r>
      </m:oMath>
      <w:r>
        <w:t xml:space="preserve"> </w:t>
      </w:r>
      <w:r>
        <w:t xml:space="preserve">necessário para detectar efeitos de interesse com precisão adequada.</w:t>
      </w:r>
      <w:hyperlink w:anchor="ref-Banerjee2010">
        <w:r>
          <w:rPr>
            <w:rStyle w:val="Lienhypertexte"/>
            <w:vertAlign w:val="superscript"/>
          </w:rPr>
          <w:t xml:space="preserve">15</w:t>
        </w:r>
      </w:hyperlink>
    </w:p>
    <w:p>
      <w:pPr>
        <w:pStyle w:val="FirstParagraph"/>
      </w:pPr>
    </w:p>
    <w:bookmarkEnd w:id="1038"/>
    <w:bookmarkStart w:id="1039" w:name="Xa0ef519062c8219814103087408db7e32746167"/>
    <w:p>
      <w:pPr>
        <w:pStyle w:val="Titre3"/>
      </w:pPr>
      <w:r>
        <w:t xml:space="preserve">Por que determinar o tamanho da amostra é importante?</w:t>
      </w:r>
    </w:p>
    <w:p>
      <w:pPr>
        <w:numPr>
          <w:ilvl w:val="0"/>
          <w:numId w:val="1655"/>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8</w:t>
        </w:r>
      </w:hyperlink>
    </w:p>
    <w:p>
      <w:pPr>
        <w:numPr>
          <w:ilvl w:val="0"/>
          <w:numId w:val="1655"/>
        </w:numPr>
      </w:pPr>
      <w:r>
        <w:t xml:space="preserve">Uma amostra muito pequena para o estudo pode resultar em ajuste exagerado, imprecisão e baixo poder do teste.</w:t>
      </w:r>
      <w:hyperlink w:anchor="ref-van2022a">
        <w:r>
          <w:rPr>
            <w:rStyle w:val="Lienhypertexte"/>
            <w:vertAlign w:val="superscript"/>
          </w:rPr>
          <w:t xml:space="preserve">132</w:t>
        </w:r>
      </w:hyperlink>
    </w:p>
    <w:p>
      <w:pPr>
        <w:pStyle w:val="FirstParagraph"/>
      </w:pPr>
    </w:p>
    <w:bookmarkEnd w:id="1039"/>
    <w:bookmarkStart w:id="1041" w:name="X46deca6ab02b71734f7ce25ec14ea8f2e6cf199"/>
    <w:p>
      <w:pPr>
        <w:pStyle w:val="Titre3"/>
      </w:pPr>
      <w:r>
        <w:t xml:space="preserve">Quais fatores devem ser considerados para determinar o tamanho da amostra?</w:t>
      </w:r>
    </w:p>
    <w:p>
      <w:pPr>
        <w:numPr>
          <w:ilvl w:val="0"/>
          <w:numId w:val="1656"/>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343</w:t>
        </w:r>
      </w:hyperlink>
    </w:p>
    <w:p>
      <w:pPr>
        <w:numPr>
          <w:ilvl w:val="0"/>
          <w:numId w:val="1656"/>
        </w:numPr>
      </w:pPr>
      <w:r>
        <w:t xml:space="preserve">Delineamento do estudo.</w:t>
      </w:r>
      <w:hyperlink w:anchor="ref-rodríguezdeláguila2014">
        <w:r>
          <w:rPr>
            <w:rStyle w:val="Lienhypertexte"/>
            <w:vertAlign w:val="superscript"/>
          </w:rPr>
          <w:t xml:space="preserve">343</w:t>
        </w:r>
      </w:hyperlink>
    </w:p>
    <w:p>
      <w:pPr>
        <w:numPr>
          <w:ilvl w:val="0"/>
          <w:numId w:val="1656"/>
        </w:numPr>
      </w:pPr>
      <w:r>
        <w:t xml:space="preserve">Quantidade e características (dependente vs. independente) dos grupos de participantes do estudo.</w:t>
      </w:r>
      <w:hyperlink w:anchor="ref-rodríguezdeláguila2014">
        <w:r>
          <w:rPr>
            <w:rStyle w:val="Lienhypertexte"/>
            <w:vertAlign w:val="superscript"/>
          </w:rPr>
          <w:t xml:space="preserve">343</w:t>
        </w:r>
      </w:hyperlink>
    </w:p>
    <w:p>
      <w:pPr>
        <w:numPr>
          <w:ilvl w:val="0"/>
          <w:numId w:val="1656"/>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343</w:t>
        </w:r>
      </w:hyperlink>
    </w:p>
    <w:p>
      <w:pPr>
        <w:numPr>
          <w:ilvl w:val="0"/>
          <w:numId w:val="1656"/>
        </w:numPr>
      </w:pPr>
      <w:r>
        <w:t xml:space="preserve">Tipo de variável a ser observada (contínua, intervalo, ordinal, nominal, dicotômica).</w:t>
      </w:r>
      <w:hyperlink w:anchor="ref-rodríguezdeláguila2014">
        <w:r>
          <w:rPr>
            <w:rStyle w:val="Lienhypertexte"/>
            <w:vertAlign w:val="superscript"/>
          </w:rPr>
          <w:t xml:space="preserve">343</w:t>
        </w:r>
      </w:hyperlink>
    </w:p>
    <w:p>
      <w:pPr>
        <w:numPr>
          <w:ilvl w:val="0"/>
          <w:numId w:val="1656"/>
        </w:numPr>
      </w:pPr>
      <w:r>
        <w:t xml:space="preserve">Tamanho de efeito mínimo a ser observado.</w:t>
      </w:r>
      <w:hyperlink w:anchor="ref-rodríguezdeláguila2014">
        <w:r>
          <w:rPr>
            <w:rStyle w:val="Lienhypertexte"/>
            <w:vertAlign w:val="superscript"/>
          </w:rPr>
          <w:t xml:space="preserve">343</w:t>
        </w:r>
      </w:hyperlink>
    </w:p>
    <w:p>
      <w:pPr>
        <w:numPr>
          <w:ilvl w:val="0"/>
          <w:numId w:val="1656"/>
        </w:numPr>
      </w:pPr>
      <w:r>
        <w:t xml:space="preserve">Variabilidade da(s) variável(eis) coletada(s).</w:t>
      </w:r>
      <w:hyperlink w:anchor="ref-rodríguezdeláguila2014">
        <w:r>
          <w:rPr>
            <w:rStyle w:val="Lienhypertexte"/>
            <w:vertAlign w:val="superscript"/>
          </w:rPr>
          <w:t xml:space="preserve">343</w:t>
        </w:r>
      </w:hyperlink>
    </w:p>
    <w:p>
      <w:pPr>
        <w:numPr>
          <w:ilvl w:val="0"/>
          <w:numId w:val="1656"/>
        </w:numPr>
      </w:pPr>
      <w:r>
        <w:t xml:space="preserve">Lateralidade do teste de hipótese (uni- ou bicaudais).</w:t>
      </w:r>
      <w:hyperlink w:anchor="ref-rodríguezdeláguila2014">
        <w:r>
          <w:rPr>
            <w:rStyle w:val="Lienhypertexte"/>
            <w:vertAlign w:val="superscript"/>
          </w:rPr>
          <w:t xml:space="preserve">343</w:t>
        </w:r>
      </w:hyperlink>
    </w:p>
    <w:p>
      <w:pPr>
        <w:numPr>
          <w:ilvl w:val="0"/>
          <w:numId w:val="1656"/>
        </w:numPr>
      </w:pPr>
      <w:r>
        <w:t xml:space="preserve">Perdas de dados durante a coleta e/ou acompanhamento dos participantes do estudo.</w:t>
      </w:r>
      <w:hyperlink w:anchor="ref-rodríguezdeláguila2014">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40">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1041"/>
    <w:bookmarkStart w:id="1042" w:name="X42f6a6d6832e9b7a150dc7c559ac1c845706a77"/>
    <w:p>
      <w:pPr>
        <w:pStyle w:val="Titre3"/>
      </w:pPr>
      <w:r>
        <w:t xml:space="preserve">Quais aspectos éticos estão envolvidos no tamanho da amostra?</w:t>
      </w:r>
    </w:p>
    <w:p>
      <w:pPr>
        <w:numPr>
          <w:ilvl w:val="0"/>
          <w:numId w:val="1657"/>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343</w:t>
        </w:r>
      </w:hyperlink>
    </w:p>
    <w:p>
      <w:pPr>
        <w:numPr>
          <w:ilvl w:val="0"/>
          <w:numId w:val="1657"/>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344</w:t>
        </w:r>
      </w:hyperlink>
    </w:p>
    <w:p>
      <w:pPr>
        <w:numPr>
          <w:ilvl w:val="0"/>
          <w:numId w:val="1657"/>
        </w:numPr>
      </w:pPr>
      <w:r>
        <w:t xml:space="preserve">Estudos com poder &lt;80% não são necessariamente antiéticos.</w:t>
      </w:r>
      <w:hyperlink w:anchor="ref-Bacchetti2005">
        <w:r>
          <w:rPr>
            <w:rStyle w:val="Lienhypertexte"/>
            <w:vertAlign w:val="superscript"/>
          </w:rPr>
          <w:t xml:space="preserve">344</w:t>
        </w:r>
      </w:hyperlink>
    </w:p>
    <w:p>
      <w:pPr>
        <w:numPr>
          <w:ilvl w:val="0"/>
          <w:numId w:val="1657"/>
        </w:numPr>
      </w:pPr>
      <w:r>
        <w:t xml:space="preserve">Metas convencionais de poder (80–90%) são guias pragmáticos e não regras morais rígidas; estudos com poder &lt;80% não são automaticamente antiéticos quando bem justificados.</w:t>
      </w:r>
      <w:hyperlink w:anchor="ref-Bacchetti2005">
        <w:r>
          <w:rPr>
            <w:rStyle w:val="Lienhypertexte"/>
            <w:vertAlign w:val="superscript"/>
          </w:rPr>
          <w:t xml:space="preserve">344</w:t>
        </w:r>
      </w:hyperlink>
    </w:p>
    <w:p>
      <w:pPr>
        <w:numPr>
          <w:ilvl w:val="0"/>
          <w:numId w:val="1657"/>
        </w:numPr>
      </w:pPr>
      <w:r>
        <w:t xml:space="preserve">Grandes estudos podem ser desejáveis por outras razões que não as éticas.</w:t>
      </w:r>
      <w:hyperlink w:anchor="ref-Bacchetti2005">
        <w:r>
          <w:rPr>
            <w:rStyle w:val="Lienhypertexte"/>
            <w:vertAlign w:val="superscript"/>
          </w:rPr>
          <w:t xml:space="preserve">344</w:t>
        </w:r>
      </w:hyperlink>
    </w:p>
    <w:p>
      <w:pPr>
        <w:pStyle w:val="FirstParagraph"/>
      </w:pPr>
    </w:p>
    <w:bookmarkEnd w:id="1042"/>
    <w:bookmarkEnd w:id="1043"/>
    <w:bookmarkStart w:id="1049" w:name="saturação-em-pesquisas-qualitativas"/>
    <w:p>
      <w:pPr>
        <w:pStyle w:val="Titre2"/>
      </w:pPr>
      <w:r>
        <w:t xml:space="preserve">Saturação em pesquisas qualitativas</w:t>
      </w:r>
    </w:p>
    <w:p>
      <w:pPr>
        <w:pStyle w:val="FirstParagraph"/>
      </w:pPr>
    </w:p>
    <w:bookmarkStart w:id="1044" w:name="X3dd9e7ded797c4dc27b06e370444df662e841e3"/>
    <w:p>
      <w:pPr>
        <w:pStyle w:val="Titre3"/>
      </w:pPr>
      <w:r>
        <w:t xml:space="preserve">O que é saturação de dados em pesquisas qualitativas?</w:t>
      </w:r>
    </w:p>
    <w:p>
      <w:pPr>
        <w:numPr>
          <w:ilvl w:val="0"/>
          <w:numId w:val="1658"/>
        </w:numPr>
      </w:pPr>
      <w:r>
        <w:t xml:space="preserve">Saturação é o ponto em que a coleta de dados não produz novas informações, categorias ou temas, indicando que o fenômeno investigado já foi suficientemente explorado.</w:t>
      </w:r>
      <w:hyperlink w:anchor="ref-ahmed2025">
        <w:r>
          <w:rPr>
            <w:rStyle w:val="Lienhypertexte"/>
            <w:vertAlign w:val="superscript"/>
          </w:rPr>
          <w:t xml:space="preserve">345</w:t>
        </w:r>
      </w:hyperlink>
    </w:p>
    <w:p>
      <w:pPr>
        <w:numPr>
          <w:ilvl w:val="0"/>
          <w:numId w:val="1658"/>
        </w:numPr>
      </w:pPr>
      <w:r>
        <w:t xml:space="preserve">Essa noção surgiu na teoria fundamentada com o termo</w:t>
      </w:r>
      <w:r>
        <w:t xml:space="preserve"> </w:t>
      </w:r>
      <w:r>
        <w:t xml:space="preserve">“saturação teórica”</w:t>
      </w:r>
      <w:r>
        <w:t xml:space="preserve">, mas hoje é amplamente usada em diferentes tradições qualitativas, incluindo fenomenologia, etnografia e análise temática.</w:t>
      </w:r>
      <w:hyperlink w:anchor="ref-hennink2022">
        <w:r>
          <w:rPr>
            <w:rStyle w:val="Lienhypertexte"/>
            <w:vertAlign w:val="superscript"/>
          </w:rPr>
          <w:t xml:space="preserve">346</w:t>
        </w:r>
      </w:hyperlink>
    </w:p>
    <w:p>
      <w:pPr>
        <w:pStyle w:val="FirstParagraph"/>
      </w:pPr>
    </w:p>
    <w:bookmarkEnd w:id="1044"/>
    <w:bookmarkStart w:id="1045" w:name="quais-tipos-de-saturação-existem"/>
    <w:p>
      <w:pPr>
        <w:pStyle w:val="Titre3"/>
      </w:pPr>
      <w:r>
        <w:t xml:space="preserve">Quais tipos de saturação existem?</w:t>
      </w:r>
    </w:p>
    <w:p>
      <w:pPr>
        <w:numPr>
          <w:ilvl w:val="0"/>
          <w:numId w:val="1659"/>
        </w:numPr>
      </w:pPr>
      <w:r>
        <w:t xml:space="preserve">Saturação de códigos: ocorre quando não emergem novos códigos relevantes nos dados</w:t>
      </w:r>
      <w:hyperlink w:anchor="ref-hennink2022">
        <w:r>
          <w:rPr>
            <w:rStyle w:val="Lienhypertexte"/>
            <w:vertAlign w:val="superscript"/>
          </w:rPr>
          <w:t xml:space="preserve">346</w:t>
        </w:r>
      </w:hyperlink>
    </w:p>
    <w:p>
      <w:pPr>
        <w:numPr>
          <w:ilvl w:val="0"/>
          <w:numId w:val="1659"/>
        </w:numPr>
      </w:pPr>
      <w:r>
        <w:t xml:space="preserve">Saturação de significados: atinge-se quando a profundidade e a variação dos significados de um tema foram plenamente exploradas.</w:t>
      </w:r>
      <w:hyperlink w:anchor="ref-hennink2022">
        <w:r>
          <w:rPr>
            <w:rStyle w:val="Lienhypertexte"/>
            <w:vertAlign w:val="superscript"/>
          </w:rPr>
          <w:t xml:space="preserve">346</w:t>
        </w:r>
      </w:hyperlink>
    </w:p>
    <w:p>
      <w:pPr>
        <w:numPr>
          <w:ilvl w:val="0"/>
          <w:numId w:val="1659"/>
        </w:numPr>
      </w:pPr>
      <w:r>
        <w:t xml:space="preserve">Saturação teórica: quando categorias estão suficientemente desenvolvidas e suas relações esclarecidas.</w:t>
      </w:r>
      <w:hyperlink w:anchor="ref-ahmed2025">
        <w:r>
          <w:rPr>
            <w:rStyle w:val="Lienhypertexte"/>
            <w:vertAlign w:val="superscript"/>
          </w:rPr>
          <w:t xml:space="preserve">345</w:t>
        </w:r>
      </w:hyperlink>
    </w:p>
    <w:p>
      <w:pPr>
        <w:numPr>
          <w:ilvl w:val="0"/>
          <w:numId w:val="1659"/>
        </w:numPr>
      </w:pPr>
      <w:r>
        <w:t xml:space="preserve">Saturação de metatemas: em pesquisas multicêntricas, quando os grandes temas transversais já foram identificados.</w:t>
      </w:r>
      <w:hyperlink w:anchor="ref-wutich2024">
        <w:r>
          <w:rPr>
            <w:rStyle w:val="Lienhypertexte"/>
            <w:vertAlign w:val="superscript"/>
          </w:rPr>
          <w:t xml:space="preserve">347</w:t>
        </w:r>
      </w:hyperlink>
    </w:p>
    <w:p>
      <w:pPr>
        <w:pStyle w:val="FirstParagraph"/>
      </w:pPr>
    </w:p>
    <w:p>
      <w:pPr>
        <w:jc w:val="center"/>
        <w:pStyle w:val="Normal"/>
      </w:pPr>
      <w:r>
        <w:rPr/>
        <w:drawing>
          <wp:inline distT="0" distB="0" distL="0" distR="0">
            <wp:extent cx="4572000" cy="3657600"/>
            <wp:docPr id="233" name="" descr=""/>
            <wp:cNvGraphicFramePr>
              <a:graphicFrameLocks noChangeAspect="1"/>
            </wp:cNvGraphicFramePr>
            <a:graphic>
              <a:graphicData uri="http://schemas.openxmlformats.org/drawingml/2006/picture">
                <pic:pic>
                  <pic:nvPicPr>
                    <pic:cNvPr id="234" name=""/>
                    <pic:cNvPicPr>
                      <a:picLocks noChangeAspect="1" noChangeArrowheads="1"/>
                    </pic:cNvPicPr>
                  </pic:nvPicPr>
                  <pic:blipFill>
                    <a:blip r:embed="rId244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eb665c7a-64a1-4a75-8aac-11dad0f59390" w:name="satura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eb665c7a-64a1-4a75-8aac-11dad0f59390"/>
      <w:r>
        <w:rPr>
          <w:rFonts/>
          <w:b w:val="true"/>
          <w:strike w:val="false"/>
        </w:rPr>
        <w:t xml:space="preserve">: </w:t>
      </w:r>
      <w:r>
        <w:t xml:space="preserve">Curvas de poder para testes t (quantitativo). Linhas sólidas: α=0,05 | tracejadas: α=0,01 | linhas horizontais em 80% e 90% de poder.</w:t>
      </w:r>
    </w:p>
    <w:p>
      <w:pPr>
        <w:pStyle w:val="Corpsdetexte"/>
      </w:pPr>
    </w:p>
    <w:p>
      <w:pPr>
        <w:jc w:val="center"/>
        <w:pStyle w:val="Normal"/>
      </w:pPr>
      <w:r>
        <w:rPr/>
        <w:drawing>
          <wp:inline distT="0" distB="0" distL="0" distR="0">
            <wp:extent cx="4572000" cy="3657600"/>
            <wp:docPr id="235" name="" descr=""/>
            <wp:cNvGraphicFramePr>
              <a:graphicFrameLocks noChangeAspect="1"/>
            </wp:cNvGraphicFramePr>
            <a:graphic>
              <a:graphicData uri="http://schemas.openxmlformats.org/drawingml/2006/picture">
                <pic:pic>
                  <pic:nvPicPr>
                    <pic:cNvPr id="236" name=""/>
                    <pic:cNvPicPr>
                      <a:picLocks noChangeAspect="1" noChangeArrowheads="1"/>
                    </pic:cNvPicPr>
                  </pic:nvPicPr>
                  <pic:blipFill>
                    <a:blip r:embed="rId244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27fe00a-955f-47e9-a10d-ecd1c6bee954" w:name="saturacao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27fe00a-955f-47e9-a10d-ecd1c6bee954"/>
      <w:r>
        <w:rPr>
          <w:rFonts/>
          <w:b w:val="true"/>
          <w:strike w:val="false"/>
        </w:rPr>
        <w:t xml:space="preserve">: </w:t>
      </w:r>
      <w:r>
        <w:t xml:space="preserve">Curvas de saturação para estudos qualitativos de descoberta de temas.</w:t>
      </w:r>
    </w:p>
    <w:p>
      <w:pPr>
        <w:pStyle w:val="Corpsdetexte"/>
      </w:pPr>
    </w:p>
    <w:bookmarkEnd w:id="1045"/>
    <w:bookmarkStart w:id="1046" w:name="Xca2cb013aac1af9ef30afe2e790ec560104dc59"/>
    <w:p>
      <w:pPr>
        <w:pStyle w:val="Titre3"/>
      </w:pPr>
      <w:r>
        <w:t xml:space="preserve">Quantas entrevistas ou grupos focais são necessários para alcançar saturação?</w:t>
      </w:r>
    </w:p>
    <w:p>
      <w:pPr>
        <w:numPr>
          <w:ilvl w:val="0"/>
          <w:numId w:val="1660"/>
        </w:numPr>
      </w:pPr>
      <w:r>
        <w:t xml:space="preserve">Estudos empíricos mostram que a saturação de códigos pode ser atingida com 9 a 17 entrevistas em populações homogêneas e objetivos específicos.</w:t>
      </w:r>
      <w:hyperlink w:anchor="ref-hennink2022">
        <w:r>
          <w:rPr>
            <w:rStyle w:val="Lienhypertexte"/>
            <w:vertAlign w:val="superscript"/>
          </w:rPr>
          <w:t xml:space="preserve">346</w:t>
        </w:r>
      </w:hyperlink>
    </w:p>
    <w:p>
      <w:pPr>
        <w:numPr>
          <w:ilvl w:val="0"/>
          <w:numId w:val="1660"/>
        </w:numPr>
      </w:pPr>
      <w:r>
        <w:t xml:space="preserve">Para saturação de significados, podem ser necessárias entre 16 e 24 entrevistas.</w:t>
      </w:r>
      <w:hyperlink w:anchor="ref-hennink2022">
        <w:r>
          <w:rPr>
            <w:rStyle w:val="Lienhypertexte"/>
            <w:vertAlign w:val="superscript"/>
          </w:rPr>
          <w:t xml:space="preserve">346</w:t>
        </w:r>
      </w:hyperlink>
    </w:p>
    <w:p>
      <w:pPr>
        <w:numPr>
          <w:ilvl w:val="0"/>
          <w:numId w:val="1660"/>
        </w:numPr>
      </w:pPr>
      <w:r>
        <w:t xml:space="preserve">Em grupos focais, a saturação temática pode ocorrer com 4 a 8 grupos homogêneos.</w:t>
      </w:r>
      <w:hyperlink w:anchor="ref-hennink2022">
        <w:r>
          <w:rPr>
            <w:rStyle w:val="Lienhypertexte"/>
            <w:vertAlign w:val="superscript"/>
          </w:rPr>
          <w:t xml:space="preserve">346</w:t>
        </w:r>
      </w:hyperlink>
    </w:p>
    <w:p>
      <w:pPr>
        <w:numPr>
          <w:ilvl w:val="0"/>
          <w:numId w:val="1660"/>
        </w:numPr>
      </w:pPr>
      <w:r>
        <w:t xml:space="preserve">Revisões recentes sugerem que a saturação teórica exige 20 a 30 entrevistas ou mais, dependendo da complexidade do estudo.</w:t>
      </w:r>
      <w:hyperlink w:anchor="ref-wutich2024">
        <w:r>
          <w:rPr>
            <w:rStyle w:val="Lienhypertexte"/>
            <w:vertAlign w:val="superscript"/>
          </w:rPr>
          <w:t xml:space="preserve">347</w:t>
        </w:r>
      </w:hyperlink>
    </w:p>
    <w:p>
      <w:pPr>
        <w:pStyle w:val="FirstParagraph"/>
      </w:pPr>
    </w:p>
    <w:bookmarkEnd w:id="1046"/>
    <w:bookmarkStart w:id="1047" w:name="X26dc14a1062563dfd90dd83ca3f7e114b090d82"/>
    <w:p>
      <w:pPr>
        <w:pStyle w:val="Titre3"/>
      </w:pPr>
      <w:r>
        <w:t xml:space="preserve">Quais debates existem sobre o conceito de saturação?</w:t>
      </w:r>
    </w:p>
    <w:p>
      <w:pPr>
        <w:numPr>
          <w:ilvl w:val="0"/>
          <w:numId w:val="1661"/>
        </w:numPr>
      </w:pPr>
      <w:r>
        <w:t xml:space="preserve">Defensores argumentam que a saturação é central para garantir rigor e confiança nos resultados qualitativos.</w:t>
      </w:r>
      <w:hyperlink w:anchor="ref-ahmed2025">
        <w:r>
          <w:rPr>
            <w:rStyle w:val="Lienhypertexte"/>
            <w:vertAlign w:val="superscript"/>
          </w:rPr>
          <w:t xml:space="preserve">345</w:t>
        </w:r>
      </w:hyperlink>
    </w:p>
    <w:p>
      <w:pPr>
        <w:numPr>
          <w:ilvl w:val="0"/>
          <w:numId w:val="1661"/>
        </w:numPr>
      </w:pPr>
      <w:r>
        <w:t xml:space="preserve">Críticos sugerem que o conceito pode ser usado de forma rígida, levando a coletas excessivas ou pouco sensíveis a perspectivas únicas.</w:t>
      </w:r>
      <w:hyperlink w:anchor="ref-ahmed2025">
        <w:r>
          <w:rPr>
            <w:rStyle w:val="Lienhypertexte"/>
            <w:vertAlign w:val="superscript"/>
          </w:rPr>
          <w:t xml:space="preserve">345</w:t>
        </w:r>
      </w:hyperlink>
    </w:p>
    <w:p>
      <w:pPr>
        <w:numPr>
          <w:ilvl w:val="0"/>
          <w:numId w:val="1661"/>
        </w:numPr>
      </w:pPr>
      <w:r>
        <w:t xml:space="preserve">Pesquisadores contemporâneos recomendam usar a saturação de forma flexível, adaptada ao contexto, método e população estudada.</w:t>
      </w:r>
      <w:hyperlink w:anchor="ref-wutich2024">
        <w:r>
          <w:rPr>
            <w:rStyle w:val="Lienhypertexte"/>
            <w:vertAlign w:val="superscript"/>
          </w:rPr>
          <w:t xml:space="preserve">347</w:t>
        </w:r>
      </w:hyperlink>
    </w:p>
    <w:p>
      <w:pPr>
        <w:pStyle w:val="FirstParagraph"/>
      </w:pPr>
    </w:p>
    <w:bookmarkEnd w:id="1047"/>
    <w:bookmarkStart w:id="1048" w:name="X3dc4bee972f1e95bc7f98911859c52f270b86c3"/>
    <w:p>
      <w:pPr>
        <w:pStyle w:val="Titre3"/>
      </w:pPr>
      <w:r>
        <w:t xml:space="preserve">Quais recomendações práticas para tamanho de amostras de estudos qualitativos?</w:t>
      </w:r>
    </w:p>
    <w:p>
      <w:pPr>
        <w:numPr>
          <w:ilvl w:val="0"/>
          <w:numId w:val="1662"/>
        </w:numPr>
      </w:pPr>
      <w:r>
        <w:t xml:space="preserve">Para entrevistas individuais: 9–12 entrevistas podem ser suficientes para saturação temática em contextos homogêneos, mas estudos heterogêneos ou multicêntricos exigem mais casos.</w:t>
      </w:r>
      <w:hyperlink w:anchor="ref-hennink2022">
        <w:r>
          <w:rPr>
            <w:rStyle w:val="Lienhypertexte"/>
            <w:vertAlign w:val="superscript"/>
          </w:rPr>
          <w:t xml:space="preserve">346</w:t>
        </w:r>
      </w:hyperlink>
      <w:r>
        <w:rPr>
          <w:vertAlign w:val="superscript"/>
        </w:rPr>
        <w:t xml:space="preserve">,</w:t>
      </w:r>
      <w:hyperlink w:anchor="ref-wutich2024">
        <w:r>
          <w:rPr>
            <w:rStyle w:val="Lienhypertexte"/>
            <w:vertAlign w:val="superscript"/>
          </w:rPr>
          <w:t xml:space="preserve">347</w:t>
        </w:r>
      </w:hyperlink>
    </w:p>
    <w:p>
      <w:pPr>
        <w:numPr>
          <w:ilvl w:val="0"/>
          <w:numId w:val="1662"/>
        </w:numPr>
      </w:pPr>
      <w:r>
        <w:t xml:space="preserve">Para grupos focais: 4–8 grupos são geralmente adequados.</w:t>
      </w:r>
      <w:hyperlink w:anchor="ref-hennink2022">
        <w:r>
          <w:rPr>
            <w:rStyle w:val="Lienhypertexte"/>
            <w:vertAlign w:val="superscript"/>
          </w:rPr>
          <w:t xml:space="preserve">346</w:t>
        </w:r>
      </w:hyperlink>
    </w:p>
    <w:p>
      <w:pPr>
        <w:numPr>
          <w:ilvl w:val="0"/>
          <w:numId w:val="1662"/>
        </w:numPr>
      </w:pPr>
      <w:r>
        <w:t xml:space="preserve">Para estudos multicêntricos: recomenda-se 20–40 entrevistas por local para alcançar saturação de metatemas.</w:t>
      </w:r>
      <w:hyperlink w:anchor="ref-wutich2024">
        <w:r>
          <w:rPr>
            <w:rStyle w:val="Lienhypertexte"/>
            <w:vertAlign w:val="superscript"/>
          </w:rPr>
          <w:t xml:space="preserve">347</w:t>
        </w:r>
      </w:hyperlink>
    </w:p>
    <w:p>
      <w:pPr>
        <w:numPr>
          <w:ilvl w:val="0"/>
          <w:numId w:val="1662"/>
        </w:numPr>
      </w:pPr>
      <w:r>
        <w:t xml:space="preserve">É importante relatar não apenas o número de entrevistas, mas também como e quando a saturação foi avaliada.</w:t>
      </w:r>
      <w:hyperlink w:anchor="ref-vasileiou2018">
        <w:r>
          <w:rPr>
            <w:rStyle w:val="Lienhypertexte"/>
            <w:vertAlign w:val="superscript"/>
          </w:rPr>
          <w:t xml:space="preserve">348</w:t>
        </w:r>
      </w:hyperlink>
    </w:p>
    <w:p>
      <w:pPr>
        <w:pStyle w:val="FirstParagraph"/>
      </w:pPr>
    </w:p>
    <w:bookmarkEnd w:id="1048"/>
    <w:bookmarkEnd w:id="1049"/>
    <w:bookmarkStart w:id="1052" w:name="fome-de-dados"/>
    <w:p>
      <w:pPr>
        <w:pStyle w:val="Titre2"/>
      </w:pPr>
      <w:r>
        <w:t xml:space="preserve">“Fome de dados”</w:t>
      </w:r>
    </w:p>
    <w:p>
      <w:pPr>
        <w:pStyle w:val="FirstParagraph"/>
      </w:pPr>
    </w:p>
    <w:bookmarkStart w:id="1050" w:name="o-que-significa-fome-de-dados"/>
    <w:p>
      <w:pPr>
        <w:pStyle w:val="Titre3"/>
      </w:pPr>
      <w:r>
        <w:t xml:space="preserve">O que significa</w:t>
      </w:r>
      <w:r>
        <w:t xml:space="preserve"> </w:t>
      </w:r>
      <w:r>
        <w:t xml:space="preserve">“fome de dados”</w:t>
      </w:r>
      <w:r>
        <w:t xml:space="preserve">?</w:t>
      </w:r>
    </w:p>
    <w:p>
      <w:pPr>
        <w:numPr>
          <w:ilvl w:val="0"/>
          <w:numId w:val="1663"/>
        </w:numPr>
      </w:pPr>
      <w:r>
        <w:rPr>
          <w:i/>
          <w:iCs/>
        </w:rPr>
        <w:t xml:space="preserve">Data hungry</w:t>
      </w:r>
      <w:r>
        <w:t xml:space="preserve"> </w:t>
      </w:r>
      <w:r>
        <w:t xml:space="preserve">descreve a necessidade de um modelo contar com muitos eventos por variável (EPV) para alcançar estabilidade estatística.</w:t>
      </w:r>
    </w:p>
    <w:p>
      <w:pPr>
        <w:numPr>
          <w:ilvl w:val="0"/>
          <w:numId w:val="1663"/>
        </w:numPr>
      </w:pPr>
      <w:r>
        <w:t xml:space="preserve">Enquanto a regressão logística (LR) atinge desempenho estável com cerca de 20–50 EPV, modelos como random forest (RF), redes neurais (NN) e máquinas de vetor de suporte (SVM) podem demandar &gt;200 EPV para reduzir o otimismo e estabilizar a AUC.</w:t>
      </w:r>
    </w:p>
    <w:p>
      <w:pPr>
        <w:pStyle w:val="FirstParagraph"/>
      </w:pPr>
    </w:p>
    <w:bookmarkEnd w:id="1050"/>
    <w:bookmarkStart w:id="1051" w:name="por-que-a-fome-de-dados-é-relevante"/>
    <w:p>
      <w:pPr>
        <w:pStyle w:val="Titre3"/>
      </w:pPr>
      <w:r>
        <w:t xml:space="preserve">Por que a</w:t>
      </w:r>
      <w:r>
        <w:t xml:space="preserve"> </w:t>
      </w:r>
      <w:r>
        <w:t xml:space="preserve">“fome de dados”</w:t>
      </w:r>
      <w:r>
        <w:t xml:space="preserve"> </w:t>
      </w:r>
      <w:r>
        <w:t xml:space="preserve">é relevante?</w:t>
      </w:r>
    </w:p>
    <w:p>
      <w:pPr>
        <w:numPr>
          <w:ilvl w:val="0"/>
          <w:numId w:val="1664"/>
        </w:numPr>
      </w:pPr>
      <w:r>
        <w:t xml:space="preserve">Em bases de dados pequenas, modelos clássicos tendem a ser mais robustos e menos suscetíveis a superajuste.</w:t>
      </w:r>
      <w:hyperlink w:anchor="ref-vanderploeg2014">
        <w:r>
          <w:rPr>
            <w:rStyle w:val="Lienhypertexte"/>
            <w:vertAlign w:val="superscript"/>
          </w:rPr>
          <w:t xml:space="preserve">317</w:t>
        </w:r>
      </w:hyperlink>
    </w:p>
    <w:p>
      <w:pPr>
        <w:numPr>
          <w:ilvl w:val="0"/>
          <w:numId w:val="1664"/>
        </w:numPr>
      </w:pPr>
      <w:r>
        <w:t xml:space="preserve">O uso de modelos modernos só se justifica quando há grandes bases de dados, caso contrário o ganho em acurácia é marginal.</w:t>
      </w:r>
      <w:hyperlink w:anchor="ref-vanderploeg2014">
        <w:r>
          <w:rPr>
            <w:rStyle w:val="Lienhypertexte"/>
            <w:vertAlign w:val="superscript"/>
          </w:rPr>
          <w:t xml:space="preserve">317</w:t>
        </w:r>
      </w:hyperlink>
    </w:p>
    <w:p>
      <w:pPr>
        <w:numPr>
          <w:ilvl w:val="0"/>
          <w:numId w:val="1664"/>
        </w:numPr>
      </w:pPr>
      <w:r>
        <w:t xml:space="preserve">Esse conceito conecta diretamente a escolha do modelo ao planejamento amostral.</w:t>
      </w:r>
      <w:hyperlink w:anchor="ref-vanderploeg2014">
        <w:r>
          <w:rPr>
            <w:rStyle w:val="Lienhypertexte"/>
            <w:vertAlign w:val="superscript"/>
          </w:rPr>
          <w:t xml:space="preserve">317</w:t>
        </w:r>
      </w:hyperlink>
    </w:p>
    <w:p>
      <w:pPr>
        <w:pStyle w:val="FirstParagraph"/>
      </w:pPr>
    </w:p>
    <w:bookmarkEnd w:id="1051"/>
    <w:bookmarkEnd w:id="1052"/>
    <w:bookmarkStart w:id="1055" w:name="Xbe803c63d7545e35ac7e7640ceb52c5fce46bb5"/>
    <w:p>
      <w:pPr>
        <w:pStyle w:val="Titre2"/>
      </w:pPr>
      <w:r>
        <w:t xml:space="preserve">Eventos por variável (EPV) em modelos preditivos</w:t>
      </w:r>
    </w:p>
    <w:p>
      <w:pPr>
        <w:pStyle w:val="FirstParagraph"/>
      </w:pPr>
    </w:p>
    <w:bookmarkStart w:id="1053" w:name="X07d1dd11a62b2b10b5e2c5e2bf569d862cbf05b"/>
    <w:p>
      <w:pPr>
        <w:pStyle w:val="Titre3"/>
      </w:pPr>
      <w:r>
        <w:t xml:space="preserve">Quantos eventos por variável (EPV) são necessários?</w:t>
      </w:r>
    </w:p>
    <w:p>
      <w:pPr>
        <w:numPr>
          <w:ilvl w:val="0"/>
          <w:numId w:val="1665"/>
        </w:numPr>
      </w:pPr>
      <w:r>
        <w:t xml:space="preserve">Regressão logística: entre 20 e 50 EPV.</w:t>
      </w:r>
      <w:hyperlink w:anchor="ref-vanderploeg2014">
        <w:r>
          <w:rPr>
            <w:rStyle w:val="Lienhypertexte"/>
            <w:vertAlign w:val="superscript"/>
          </w:rPr>
          <w:t xml:space="preserve">317</w:t>
        </w:r>
      </w:hyperlink>
    </w:p>
    <w:p>
      <w:pPr>
        <w:numPr>
          <w:ilvl w:val="0"/>
          <w:numId w:val="1665"/>
        </w:numPr>
      </w:pPr>
      <w:r>
        <w:t xml:space="preserve">Árvore de decisão para classificação e regressão: cerca de 60 EPV.</w:t>
      </w:r>
      <w:hyperlink w:anchor="ref-vanderploeg2014">
        <w:r>
          <w:rPr>
            <w:rStyle w:val="Lienhypertexte"/>
            <w:vertAlign w:val="superscript"/>
          </w:rPr>
          <w:t xml:space="preserve">317</w:t>
        </w:r>
      </w:hyperlink>
    </w:p>
    <w:p>
      <w:pPr>
        <w:numPr>
          <w:ilvl w:val="0"/>
          <w:numId w:val="1665"/>
        </w:numPr>
      </w:pPr>
      <w:r>
        <w:t xml:space="preserve">Máquina de vetores de suporte, redes neurais e</w:t>
      </w:r>
      <w:r>
        <w:t xml:space="preserve"> </w:t>
      </w:r>
      <w:r>
        <w:rPr>
          <w:i/>
          <w:iCs/>
        </w:rPr>
        <w:t xml:space="preserve">random forests</w:t>
      </w:r>
      <w:r>
        <w:t xml:space="preserve">: muitas vezes &gt;200 EPV e ainda instáveis.</w:t>
      </w:r>
      <w:hyperlink w:anchor="ref-vanderploeg2014">
        <w:r>
          <w:rPr>
            <w:rStyle w:val="Lienhypertexte"/>
            <w:vertAlign w:val="superscript"/>
          </w:rPr>
          <w:t xml:space="preserve">317</w:t>
        </w:r>
      </w:hyperlink>
    </w:p>
    <w:p>
      <w:pPr>
        <w:pStyle w:val="FirstParagraph"/>
      </w:pPr>
    </w:p>
    <w:bookmarkEnd w:id="1053"/>
    <w:bookmarkStart w:id="1054" w:name="X40e114381ca7cf188a0ae1b02003b63532ba718"/>
    <w:p>
      <w:pPr>
        <w:pStyle w:val="Titre3"/>
      </w:pPr>
      <w:r>
        <w:t xml:space="preserve">O que acontece se não houver eventos suficientes?</w:t>
      </w:r>
    </w:p>
    <w:p>
      <w:pPr>
        <w:numPr>
          <w:ilvl w:val="0"/>
          <w:numId w:val="1666"/>
        </w:numPr>
      </w:pPr>
      <w:r>
        <w:t xml:space="preserve">Modelos modernos podem apresentar alto otimismo (desempenho inflado no treino, mas ruim na validação).</w:t>
      </w:r>
      <w:hyperlink w:anchor="ref-vanderploeg2014">
        <w:r>
          <w:rPr>
            <w:rStyle w:val="Lienhypertexte"/>
            <w:vertAlign w:val="superscript"/>
          </w:rPr>
          <w:t xml:space="preserve">317</w:t>
        </w:r>
      </w:hyperlink>
    </w:p>
    <w:p>
      <w:pPr>
        <w:numPr>
          <w:ilvl w:val="0"/>
          <w:numId w:val="1666"/>
        </w:numPr>
      </w:pPr>
      <w:r>
        <w:t xml:space="preserve">Pequenos bancos de dados favorecem o uso de modelos clássicos.</w:t>
      </w:r>
      <w:hyperlink w:anchor="ref-vanderploeg2014">
        <w:r>
          <w:rPr>
            <w:rStyle w:val="Lienhypertexte"/>
            <w:vertAlign w:val="superscript"/>
          </w:rPr>
          <w:t xml:space="preserve">317</w:t>
        </w:r>
      </w:hyperlink>
    </w:p>
    <w:p>
      <w:pPr>
        <w:pStyle w:val="FirstParagraph"/>
      </w:pPr>
    </w:p>
    <w:bookmarkEnd w:id="1054"/>
    <w:bookmarkEnd w:id="1055"/>
    <w:bookmarkStart w:id="1058" w:name="cálculo-do-tamanho-da-amostra"/>
    <w:p>
      <w:pPr>
        <w:pStyle w:val="Titre2"/>
      </w:pPr>
      <w:r>
        <w:t xml:space="preserve">Cálculo do tamanho da amostra</w:t>
      </w:r>
    </w:p>
    <w:p>
      <w:pPr>
        <w:pStyle w:val="FirstParagraph"/>
      </w:pPr>
    </w:p>
    <w:bookmarkStart w:id="1056" w:name="como-calcular-o-tamanho-da-amostra"/>
    <w:p>
      <w:pPr>
        <w:pStyle w:val="Titre3"/>
      </w:pPr>
      <w:r>
        <w:t xml:space="preserve">Como calcular o tamanho da amostra?</w:t>
      </w:r>
    </w:p>
    <w:p>
      <w:pPr>
        <w:numPr>
          <w:ilvl w:val="0"/>
          <w:numId w:val="1667"/>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343</w:t>
        </w:r>
      </w:hyperlink>
    </w:p>
    <w:p>
      <w:pPr>
        <w:numPr>
          <w:ilvl w:val="0"/>
          <w:numId w:val="1667"/>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343</w:t>
        </w:r>
      </w:hyperlink>
    </w:p>
    <w:p>
      <w:pPr>
        <w:numPr>
          <w:ilvl w:val="0"/>
          <w:numId w:val="1667"/>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132</w:t>
        </w:r>
      </w:hyperlink>
    </w:p>
    <w:p>
      <w:pPr>
        <w:pStyle w:val="FirstParagraph"/>
      </w:pPr>
    </w:p>
    <w:bookmarkEnd w:id="1056"/>
    <w:bookmarkStart w:id="1057" w:name="Xd28ae1fe8d08d0853a4300421712aecb09bcd56"/>
    <w:p>
      <w:pPr>
        <w:pStyle w:val="Titre3"/>
      </w:pPr>
      <w:r>
        <w:t xml:space="preserve">Como especificar o tamanho do efeito esperado?</w:t>
      </w:r>
    </w:p>
    <w:p>
      <w:pPr>
        <w:numPr>
          <w:ilvl w:val="0"/>
          <w:numId w:val="1668"/>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343</w:t>
        </w:r>
      </w:hyperlink>
    </w:p>
    <w:p>
      <w:pPr>
        <w:numPr>
          <w:ilvl w:val="0"/>
          <w:numId w:val="1668"/>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349</w:t>
        </w:r>
      </w:hyperlink>
    </w:p>
    <w:p>
      <w:pPr>
        <w:numPr>
          <w:ilvl w:val="0"/>
          <w:numId w:val="1668"/>
        </w:numPr>
      </w:pPr>
      <w:r>
        <w:t xml:space="preserve">Embora os testes de hipótese considerem efeito nulo para a hipótese nula — ex.: diferença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350</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16">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16">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17">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18">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19">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20">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21">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22">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23">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280</w:t>
        </w:r>
      </w:hyperlink>
      <w:r>
        <w:t xml:space="preserve"> </w:t>
      </w:r>
      <w:r>
        <w:t xml:space="preserve">fornece a função</w:t>
      </w:r>
      <w:r>
        <w:t xml:space="preserve"> </w:t>
      </w:r>
      <w:hyperlink r:id="rId1024">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341</w:t>
        </w:r>
      </w:hyperlink>
      <w:r>
        <w:t xml:space="preserve"> </w:t>
      </w:r>
      <w:r>
        <w:t xml:space="preserve">fornece a função</w:t>
      </w:r>
      <w:r>
        <w:t xml:space="preserve"> </w:t>
      </w:r>
      <w:hyperlink r:id="rId1025">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1057"/>
    <w:bookmarkEnd w:id="1058"/>
    <w:bookmarkStart w:id="1062" w:name="perdas-de-amostra"/>
    <w:p>
      <w:pPr>
        <w:pStyle w:val="Titre2"/>
      </w:pPr>
      <w:r>
        <w:t xml:space="preserve">Perdas de amostra</w:t>
      </w:r>
    </w:p>
    <w:p>
      <w:pPr>
        <w:pStyle w:val="FirstParagraph"/>
      </w:pPr>
    </w:p>
    <w:bookmarkStart w:id="1059" w:name="o-que-é-perda-de-amostra"/>
    <w:p>
      <w:pPr>
        <w:pStyle w:val="Titre3"/>
      </w:pPr>
      <w:r>
        <w:t xml:space="preserve">O que é perda de amostra?</w:t>
      </w:r>
    </w:p>
    <w:p>
      <w:pPr>
        <w:numPr>
          <w:ilvl w:val="0"/>
          <w:numId w:val="1669"/>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343</w:t>
        </w:r>
      </w:hyperlink>
    </w:p>
    <w:p>
      <w:pPr>
        <w:numPr>
          <w:ilvl w:val="0"/>
          <w:numId w:val="1669"/>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343</w:t>
        </w:r>
      </w:hyperlink>
    </w:p>
    <w:p>
      <w:pPr>
        <w:pStyle w:val="FirstParagraph"/>
      </w:pPr>
    </w:p>
    <w:bookmarkEnd w:id="1059"/>
    <w:bookmarkStart w:id="1060" w:name="por-que-a-perda-de-amostra-é-um-problema"/>
    <w:p>
      <w:pPr>
        <w:pStyle w:val="Titre3"/>
      </w:pPr>
      <w:r>
        <w:t xml:space="preserve">Por que a perda de amostra é um problema?</w:t>
      </w:r>
    </w:p>
    <w:p>
      <w:pPr>
        <w:numPr>
          <w:ilvl w:val="0"/>
          <w:numId w:val="1670"/>
        </w:numPr>
      </w:pPr>
      <w:r>
        <w:t xml:space="preserve">A perda de amostra reduz o tamanho efetivo de</w:t>
      </w:r>
      <w:r>
        <w:t xml:space="preserve"> </w:t>
      </w:r>
      <m:oMath>
        <m:r>
          <m:t>n</m:t>
        </m:r>
      </m:oMath>
      <w:r>
        <w:t xml:space="preserve"> </w:t>
      </w:r>
      <w:r>
        <w:t xml:space="preserve">e, portanto, o poder estatístico do estudo, elevando a probabilidade de erro tipo II (</w:t>
      </w:r>
      <m:oMath>
        <m:r>
          <m:t>β</m:t>
        </m:r>
      </m:oMath>
      <w:r>
        <w:t xml:space="preserve">).</w:t>
      </w:r>
      <w:hyperlink w:anchor="ref-van2022a">
        <w:r>
          <w:rPr>
            <w:rStyle w:val="Lienhypertexte"/>
            <w:vertAlign w:val="superscript"/>
          </w:rPr>
          <w:t xml:space="preserve">132</w:t>
        </w:r>
      </w:hyperlink>
      <w:r>
        <w:rPr>
          <w:vertAlign w:val="superscript"/>
        </w:rPr>
        <w:t xml:space="preserve">,</w:t>
      </w:r>
      <w:hyperlink w:anchor="ref-rodríguezdeláguila2014">
        <w:r>
          <w:rPr>
            <w:rStyle w:val="Lienhypertexte"/>
            <w:vertAlign w:val="superscript"/>
          </w:rPr>
          <w:t xml:space="preserve">343</w:t>
        </w:r>
      </w:hyperlink>
    </w:p>
    <w:p>
      <w:pPr>
        <w:numPr>
          <w:ilvl w:val="0"/>
          <w:numId w:val="1670"/>
        </w:numPr>
      </w:pPr>
      <w:r>
        <w:t xml:space="preserve">A atrição diferencial também pode introduzir viés de seleção (ou de atrito), quando as características dos participantes que permanecem diferem sistematicamente das daqueles que se perdem ao seguimento.</w:t>
      </w:r>
      <w:hyperlink w:anchor="ref-rodríguezdeláguila2014">
        <w:r>
          <w:rPr>
            <w:rStyle w:val="Lienhypertexte"/>
            <w:vertAlign w:val="superscript"/>
          </w:rPr>
          <w:t xml:space="preserve">343</w:t>
        </w:r>
      </w:hyperlink>
    </w:p>
    <w:p>
      <w:pPr>
        <w:pStyle w:val="FirstParagraph"/>
      </w:pPr>
    </w:p>
    <w:bookmarkEnd w:id="1060"/>
    <w:bookmarkStart w:id="1061" w:name="como-evitar-perda-de-amostra"/>
    <w:p>
      <w:pPr>
        <w:pStyle w:val="Titre3"/>
      </w:pPr>
      <w:r>
        <w:t xml:space="preserve">Como evitar perda de amostra?</w:t>
      </w:r>
    </w:p>
    <w:p>
      <w:pPr>
        <w:numPr>
          <w:ilvl w:val="0"/>
          <w:numId w:val="1671"/>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671"/>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343</w:t>
        </w:r>
      </w:hyperlink>
    </w:p>
    <w:p>
      <w:pPr>
        <w:pStyle w:val="FirstParagraph"/>
      </w:pPr>
    </w:p>
    <w:bookmarkEnd w:id="1061"/>
    <w:bookmarkEnd w:id="1062"/>
    <w:bookmarkStart w:id="1065" w:name="ajustes-no-tamanho-da-amostra"/>
    <w:p>
      <w:pPr>
        <w:pStyle w:val="Titre2"/>
      </w:pPr>
      <w:r>
        <w:t xml:space="preserve">Ajustes no tamanho da amostra</w:t>
      </w:r>
    </w:p>
    <w:p>
      <w:pPr>
        <w:pStyle w:val="FirstParagraph"/>
      </w:pPr>
    </w:p>
    <w:bookmarkStart w:id="1063" w:name="por-que-ajustar-o-tamanho-da-amostra"/>
    <w:p>
      <w:pPr>
        <w:pStyle w:val="Titre3"/>
      </w:pPr>
      <w:r>
        <w:t xml:space="preserve">Por que ajustar o tamanho da amostra?</w:t>
      </w:r>
    </w:p>
    <w:p>
      <w:pPr>
        <w:pStyle w:val="Compact"/>
        <w:numPr>
          <w:ilvl w:val="0"/>
          <w:numId w:val="1672"/>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343</w:t>
        </w:r>
      </w:hyperlink>
    </w:p>
    <w:p>
      <w:pPr>
        <w:pStyle w:val="FirstParagraph"/>
      </w:pPr>
    </w:p>
    <w:bookmarkEnd w:id="1063"/>
    <w:bookmarkStart w:id="1064" w:name="como-ajustar-para-perda-amostral"/>
    <w:p>
      <w:pPr>
        <w:pStyle w:val="Titre3"/>
      </w:pPr>
      <w:r>
        <w:t xml:space="preserve">Como ajustar para perda amostral?</w:t>
      </w:r>
    </w:p>
    <w:p>
      <w:pPr>
        <w:pStyle w:val="Compact"/>
        <w:numPr>
          <w:ilvl w:val="0"/>
          <w:numId w:val="1673"/>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@ref(eq:samplesizeadj1):</w:t>
      </w:r>
      <w:hyperlink w:anchor="ref-rodríguezdeláguila2014">
        <w:r>
          <w:rPr>
            <w:rStyle w:val="Lienhypertexte"/>
            <w:vertAlign w:val="superscript"/>
          </w:rPr>
          <w:t xml:space="preserve">343</w:t>
        </w:r>
      </w:hyperlink>
    </w:p>
    <w:p>
      <w:pPr>
        <w:pStyle w:val="FirstParagraph"/>
      </w:pPr>
    </w:p>
    <w:p>
      <w:pPr>
        <w:pStyle w:val="Corpsdetexte"/>
      </w:pPr>
    </w:p>
    <w:p>
      <w:pPr>
        <w:pStyle w:val="Corpsdetexte"/>
      </w:pPr>
    </w:p>
    <w:bookmarkEnd w:id="1064"/>
    <w:bookmarkEnd w:id="1065"/>
    <w:bookmarkStart w:id="1068" w:name="justificativa-do-tamanho-da-amostra"/>
    <w:p>
      <w:pPr>
        <w:pStyle w:val="Titre2"/>
      </w:pPr>
      <w:r>
        <w:t xml:space="preserve">Justificativa do tamanho da amostra</w:t>
      </w:r>
    </w:p>
    <w:p>
      <w:pPr>
        <w:pStyle w:val="FirstParagraph"/>
      </w:pPr>
    </w:p>
    <w:bookmarkStart w:id="1066" w:name="Xf8864867b84e717707697f361b69d9604666bae"/>
    <w:p>
      <w:pPr>
        <w:pStyle w:val="Titre3"/>
      </w:pPr>
      <w:r>
        <w:t xml:space="preserve">Como justificar o tamanho da amostra de um estudo?</w:t>
      </w:r>
    </w:p>
    <w:p>
      <w:pPr>
        <w:numPr>
          <w:ilvl w:val="0"/>
          <w:numId w:val="1674"/>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343</w:t>
        </w:r>
      </w:hyperlink>
    </w:p>
    <w:p>
      <w:pPr>
        <w:numPr>
          <w:ilvl w:val="0"/>
          <w:numId w:val="1674"/>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343</w:t>
        </w:r>
      </w:hyperlink>
    </w:p>
    <w:p>
      <w:pPr>
        <w:pStyle w:val="FirstParagraph"/>
      </w:pPr>
    </w:p>
    <w:bookmarkEnd w:id="1066"/>
    <w:bookmarkStart w:id="1067" w:name="Xb220253373b9cc262cb6b6f18d6bce0df49b561"/>
    <w:p>
      <w:pPr>
        <w:pStyle w:val="Titre3"/>
      </w:pPr>
      <w:r>
        <w:t xml:space="preserve">Como justificar o tamanho da amostra em estudos qualitativos?</w:t>
      </w:r>
    </w:p>
    <w:p>
      <w:pPr>
        <w:numPr>
          <w:ilvl w:val="0"/>
          <w:numId w:val="1675"/>
        </w:numPr>
      </w:pPr>
      <w:r>
        <w:t xml:space="preserve">Pesquisas qualitativas devem apresentar uma justificativa explícita da amostra, relacionando-a à estratégia de coleta, aos objetivos e ao critério de saturação adotado.</w:t>
      </w:r>
      <w:hyperlink w:anchor="ref-vasileiou2018">
        <w:r>
          <w:rPr>
            <w:rStyle w:val="Lienhypertexte"/>
            <w:vertAlign w:val="superscript"/>
          </w:rPr>
          <w:t xml:space="preserve">348</w:t>
        </w:r>
      </w:hyperlink>
    </w:p>
    <w:p>
      <w:pPr>
        <w:numPr>
          <w:ilvl w:val="0"/>
          <w:numId w:val="1675"/>
        </w:numPr>
      </w:pPr>
      <w:r>
        <w:t xml:space="preserve">A noção de</w:t>
      </w:r>
      <w:r>
        <w:t xml:space="preserve"> </w:t>
      </w:r>
      <w:r>
        <w:t xml:space="preserve">“poder da informação”</w:t>
      </w:r>
      <w:r>
        <w:t xml:space="preserve"> </w:t>
      </w:r>
      <w:r>
        <w:t xml:space="preserve">(</w:t>
      </w:r>
      <w:r>
        <w:rPr>
          <w:i/>
          <w:iCs/>
        </w:rPr>
        <w:t xml:space="preserve">information power</w:t>
      </w:r>
      <w:r>
        <w:t xml:space="preserve">) indica que quanto mais relevante e focada é a amostra em relação à pergunta de pesquisa, menor pode ser o número de participantes.</w:t>
      </w:r>
      <w:hyperlink w:anchor="ref-vasileiou2018">
        <w:r>
          <w:rPr>
            <w:rStyle w:val="Lienhypertexte"/>
            <w:vertAlign w:val="superscript"/>
          </w:rPr>
          <w:t xml:space="preserve">348</w:t>
        </w:r>
      </w:hyperlink>
    </w:p>
    <w:p>
      <w:pPr>
        <w:numPr>
          <w:ilvl w:val="0"/>
          <w:numId w:val="1675"/>
        </w:numPr>
      </w:pPr>
      <w:r>
        <w:t xml:space="preserve">Relatar claramente o processo de decisão aumenta a transparência e a credibilidade da pesquisa.</w:t>
      </w:r>
      <w:hyperlink w:anchor="ref-vasileiou2018">
        <w:r>
          <w:rPr>
            <w:rStyle w:val="Lienhypertexte"/>
            <w:vertAlign w:val="superscript"/>
          </w:rPr>
          <w:t xml:space="preserve">348</w:t>
        </w:r>
      </w:hyperlink>
    </w:p>
    <w:p>
      <w:pPr>
        <w:pStyle w:val="FirstParagraph"/>
      </w:pPr>
    </w:p>
    <w:p>
      <w:pPr>
        <w:pStyle w:val="Corpsdetexte"/>
      </w:pPr>
    </w:p>
    <w:p>
      <w:r>
        <w:br w:type="page"/>
      </w:r>
    </w:p>
    <w:bookmarkEnd w:id="1067"/>
    <w:bookmarkEnd w:id="1068"/>
    <w:bookmarkEnd w:id="1069"/>
    <w:bookmarkStart w:id="1075" w:name="plano-analise"/>
    <w:p>
      <w:pPr>
        <w:pStyle w:val="Titre1"/>
      </w:pPr>
      <w:r>
        <w:rPr>
          <w:b/>
          <w:bCs/>
        </w:rPr>
        <w:t xml:space="preserve">Plano de análise</w:t>
      </w:r>
    </w:p>
    <w:p>
      <w:pPr>
        <w:pStyle w:val="FirstParagraph"/>
      </w:pPr>
    </w:p>
    <w:bookmarkStart w:id="1071" w:name="plano-de-análise-estatística"/>
    <w:p>
      <w:pPr>
        <w:pStyle w:val="Titre2"/>
      </w:pPr>
      <w:r>
        <w:t xml:space="preserve">Plano de análise estatística</w:t>
      </w:r>
    </w:p>
    <w:p>
      <w:pPr>
        <w:pStyle w:val="FirstParagraph"/>
      </w:pPr>
    </w:p>
    <w:bookmarkStart w:id="1070" w:name="o-que-é-plano-de-análise-estatística"/>
    <w:p>
      <w:pPr>
        <w:pStyle w:val="Titre3"/>
      </w:pPr>
      <w:r>
        <w:t xml:space="preserve">O que é plano de análise estatística?</w:t>
      </w:r>
    </w:p>
    <w:p>
      <w:pPr>
        <w:pStyle w:val="Compact"/>
        <w:numPr>
          <w:ilvl w:val="0"/>
          <w:numId w:val="1676"/>
        </w:numPr>
      </w:pPr>
      <w:r>
        <w:t xml:space="preserve">.</w:t>
      </w:r>
      <w:hyperlink w:anchor="ref-REF">
        <w:r>
          <w:rPr>
            <w:rStyle w:val="Lienhypertexte"/>
            <w:b/>
            <w:bCs/>
            <w:vertAlign w:val="superscript"/>
          </w:rPr>
          <w:t xml:space="preserve">REF?</w:t>
        </w:r>
      </w:hyperlink>
    </w:p>
    <w:p>
      <w:pPr>
        <w:pStyle w:val="FirstParagraph"/>
      </w:pPr>
    </w:p>
    <w:bookmarkEnd w:id="1070"/>
    <w:bookmarkEnd w:id="1071"/>
    <w:bookmarkStart w:id="1074" w:name="diretrizes-para-redação-1"/>
    <w:p>
      <w:pPr>
        <w:pStyle w:val="Titre2"/>
      </w:pPr>
      <w:r>
        <w:t xml:space="preserve">Diretrizes para redação</w:t>
      </w:r>
    </w:p>
    <w:p>
      <w:pPr>
        <w:pStyle w:val="FirstParagraph"/>
      </w:pPr>
    </w:p>
    <w:bookmarkStart w:id="1073" w:name="X6de59ca351109adf6ee712bdb7551ba18d00b50"/>
    <w:p>
      <w:pPr>
        <w:pStyle w:val="Titre3"/>
      </w:pPr>
      <w:r>
        <w:t xml:space="preserve">Quais são as diretrizes para redação de planos de análise estatística?</w:t>
      </w:r>
    </w:p>
    <w:p>
      <w:pPr>
        <w:numPr>
          <w:ilvl w:val="0"/>
          <w:numId w:val="1677"/>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677"/>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r>
        <w:t xml:space="preserve"> </w:t>
      </w:r>
      <w:hyperlink r:id="rId1072">
        <w:r>
          <w:rPr>
            <w:rStyle w:val="Lienhypertexte"/>
          </w:rPr>
          <w:t xml:space="preserve">https://www.equator-network.org/reporting-guidelines/guidelines-for-the-content-of-statistical-analysis-plans-in-clinical-trials/</w:t>
        </w:r>
      </w:hyperlink>
    </w:p>
    <w:p>
      <w:pPr>
        <w:pStyle w:val="FirstParagraph"/>
      </w:pPr>
    </w:p>
    <w:p>
      <w:pPr>
        <w:pStyle w:val="Corpsdetexte"/>
      </w:pPr>
    </w:p>
    <w:p>
      <w:r>
        <w:br w:type="page"/>
      </w:r>
    </w:p>
    <w:bookmarkEnd w:id="1073"/>
    <w:bookmarkEnd w:id="1074"/>
    <w:bookmarkEnd w:id="1075"/>
    <w:bookmarkStart w:id="1077" w:name="parte-9"/>
    <w:p>
      <w:pPr>
        <w:pStyle w:val="Titre1"/>
      </w:pPr>
      <w:r>
        <w:rPr>
          <w:i/>
          <w:iCs/>
        </w:rPr>
        <w:t xml:space="preserve">PARTE 9: DELINEAMENTOS E SÍNTESE DE EVIDÊNCIAS</w:t>
      </w:r>
    </w:p>
    <w:bookmarkStart w:id="1076" w:name="X291d7dc0181b1940421b4262a6ced99df0ee931"/>
    <w:p>
      <w:pPr>
        <w:pStyle w:val="Titre2"/>
      </w:pPr>
      <w:r>
        <w:t xml:space="preserve">Tipos de estudo e integração de resultados: observacionais, experimentais e revisões</w:t>
      </w:r>
    </w:p>
    <w:p>
      <w:r>
        <w:br w:type="page"/>
      </w:r>
    </w:p>
    <w:bookmarkEnd w:id="1076"/>
    <w:bookmarkEnd w:id="1077"/>
    <w:bookmarkStart w:id="1090" w:name="delineamento-estudos"/>
    <w:p>
      <w:pPr>
        <w:pStyle w:val="Titre1"/>
      </w:pPr>
      <w:r>
        <w:rPr>
          <w:b/>
          <w:bCs/>
        </w:rPr>
        <w:t xml:space="preserve">Delineamento de estudos</w:t>
      </w:r>
    </w:p>
    <w:p>
      <w:pPr>
        <w:pStyle w:val="FirstParagraph"/>
      </w:pPr>
    </w:p>
    <w:bookmarkStart w:id="1079" w:name="critérios-de-delineamento"/>
    <w:p>
      <w:pPr>
        <w:pStyle w:val="Titre2"/>
      </w:pPr>
      <w:r>
        <w:t xml:space="preserve">Critérios de delineamento</w:t>
      </w:r>
    </w:p>
    <w:p>
      <w:pPr>
        <w:pStyle w:val="FirstParagraph"/>
      </w:pPr>
    </w:p>
    <w:bookmarkStart w:id="1078" w:name="X811963952c7978d675bd821cf2c81bde9b1f9e3"/>
    <w:p>
      <w:pPr>
        <w:pStyle w:val="Titre3"/>
      </w:pPr>
      <w:r>
        <w:t xml:space="preserve">Quais critérios são utilizados para classificar os delineamentos de estudos?</w:t>
      </w:r>
    </w:p>
    <w:p>
      <w:pPr>
        <w:pStyle w:val="Compact"/>
        <w:numPr>
          <w:ilvl w:val="0"/>
          <w:numId w:val="1678"/>
        </w:numPr>
      </w:pPr>
      <w:r>
        <w:t xml:space="preserve">.</w:t>
      </w:r>
      <w:hyperlink w:anchor="ref-REF">
        <w:r>
          <w:rPr>
            <w:rStyle w:val="Lienhypertexte"/>
            <w:b/>
            <w:bCs/>
            <w:vertAlign w:val="superscript"/>
          </w:rPr>
          <w:t xml:space="preserve">REF?</w:t>
        </w:r>
      </w:hyperlink>
    </w:p>
    <w:p>
      <w:pPr>
        <w:pStyle w:val="FirstParagraph"/>
      </w:pPr>
    </w:p>
    <w:bookmarkEnd w:id="1078"/>
    <w:bookmarkEnd w:id="1079"/>
    <w:bookmarkStart w:id="1081" w:name="alocação"/>
    <w:p>
      <w:pPr>
        <w:pStyle w:val="Titre2"/>
      </w:pPr>
      <w:r>
        <w:t xml:space="preserve">Alocação</w:t>
      </w:r>
    </w:p>
    <w:p>
      <w:pPr>
        <w:pStyle w:val="FirstParagraph"/>
      </w:pPr>
    </w:p>
    <w:bookmarkStart w:id="1080" w:name="o-que-é-alocação"/>
    <w:p>
      <w:pPr>
        <w:pStyle w:val="Titre3"/>
      </w:pPr>
      <w:r>
        <w:t xml:space="preserve">O que é alocação?</w:t>
      </w:r>
    </w:p>
    <w:p>
      <w:pPr>
        <w:pStyle w:val="Compact"/>
        <w:numPr>
          <w:ilvl w:val="0"/>
          <w:numId w:val="1679"/>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237" name="" descr=""/>
            <wp:cNvGraphicFramePr>
              <a:graphicFrameLocks noChangeAspect="1"/>
            </wp:cNvGraphicFramePr>
            <a:graphic>
              <a:graphicData uri="http://schemas.openxmlformats.org/drawingml/2006/picture">
                <pic:pic>
                  <pic:nvPicPr>
                    <pic:cNvPr id="238" name=""/>
                    <pic:cNvPicPr>
                      <a:picLocks noChangeAspect="1" noChangeArrowheads="1"/>
                    </pic:cNvPicPr>
                  </pic:nvPicPr>
                  <pic:blipFill>
                    <a:blip r:embed="rId244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8c12b6be-cf29-4a3a-9195-4bf2e5ff15b6" w:name="alocacao-1-1"/>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8c12b6be-cf29-4a3a-9195-4bf2e5ff15b6"/>
      <w:r>
        <w:rPr>
          <w:rFonts/>
          <w:b w:val="true"/>
          <w:strike w:val="false"/>
        </w:rPr>
        <w:t xml:space="preserve">: </w:t>
      </w:r>
      <w:r>
        <w:t xml:space="preserve">Alocação 1:1 entre dois grupos de participantes</w:t>
      </w:r>
    </w:p>
    <w:p>
      <w:pPr>
        <w:pStyle w:val="Corpsdetexte"/>
      </w:pPr>
    </w:p>
    <w:bookmarkEnd w:id="1080"/>
    <w:bookmarkEnd w:id="1081"/>
    <w:bookmarkStart w:id="1083" w:name="cegamento"/>
    <w:p>
      <w:pPr>
        <w:pStyle w:val="Titre2"/>
      </w:pPr>
      <w:r>
        <w:t xml:space="preserve">Cegamento</w:t>
      </w:r>
    </w:p>
    <w:p>
      <w:pPr>
        <w:pStyle w:val="Compact"/>
        <w:numPr>
          <w:ilvl w:val="0"/>
          <w:numId w:val="1680"/>
        </w:numPr>
      </w:pPr>
      <w:r>
        <w:t xml:space="preserve">.</w:t>
      </w:r>
      <w:hyperlink w:anchor="ref-REF">
        <w:r>
          <w:rPr>
            <w:rStyle w:val="Lienhypertexte"/>
            <w:b/>
            <w:bCs/>
            <w:vertAlign w:val="superscript"/>
          </w:rPr>
          <w:t xml:space="preserve">REF?</w:t>
        </w:r>
      </w:hyperlink>
    </w:p>
    <w:p>
      <w:pPr>
        <w:pStyle w:val="FirstParagraph"/>
      </w:pPr>
    </w:p>
    <w:bookmarkStart w:id="1082" w:name="o-que-é-cegamento"/>
    <w:p>
      <w:pPr>
        <w:pStyle w:val="Titre3"/>
      </w:pPr>
      <w:r>
        <w:t xml:space="preserve">O que é cegamento?</w:t>
      </w:r>
    </w:p>
    <w:p>
      <w:pPr>
        <w:pStyle w:val="FirstParagraph"/>
      </w:pPr>
    </w:p>
    <w:bookmarkEnd w:id="1082"/>
    <w:bookmarkEnd w:id="1083"/>
    <w:bookmarkStart w:id="1085" w:name="pareamento"/>
    <w:p>
      <w:pPr>
        <w:pStyle w:val="Titre2"/>
      </w:pPr>
      <w:r>
        <w:t xml:space="preserve">Pareamento</w:t>
      </w:r>
    </w:p>
    <w:p>
      <w:pPr>
        <w:pStyle w:val="FirstParagraph"/>
      </w:pPr>
    </w:p>
    <w:bookmarkStart w:id="1084" w:name="o-que-é-pareamento"/>
    <w:p>
      <w:pPr>
        <w:pStyle w:val="Titre3"/>
      </w:pPr>
      <w:r>
        <w:t xml:space="preserve">O que é pareamento?</w:t>
      </w:r>
    </w:p>
    <w:p>
      <w:pPr>
        <w:numPr>
          <w:ilvl w:val="0"/>
          <w:numId w:val="1681"/>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352</w:t>
        </w:r>
      </w:hyperlink>
    </w:p>
    <w:p>
      <w:pPr>
        <w:numPr>
          <w:ilvl w:val="0"/>
          <w:numId w:val="1681"/>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352</w:t>
        </w:r>
      </w:hyperlink>
    </w:p>
    <w:p>
      <w:pPr>
        <w:numPr>
          <w:ilvl w:val="0"/>
          <w:numId w:val="1681"/>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352</w:t>
        </w:r>
      </w:hyperlink>
    </w:p>
    <w:p>
      <w:pPr>
        <w:numPr>
          <w:ilvl w:val="0"/>
          <w:numId w:val="1681"/>
        </w:numPr>
      </w:pPr>
      <w:r>
        <w:t xml:space="preserve">A ausência de evidência estatística de diferença entre grupos não é considerada pareamento.</w:t>
      </w:r>
      <w:hyperlink w:anchor="ref-Bland1994">
        <w:r>
          <w:rPr>
            <w:rStyle w:val="Lienhypertexte"/>
            <w:vertAlign w:val="superscript"/>
          </w:rPr>
          <w:t xml:space="preserve">352</w:t>
        </w:r>
      </w:hyperlink>
    </w:p>
    <w:p>
      <w:pPr>
        <w:pStyle w:val="FirstParagraph"/>
      </w:pPr>
    </w:p>
    <w:bookmarkEnd w:id="1084"/>
    <w:bookmarkEnd w:id="1085"/>
    <w:bookmarkStart w:id="1087" w:name="aleatorização"/>
    <w:p>
      <w:pPr>
        <w:pStyle w:val="Titre2"/>
      </w:pPr>
      <w:r>
        <w:t xml:space="preserve">Aleatorização</w:t>
      </w:r>
    </w:p>
    <w:p>
      <w:pPr>
        <w:pStyle w:val="FirstParagraph"/>
      </w:pPr>
    </w:p>
    <w:bookmarkStart w:id="1086" w:name="o-que-é-aleatorização"/>
    <w:p>
      <w:pPr>
        <w:pStyle w:val="Titre3"/>
      </w:pPr>
      <w:r>
        <w:t xml:space="preserve">O que é aleatorização?</w:t>
      </w:r>
    </w:p>
    <w:p>
      <w:pPr>
        <w:pStyle w:val="Compact"/>
        <w:numPr>
          <w:ilvl w:val="0"/>
          <w:numId w:val="1682"/>
        </w:numPr>
      </w:pPr>
      <w:r>
        <w:t xml:space="preserve">.</w:t>
      </w:r>
      <w:hyperlink w:anchor="ref-REF">
        <w:r>
          <w:rPr>
            <w:rStyle w:val="Lienhypertexte"/>
            <w:b/>
            <w:bCs/>
            <w:vertAlign w:val="superscript"/>
          </w:rPr>
          <w:t xml:space="preserve">REF?</w:t>
        </w:r>
      </w:hyperlink>
    </w:p>
    <w:p>
      <w:pPr>
        <w:pStyle w:val="FirstParagraph"/>
      </w:pPr>
    </w:p>
    <w:bookmarkEnd w:id="1086"/>
    <w:bookmarkEnd w:id="1087"/>
    <w:bookmarkStart w:id="1089" w:name="taxonomia-de-estudos"/>
    <w:p>
      <w:pPr>
        <w:pStyle w:val="Titre2"/>
      </w:pPr>
      <w:r>
        <w:t xml:space="preserve">Taxonomia de estudos</w:t>
      </w:r>
    </w:p>
    <w:p>
      <w:pPr>
        <w:pStyle w:val="FirstParagraph"/>
      </w:pPr>
    </w:p>
    <w:bookmarkStart w:id="1088" w:name="X4430b0b3f5abc607b8b690a51774d094d37d4ce"/>
    <w:p>
      <w:pPr>
        <w:pStyle w:val="Titre3"/>
      </w:pPr>
      <w:r>
        <w:t xml:space="preserve">Como podem ser classificados os estudos científicos?</w:t>
      </w:r>
    </w:p>
    <w:p>
      <w:pPr>
        <w:numPr>
          <w:ilvl w:val="0"/>
          <w:numId w:val="1683"/>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353</w:t>
        </w:r>
      </w:hyperlink>
      <w:r>
        <w:rPr>
          <w:vertAlign w:val="superscript"/>
        </w:rPr>
        <w:t xml:space="preserve">–</w:t>
      </w:r>
      <w:hyperlink w:anchor="ref-chipman2022">
        <w:r>
          <w:rPr>
            <w:rStyle w:val="Lienhypertexte"/>
            <w:vertAlign w:val="superscript"/>
          </w:rPr>
          <w:t xml:space="preserve">362</w:t>
        </w:r>
      </w:hyperlink>
    </w:p>
    <w:p>
      <w:pPr>
        <w:numPr>
          <w:ilvl w:val="0"/>
          <w:numId w:val="1683"/>
        </w:numPr>
      </w:pPr>
      <w:r>
        <w:rPr>
          <w:i/>
          <w:iCs/>
        </w:rPr>
        <w:t xml:space="preserve">Estudos básicos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684"/>
        </w:numPr>
      </w:pPr>
      <w:r>
        <w:t xml:space="preserve">Genética</w:t>
      </w:r>
    </w:p>
    <w:p>
      <w:pPr>
        <w:numPr>
          <w:ilvl w:val="1"/>
          <w:numId w:val="1684"/>
        </w:numPr>
      </w:pPr>
      <w:r>
        <w:t xml:space="preserve">Celular</w:t>
      </w:r>
    </w:p>
    <w:p>
      <w:pPr>
        <w:numPr>
          <w:ilvl w:val="1"/>
          <w:numId w:val="1684"/>
        </w:numPr>
      </w:pPr>
      <w:r>
        <w:t xml:space="preserve">Experimentos com animais</w:t>
      </w:r>
    </w:p>
    <w:p>
      <w:pPr>
        <w:numPr>
          <w:ilvl w:val="1"/>
          <w:numId w:val="1684"/>
        </w:numPr>
      </w:pPr>
      <w:r>
        <w:t xml:space="preserve">Desenvolvimento de métodos</w:t>
      </w:r>
    </w:p>
    <w:p>
      <w:pPr>
        <w:numPr>
          <w:ilvl w:val="0"/>
          <w:numId w:val="1683"/>
        </w:numPr>
      </w:pPr>
      <w:r>
        <w:rPr>
          <w:i/>
          <w:iCs/>
        </w:rPr>
        <w:t xml:space="preserve">Estudos de simulação computacional</w:t>
      </w:r>
      <w:hyperlink w:anchor="ref-Erdemir2020">
        <w:r>
          <w:rPr>
            <w:rStyle w:val="Lienhypertexte"/>
            <w:vertAlign w:val="superscript"/>
          </w:rPr>
          <w:t xml:space="preserve">360</w:t>
        </w:r>
      </w:hyperlink>
      <w:r>
        <w:rPr>
          <w:vertAlign w:val="superscript"/>
        </w:rPr>
        <w:t xml:space="preserve">,</w:t>
      </w:r>
      <w:hyperlink w:anchor="ref-chipman2022">
        <w:r>
          <w:rPr>
            <w:rStyle w:val="Lienhypertexte"/>
            <w:vertAlign w:val="superscript"/>
          </w:rPr>
          <w:t xml:space="preserve">362</w:t>
        </w:r>
      </w:hyperlink>
    </w:p>
    <w:p>
      <w:pPr>
        <w:numPr>
          <w:ilvl w:val="0"/>
          <w:numId w:val="1683"/>
        </w:numPr>
      </w:pPr>
      <w:r>
        <w:rPr>
          <w:i/>
          <w:iCs/>
        </w:rPr>
        <w:t xml:space="preserve">Estudos de propriedades psicométricas</w:t>
      </w:r>
      <w:hyperlink w:anchor="ref-Souza2017">
        <w:r>
          <w:rPr>
            <w:rStyle w:val="Lienhypertexte"/>
            <w:vertAlign w:val="superscript"/>
          </w:rPr>
          <w:t xml:space="preserve">355</w:t>
        </w:r>
      </w:hyperlink>
      <w:r>
        <w:rPr>
          <w:vertAlign w:val="superscript"/>
        </w:rPr>
        <w:t xml:space="preserve">,</w:t>
      </w:r>
      <w:hyperlink w:anchor="ref-echevarría-guanilo2019">
        <w:r>
          <w:rPr>
            <w:rStyle w:val="Lienhypertexte"/>
            <w:vertAlign w:val="superscript"/>
          </w:rPr>
          <w:t xml:space="preserve">357</w:t>
        </w:r>
      </w:hyperlink>
    </w:p>
    <w:p>
      <w:pPr>
        <w:numPr>
          <w:ilvl w:val="1"/>
          <w:numId w:val="1685"/>
        </w:numPr>
      </w:pPr>
      <w:r>
        <w:t xml:space="preserve">Validade</w:t>
      </w:r>
    </w:p>
    <w:p>
      <w:pPr>
        <w:numPr>
          <w:ilvl w:val="1"/>
          <w:numId w:val="1685"/>
        </w:numPr>
      </w:pPr>
      <w:r>
        <w:t xml:space="preserve">Concordância</w:t>
      </w:r>
    </w:p>
    <w:p>
      <w:pPr>
        <w:numPr>
          <w:ilvl w:val="1"/>
          <w:numId w:val="1685"/>
        </w:numPr>
      </w:pPr>
      <w:r>
        <w:t xml:space="preserve">Confiabilidade</w:t>
      </w:r>
    </w:p>
    <w:p>
      <w:pPr>
        <w:numPr>
          <w:ilvl w:val="0"/>
          <w:numId w:val="1683"/>
        </w:numPr>
      </w:pPr>
      <w:r>
        <w:rPr>
          <w:i/>
          <w:iCs/>
        </w:rPr>
        <w:t xml:space="preserve">Estudos de desempenho diagnóstico</w:t>
      </w:r>
      <w:hyperlink w:anchor="ref-Chassé2019">
        <w:r>
          <w:rPr>
            <w:rStyle w:val="Lienhypertexte"/>
            <w:vertAlign w:val="superscript"/>
          </w:rPr>
          <w:t xml:space="preserve">358</w:t>
        </w:r>
      </w:hyperlink>
      <w:r>
        <w:rPr>
          <w:vertAlign w:val="superscript"/>
        </w:rPr>
        <w:t xml:space="preserve">,</w:t>
      </w:r>
      <w:hyperlink w:anchor="ref-Yang2021">
        <w:r>
          <w:rPr>
            <w:rStyle w:val="Lienhypertexte"/>
            <w:vertAlign w:val="superscript"/>
          </w:rPr>
          <w:t xml:space="preserve">361</w:t>
        </w:r>
      </w:hyperlink>
    </w:p>
    <w:p>
      <w:pPr>
        <w:numPr>
          <w:ilvl w:val="1"/>
          <w:numId w:val="1686"/>
        </w:numPr>
      </w:pPr>
      <w:r>
        <w:t xml:space="preserve">Transversal</w:t>
      </w:r>
    </w:p>
    <w:p>
      <w:pPr>
        <w:numPr>
          <w:ilvl w:val="1"/>
          <w:numId w:val="1686"/>
        </w:numPr>
      </w:pPr>
      <w:r>
        <w:t xml:space="preserve">Caso-Controle</w:t>
      </w:r>
    </w:p>
    <w:p>
      <w:pPr>
        <w:numPr>
          <w:ilvl w:val="1"/>
          <w:numId w:val="1686"/>
        </w:numPr>
      </w:pPr>
      <w:r>
        <w:t xml:space="preserve">Comparativo</w:t>
      </w:r>
    </w:p>
    <w:p>
      <w:pPr>
        <w:numPr>
          <w:ilvl w:val="1"/>
          <w:numId w:val="1686"/>
        </w:numPr>
      </w:pPr>
      <w:r>
        <w:t xml:space="preserve">Totalmente pareado</w:t>
      </w:r>
    </w:p>
    <w:p>
      <w:pPr>
        <w:numPr>
          <w:ilvl w:val="1"/>
          <w:numId w:val="1686"/>
        </w:numPr>
      </w:pPr>
      <w:r>
        <w:t xml:space="preserve">Parcialmente pareado com subgrupo aleatório</w:t>
      </w:r>
    </w:p>
    <w:p>
      <w:pPr>
        <w:numPr>
          <w:ilvl w:val="1"/>
          <w:numId w:val="1686"/>
        </w:numPr>
      </w:pPr>
      <w:r>
        <w:t xml:space="preserve">Parcialmente pareado com subgrupo não aleatório</w:t>
      </w:r>
    </w:p>
    <w:p>
      <w:pPr>
        <w:numPr>
          <w:ilvl w:val="1"/>
          <w:numId w:val="1686"/>
        </w:numPr>
      </w:pPr>
      <w:r>
        <w:t xml:space="preserve">Não pareado aleatório</w:t>
      </w:r>
    </w:p>
    <w:p>
      <w:pPr>
        <w:numPr>
          <w:ilvl w:val="1"/>
          <w:numId w:val="1686"/>
        </w:numPr>
      </w:pPr>
      <w:r>
        <w:t xml:space="preserve">Não pareado não aleatório</w:t>
      </w:r>
    </w:p>
    <w:p>
      <w:pPr>
        <w:numPr>
          <w:ilvl w:val="0"/>
          <w:numId w:val="1683"/>
        </w:numPr>
      </w:pPr>
      <w:r>
        <w:rPr>
          <w:i/>
          <w:iCs/>
        </w:rPr>
        <w:t xml:space="preserve">Estudos observacionais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687"/>
        </w:numPr>
      </w:pPr>
      <w:r>
        <w:t xml:space="preserve">Descritivo</w:t>
      </w:r>
    </w:p>
    <w:p>
      <w:pPr>
        <w:numPr>
          <w:ilvl w:val="2"/>
          <w:numId w:val="1688"/>
        </w:numPr>
      </w:pPr>
      <w:r>
        <w:t xml:space="preserve">Estudo de caso</w:t>
      </w:r>
    </w:p>
    <w:p>
      <w:pPr>
        <w:numPr>
          <w:ilvl w:val="2"/>
          <w:numId w:val="1688"/>
        </w:numPr>
      </w:pPr>
      <w:r>
        <w:t xml:space="preserve">Série de casos</w:t>
      </w:r>
    </w:p>
    <w:p>
      <w:pPr>
        <w:numPr>
          <w:ilvl w:val="2"/>
          <w:numId w:val="1688"/>
        </w:numPr>
      </w:pPr>
      <w:r>
        <w:t xml:space="preserve">Transversal</w:t>
      </w:r>
    </w:p>
    <w:p>
      <w:pPr>
        <w:numPr>
          <w:ilvl w:val="1"/>
          <w:numId w:val="1687"/>
        </w:numPr>
      </w:pPr>
      <w:r>
        <w:t xml:space="preserve">Analítico</w:t>
      </w:r>
    </w:p>
    <w:p>
      <w:pPr>
        <w:numPr>
          <w:ilvl w:val="2"/>
          <w:numId w:val="1689"/>
        </w:numPr>
      </w:pPr>
      <w:r>
        <w:t xml:space="preserve">Transversal</w:t>
      </w:r>
    </w:p>
    <w:p>
      <w:pPr>
        <w:numPr>
          <w:ilvl w:val="2"/>
          <w:numId w:val="1689"/>
        </w:numPr>
      </w:pPr>
      <w:r>
        <w:t xml:space="preserve">Caso-Controle</w:t>
      </w:r>
    </w:p>
    <w:p>
      <w:pPr>
        <w:numPr>
          <w:ilvl w:val="3"/>
          <w:numId w:val="1690"/>
        </w:numPr>
      </w:pPr>
      <w:r>
        <w:t xml:space="preserve">Caso-Controle aninhado</w:t>
      </w:r>
    </w:p>
    <w:p>
      <w:pPr>
        <w:numPr>
          <w:ilvl w:val="3"/>
          <w:numId w:val="1690"/>
        </w:numPr>
      </w:pPr>
      <w:r>
        <w:t xml:space="preserve">Caso-Coorte</w:t>
      </w:r>
    </w:p>
    <w:p>
      <w:pPr>
        <w:numPr>
          <w:ilvl w:val="1"/>
          <w:numId w:val="1687"/>
        </w:numPr>
      </w:pPr>
      <w:r>
        <w:t xml:space="preserve">Coorte prospectiva ou retrospectiva</w:t>
      </w:r>
    </w:p>
    <w:p>
      <w:pPr>
        <w:numPr>
          <w:ilvl w:val="0"/>
          <w:numId w:val="1683"/>
        </w:numPr>
      </w:pPr>
      <w:r>
        <w:rPr>
          <w:i/>
          <w:iCs/>
        </w:rPr>
        <w:t xml:space="preserve">Estudos quase-experimentais</w:t>
      </w:r>
      <w:hyperlink w:anchor="ref-reeves2017">
        <w:r>
          <w:rPr>
            <w:rStyle w:val="Lienhypertexte"/>
            <w:vertAlign w:val="superscript"/>
          </w:rPr>
          <w:t xml:space="preserve">356</w:t>
        </w:r>
      </w:hyperlink>
    </w:p>
    <w:p>
      <w:pPr>
        <w:numPr>
          <w:ilvl w:val="1"/>
          <w:numId w:val="1691"/>
        </w:numPr>
      </w:pPr>
      <w:r>
        <w:t xml:space="preserve">Quase-aleatorizado controlado</w:t>
      </w:r>
    </w:p>
    <w:p>
      <w:pPr>
        <w:numPr>
          <w:ilvl w:val="1"/>
          <w:numId w:val="1691"/>
        </w:numPr>
      </w:pPr>
      <w:r>
        <w:t xml:space="preserve">Estimação de variável instrumental</w:t>
      </w:r>
    </w:p>
    <w:p>
      <w:pPr>
        <w:numPr>
          <w:ilvl w:val="1"/>
          <w:numId w:val="1691"/>
        </w:numPr>
      </w:pPr>
      <w:r>
        <w:t xml:space="preserve">Descontinuidade de regressão</w:t>
      </w:r>
    </w:p>
    <w:p>
      <w:pPr>
        <w:numPr>
          <w:ilvl w:val="1"/>
          <w:numId w:val="1691"/>
        </w:numPr>
      </w:pPr>
      <w:r>
        <w:t xml:space="preserve">Série temporal interrompida controlada</w:t>
      </w:r>
    </w:p>
    <w:p>
      <w:pPr>
        <w:numPr>
          <w:ilvl w:val="1"/>
          <w:numId w:val="1691"/>
        </w:numPr>
      </w:pPr>
      <w:r>
        <w:t xml:space="preserve">Série temporal interrompida</w:t>
      </w:r>
    </w:p>
    <w:p>
      <w:pPr>
        <w:numPr>
          <w:ilvl w:val="1"/>
          <w:numId w:val="1691"/>
        </w:numPr>
      </w:pPr>
      <w:r>
        <w:t xml:space="preserve">Diferença</w:t>
      </w:r>
    </w:p>
    <w:p>
      <w:pPr>
        <w:numPr>
          <w:ilvl w:val="0"/>
          <w:numId w:val="1683"/>
        </w:numPr>
      </w:pPr>
      <w:r>
        <w:rPr>
          <w:i/>
          <w:iCs/>
        </w:rPr>
        <w:t xml:space="preserve">Estudos experimentais</w:t>
      </w:r>
      <w:hyperlink w:anchor="ref-Süt2014">
        <w:r>
          <w:rPr>
            <w:rStyle w:val="Lienhypertexte"/>
            <w:vertAlign w:val="superscript"/>
          </w:rPr>
          <w:t xml:space="preserve">354</w:t>
        </w:r>
      </w:hyperlink>
      <w:r>
        <w:rPr>
          <w:vertAlign w:val="superscript"/>
        </w:rPr>
        <w:t xml:space="preserve">,</w:t>
      </w:r>
      <w:hyperlink w:anchor="ref-Chidambaram2019">
        <w:r>
          <w:rPr>
            <w:rStyle w:val="Lienhypertexte"/>
            <w:vertAlign w:val="superscript"/>
          </w:rPr>
          <w:t xml:space="preserve">359</w:t>
        </w:r>
      </w:hyperlink>
    </w:p>
    <w:p>
      <w:pPr>
        <w:numPr>
          <w:ilvl w:val="1"/>
          <w:numId w:val="1692"/>
        </w:numPr>
      </w:pPr>
      <w:r>
        <w:t xml:space="preserve">Fases I a IV</w:t>
      </w:r>
    </w:p>
    <w:p>
      <w:pPr>
        <w:numPr>
          <w:ilvl w:val="2"/>
          <w:numId w:val="1693"/>
        </w:numPr>
      </w:pPr>
      <w:r>
        <w:t xml:space="preserve">Aleatorizado controlado</w:t>
      </w:r>
    </w:p>
    <w:p>
      <w:pPr>
        <w:numPr>
          <w:ilvl w:val="2"/>
          <w:numId w:val="1693"/>
        </w:numPr>
      </w:pPr>
      <w:r>
        <w:t xml:space="preserve">Não-aleatorizado controlado</w:t>
      </w:r>
    </w:p>
    <w:p>
      <w:pPr>
        <w:numPr>
          <w:ilvl w:val="2"/>
          <w:numId w:val="1693"/>
        </w:numPr>
      </w:pPr>
      <w:r>
        <w:t xml:space="preserve">Autocontrolado</w:t>
      </w:r>
    </w:p>
    <w:p>
      <w:pPr>
        <w:numPr>
          <w:ilvl w:val="2"/>
          <w:numId w:val="1693"/>
        </w:numPr>
      </w:pPr>
      <w:r>
        <w:t xml:space="preserve">Cruzado</w:t>
      </w:r>
    </w:p>
    <w:p>
      <w:pPr>
        <w:numPr>
          <w:ilvl w:val="2"/>
          <w:numId w:val="1693"/>
        </w:numPr>
      </w:pPr>
      <w:r>
        <w:t xml:space="preserve">Fatorial</w:t>
      </w:r>
    </w:p>
    <w:p>
      <w:pPr>
        <w:numPr>
          <w:ilvl w:val="1"/>
          <w:numId w:val="1692"/>
        </w:numPr>
      </w:pPr>
      <w:r>
        <w:t xml:space="preserve">Campo</w:t>
      </w:r>
    </w:p>
    <w:p>
      <w:pPr>
        <w:numPr>
          <w:ilvl w:val="1"/>
          <w:numId w:val="1692"/>
        </w:numPr>
      </w:pPr>
      <w:r>
        <w:t xml:space="preserve">Comunitário</w:t>
      </w:r>
    </w:p>
    <w:p>
      <w:pPr>
        <w:numPr>
          <w:ilvl w:val="0"/>
          <w:numId w:val="1683"/>
        </w:numPr>
      </w:pPr>
      <w:r>
        <w:rPr>
          <w:i/>
          <w:iCs/>
        </w:rPr>
        <w:t xml:space="preserve">Estudos de avaliação econômica</w:t>
      </w:r>
      <w:hyperlink w:anchor="ref-Süt2014">
        <w:r>
          <w:rPr>
            <w:rStyle w:val="Lienhypertexte"/>
            <w:vertAlign w:val="superscript"/>
          </w:rPr>
          <w:t xml:space="preserve">354</w:t>
        </w:r>
      </w:hyperlink>
    </w:p>
    <w:p>
      <w:pPr>
        <w:numPr>
          <w:ilvl w:val="1"/>
          <w:numId w:val="1694"/>
        </w:numPr>
      </w:pPr>
      <w:r>
        <w:t xml:space="preserve">Análise de custo</w:t>
      </w:r>
    </w:p>
    <w:p>
      <w:pPr>
        <w:numPr>
          <w:ilvl w:val="1"/>
          <w:numId w:val="1694"/>
        </w:numPr>
      </w:pPr>
      <w:r>
        <w:t xml:space="preserve">Análise de minimização de custo</w:t>
      </w:r>
    </w:p>
    <w:p>
      <w:pPr>
        <w:numPr>
          <w:ilvl w:val="1"/>
          <w:numId w:val="1694"/>
        </w:numPr>
      </w:pPr>
      <w:r>
        <w:t xml:space="preserve">Análise de custo-utilidade</w:t>
      </w:r>
    </w:p>
    <w:p>
      <w:pPr>
        <w:numPr>
          <w:ilvl w:val="1"/>
          <w:numId w:val="1694"/>
        </w:numPr>
      </w:pPr>
      <w:r>
        <w:t xml:space="preserve">Análise de custo-efetividade</w:t>
      </w:r>
    </w:p>
    <w:p>
      <w:pPr>
        <w:numPr>
          <w:ilvl w:val="1"/>
          <w:numId w:val="1694"/>
        </w:numPr>
      </w:pPr>
      <w:r>
        <w:t xml:space="preserve">Análise de custo-benefício</w:t>
      </w:r>
    </w:p>
    <w:p>
      <w:pPr>
        <w:numPr>
          <w:ilvl w:val="0"/>
          <w:numId w:val="1683"/>
        </w:numPr>
      </w:pPr>
      <w:r>
        <w:rPr>
          <w:i/>
          <w:iCs/>
        </w:rPr>
        <w:t xml:space="preserve">Estudos de revisão</w:t>
      </w:r>
      <w:hyperlink w:anchor="ref-Grant2009">
        <w:r>
          <w:rPr>
            <w:rStyle w:val="Lienhypertexte"/>
            <w:vertAlign w:val="superscript"/>
          </w:rPr>
          <w:t xml:space="preserve">353</w:t>
        </w:r>
      </w:hyperlink>
    </w:p>
    <w:p>
      <w:pPr>
        <w:numPr>
          <w:ilvl w:val="1"/>
          <w:numId w:val="1695"/>
        </w:numPr>
      </w:pPr>
      <w:r>
        <w:t xml:space="preserve">Estado-da-arte</w:t>
      </w:r>
    </w:p>
    <w:p>
      <w:pPr>
        <w:numPr>
          <w:ilvl w:val="1"/>
          <w:numId w:val="1695"/>
        </w:numPr>
      </w:pPr>
      <w:r>
        <w:t xml:space="preserve">Narrativa</w:t>
      </w:r>
    </w:p>
    <w:p>
      <w:pPr>
        <w:numPr>
          <w:ilvl w:val="1"/>
          <w:numId w:val="1695"/>
        </w:numPr>
      </w:pPr>
      <w:r>
        <w:t xml:space="preserve">Crítica</w:t>
      </w:r>
    </w:p>
    <w:p>
      <w:pPr>
        <w:numPr>
          <w:ilvl w:val="1"/>
          <w:numId w:val="1695"/>
        </w:numPr>
      </w:pPr>
      <w:r>
        <w:t xml:space="preserve">Mapeamento</w:t>
      </w:r>
    </w:p>
    <w:p>
      <w:pPr>
        <w:numPr>
          <w:ilvl w:val="1"/>
          <w:numId w:val="1695"/>
        </w:numPr>
      </w:pPr>
      <w:r>
        <w:t xml:space="preserve">Escopo</w:t>
      </w:r>
    </w:p>
    <w:p>
      <w:pPr>
        <w:numPr>
          <w:ilvl w:val="1"/>
          <w:numId w:val="1695"/>
        </w:numPr>
      </w:pPr>
      <w:r>
        <w:t xml:space="preserve">Busca e revisão sistemática</w:t>
      </w:r>
    </w:p>
    <w:p>
      <w:pPr>
        <w:numPr>
          <w:ilvl w:val="1"/>
          <w:numId w:val="1695"/>
        </w:numPr>
      </w:pPr>
      <w:r>
        <w:t xml:space="preserve">Sistematizada</w:t>
      </w:r>
    </w:p>
    <w:p>
      <w:pPr>
        <w:numPr>
          <w:ilvl w:val="1"/>
          <w:numId w:val="1695"/>
        </w:numPr>
      </w:pPr>
      <w:r>
        <w:t xml:space="preserve">Sistemática</w:t>
      </w:r>
    </w:p>
    <w:p>
      <w:pPr>
        <w:numPr>
          <w:ilvl w:val="2"/>
          <w:numId w:val="1696"/>
        </w:numPr>
      </w:pPr>
      <w:r>
        <w:t xml:space="preserve">Meta-análise</w:t>
      </w:r>
    </w:p>
    <w:p>
      <w:pPr>
        <w:numPr>
          <w:ilvl w:val="2"/>
          <w:numId w:val="1696"/>
        </w:numPr>
      </w:pPr>
      <w:r>
        <w:t xml:space="preserve">Bibliométrica.</w:t>
      </w:r>
      <w:hyperlink w:anchor="ref-donthu2021">
        <w:r>
          <w:rPr>
            <w:rStyle w:val="Lienhypertexte"/>
            <w:vertAlign w:val="superscript"/>
          </w:rPr>
          <w:t xml:space="preserve">363</w:t>
        </w:r>
      </w:hyperlink>
      <w:r>
        <w:rPr>
          <w:vertAlign w:val="superscript"/>
        </w:rPr>
        <w:t xml:space="preserve">,</w:t>
      </w:r>
      <w:hyperlink w:anchor="ref-lim2023">
        <w:r>
          <w:rPr>
            <w:rStyle w:val="Lienhypertexte"/>
            <w:vertAlign w:val="superscript"/>
          </w:rPr>
          <w:t xml:space="preserve">364</w:t>
        </w:r>
      </w:hyperlink>
    </w:p>
    <w:p>
      <w:pPr>
        <w:numPr>
          <w:ilvl w:val="1"/>
          <w:numId w:val="1695"/>
        </w:numPr>
      </w:pPr>
      <w:r>
        <w:t xml:space="preserve">Sistemática qualitativa</w:t>
      </w:r>
    </w:p>
    <w:p>
      <w:pPr>
        <w:numPr>
          <w:ilvl w:val="1"/>
          <w:numId w:val="1695"/>
        </w:numPr>
      </w:pPr>
      <w:r>
        <w:t xml:space="preserve">Mista</w:t>
      </w:r>
    </w:p>
    <w:p>
      <w:pPr>
        <w:numPr>
          <w:ilvl w:val="1"/>
          <w:numId w:val="1695"/>
        </w:numPr>
      </w:pPr>
      <w:r>
        <w:t xml:space="preserve">Visão geral</w:t>
      </w:r>
    </w:p>
    <w:p>
      <w:pPr>
        <w:numPr>
          <w:ilvl w:val="1"/>
          <w:numId w:val="1695"/>
        </w:numPr>
      </w:pPr>
      <w:r>
        <w:t xml:space="preserve">Rápida</w:t>
      </w:r>
    </w:p>
    <w:p>
      <w:pPr>
        <w:numPr>
          <w:ilvl w:val="1"/>
          <w:numId w:val="1695"/>
        </w:numPr>
      </w:pPr>
      <w:r>
        <w:t xml:space="preserve">Guarda-chuva</w:t>
      </w:r>
    </w:p>
    <w:p>
      <w:pPr>
        <w:pStyle w:val="FirstParagraph"/>
      </w:pPr>
    </w:p>
    <w:p>
      <w:pPr>
        <w:pStyle w:val="Corpsdetexte"/>
      </w:pPr>
    </w:p>
    <w:p>
      <w:r>
        <w:br w:type="page"/>
      </w:r>
    </w:p>
    <w:bookmarkEnd w:id="1088"/>
    <w:bookmarkEnd w:id="1089"/>
    <w:bookmarkEnd w:id="1090"/>
    <w:bookmarkStart w:id="1106" w:name="simulacao-computacional"/>
    <w:p>
      <w:pPr>
        <w:pStyle w:val="Titre1"/>
      </w:pPr>
      <w:r>
        <w:rPr>
          <w:b/>
          <w:bCs/>
        </w:rPr>
        <w:t xml:space="preserve">Simulação computacional</w:t>
      </w:r>
    </w:p>
    <w:p>
      <w:pPr>
        <w:pStyle w:val="FirstParagraph"/>
      </w:pPr>
    </w:p>
    <w:bookmarkStart w:id="1094" w:name="simulações-computacionais"/>
    <w:p>
      <w:pPr>
        <w:pStyle w:val="Titre2"/>
      </w:pPr>
      <w:r>
        <w:t xml:space="preserve">Simulações computacionais</w:t>
      </w:r>
    </w:p>
    <w:p>
      <w:pPr>
        <w:pStyle w:val="FirstParagraph"/>
      </w:pPr>
    </w:p>
    <w:bookmarkStart w:id="1091" w:name="o-que-são-simulações-computacionais"/>
    <w:p>
      <w:pPr>
        <w:pStyle w:val="Titre3"/>
      </w:pPr>
      <w:r>
        <w:t xml:space="preserve">O que são simulações computacionais?</w:t>
      </w:r>
    </w:p>
    <w:p>
      <w:pPr>
        <w:numPr>
          <w:ilvl w:val="0"/>
          <w:numId w:val="1697"/>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29</w:t>
        </w:r>
      </w:hyperlink>
    </w:p>
    <w:p>
      <w:pPr>
        <w:numPr>
          <w:ilvl w:val="0"/>
          <w:numId w:val="1697"/>
        </w:numPr>
      </w:pPr>
      <w:r>
        <w:t xml:space="preserve">A simulação é frequentemente usada em estatística para avaliar o desempenho de testes, estimadores e modelos sob diferentes condições.</w:t>
      </w:r>
      <w:hyperlink w:anchor="ref-REF">
        <w:r>
          <w:rPr>
            <w:rStyle w:val="Lienhypertexte"/>
            <w:b/>
            <w:bCs/>
            <w:vertAlign w:val="superscript"/>
          </w:rPr>
          <w:t xml:space="preserve">REF?</w:t>
        </w:r>
      </w:hyperlink>
    </w:p>
    <w:p>
      <w:pPr>
        <w:pStyle w:val="FirstParagraph"/>
      </w:pPr>
    </w:p>
    <w:bookmarkEnd w:id="1091"/>
    <w:bookmarkStart w:id="1092" w:name="por-que-usar-simulações"/>
    <w:p>
      <w:pPr>
        <w:pStyle w:val="Titre3"/>
      </w:pPr>
      <w:r>
        <w:t xml:space="preserve">Por que usar simulações?</w:t>
      </w:r>
    </w:p>
    <w:p>
      <w:pPr>
        <w:numPr>
          <w:ilvl w:val="0"/>
          <w:numId w:val="1698"/>
        </w:numPr>
      </w:pPr>
      <w:r>
        <w:t xml:space="preserve">Testar o comportamento de métodos estatísticos sob diferentes premissas (ex: normalidade, homocedasticidade, tamanho amostral).</w:t>
      </w:r>
      <w:hyperlink w:anchor="ref-REF">
        <w:r>
          <w:rPr>
            <w:rStyle w:val="Lienhypertexte"/>
            <w:b/>
            <w:bCs/>
            <w:vertAlign w:val="superscript"/>
          </w:rPr>
          <w:t xml:space="preserve">REF?</w:t>
        </w:r>
      </w:hyperlink>
    </w:p>
    <w:p>
      <w:pPr>
        <w:numPr>
          <w:ilvl w:val="0"/>
          <w:numId w:val="1698"/>
        </w:numPr>
      </w:pPr>
      <w:r>
        <w:t xml:space="preserve">Avaliar a robustez de algoritmos computacionais.</w:t>
      </w:r>
      <w:hyperlink w:anchor="ref-REF">
        <w:r>
          <w:rPr>
            <w:rStyle w:val="Lienhypertexte"/>
            <w:b/>
            <w:bCs/>
            <w:vertAlign w:val="superscript"/>
          </w:rPr>
          <w:t xml:space="preserve">REF?</w:t>
        </w:r>
      </w:hyperlink>
    </w:p>
    <w:p>
      <w:pPr>
        <w:numPr>
          <w:ilvl w:val="0"/>
          <w:numId w:val="1698"/>
        </w:numPr>
      </w:pPr>
      <w:r>
        <w:t xml:space="preserve">Reproduzir processos naturais ou sociais para compreensão teórica.</w:t>
      </w:r>
      <w:hyperlink w:anchor="ref-REF">
        <w:r>
          <w:rPr>
            <w:rStyle w:val="Lienhypertexte"/>
            <w:b/>
            <w:bCs/>
            <w:vertAlign w:val="superscript"/>
          </w:rPr>
          <w:t xml:space="preserve">REF?</w:t>
        </w:r>
      </w:hyperlink>
    </w:p>
    <w:p>
      <w:pPr>
        <w:pStyle w:val="FirstParagraph"/>
      </w:pPr>
    </w:p>
    <w:bookmarkEnd w:id="1092"/>
    <w:bookmarkStart w:id="1093" w:name="X0ad670d93234107a96400606d2d6f1a7df9856b"/>
    <w:p>
      <w:pPr>
        <w:pStyle w:val="Titre3"/>
      </w:pPr>
      <w:r>
        <w:t xml:space="preserve">Quais são as boas práticas em simulações computacionais?</w:t>
      </w:r>
    </w:p>
    <w:p>
      <w:pPr>
        <w:numPr>
          <w:ilvl w:val="0"/>
          <w:numId w:val="1699"/>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42</w:t>
        </w:r>
      </w:hyperlink>
    </w:p>
    <w:p>
      <w:pPr>
        <w:numPr>
          <w:ilvl w:val="0"/>
          <w:numId w:val="1699"/>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699"/>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365</w:t>
        </w:r>
      </w:hyperlink>
    </w:p>
    <w:p>
      <w:pPr>
        <w:numPr>
          <w:ilvl w:val="0"/>
          <w:numId w:val="1699"/>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699"/>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699"/>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1093"/>
    <w:bookmarkEnd w:id="1094"/>
    <w:bookmarkStart w:id="1096" w:name="características"/>
    <w:p>
      <w:pPr>
        <w:pStyle w:val="Titre2"/>
      </w:pPr>
      <w:r>
        <w:t xml:space="preserve">Características</w:t>
      </w:r>
    </w:p>
    <w:p>
      <w:pPr>
        <w:pStyle w:val="FirstParagraph"/>
      </w:pPr>
    </w:p>
    <w:bookmarkStart w:id="1095" w:name="Xb1ea699713ff9c8b0f2b7d764865ca10c83b880"/>
    <w:p>
      <w:pPr>
        <w:pStyle w:val="Titre3"/>
      </w:pPr>
      <w:r>
        <w:t xml:space="preserve">Quais são as características de estudos de simulação computacional?</w:t>
      </w:r>
    </w:p>
    <w:p>
      <w:pPr>
        <w:pStyle w:val="Compact"/>
        <w:numPr>
          <w:ilvl w:val="0"/>
          <w:numId w:val="1700"/>
        </w:numPr>
      </w:pPr>
      <w:r>
        <w:t xml:space="preserve">.</w:t>
      </w:r>
      <w:hyperlink w:anchor="ref-REF">
        <w:r>
          <w:rPr>
            <w:rStyle w:val="Lienhypertexte"/>
            <w:b/>
            <w:bCs/>
            <w:vertAlign w:val="superscript"/>
          </w:rPr>
          <w:t xml:space="preserve">REF?</w:t>
        </w:r>
      </w:hyperlink>
    </w:p>
    <w:p>
      <w:pPr>
        <w:pStyle w:val="FirstParagraph"/>
      </w:pPr>
    </w:p>
    <w:bookmarkEnd w:id="1095"/>
    <w:bookmarkEnd w:id="1096"/>
    <w:bookmarkStart w:id="1102" w:name="método-de-monte-carlo"/>
    <w:p>
      <w:pPr>
        <w:pStyle w:val="Titre2"/>
      </w:pPr>
      <w:r>
        <w:t xml:space="preserve">Método de Monte Carlo</w:t>
      </w:r>
    </w:p>
    <w:p>
      <w:pPr>
        <w:pStyle w:val="FirstParagraph"/>
      </w:pPr>
    </w:p>
    <w:bookmarkStart w:id="1101" w:name="o-que-é-o-método-de-monte-carlo"/>
    <w:p>
      <w:pPr>
        <w:pStyle w:val="Titre3"/>
      </w:pPr>
      <w:r>
        <w:t xml:space="preserve">O que é o método de Monte Carlo?</w:t>
      </w:r>
    </w:p>
    <w:p>
      <w:pPr>
        <w:numPr>
          <w:ilvl w:val="0"/>
          <w:numId w:val="1701"/>
        </w:numPr>
      </w:pPr>
      <w:r>
        <w:t xml:space="preserve">.</w:t>
      </w:r>
      <w:hyperlink w:anchor="ref-metropolis1949b">
        <w:r>
          <w:rPr>
            <w:rStyle w:val="Lienhypertexte"/>
            <w:vertAlign w:val="superscript"/>
          </w:rPr>
          <w:t xml:space="preserve">366</w:t>
        </w:r>
      </w:hyperlink>
    </w:p>
    <w:p>
      <w:pPr>
        <w:numPr>
          <w:ilvl w:val="0"/>
          <w:numId w:val="1701"/>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318</w:t>
        </w:r>
      </w:hyperlink>
    </w:p>
    <w:p>
      <w:pPr>
        <w:pStyle w:val="FirstParagraph"/>
      </w:pPr>
    </w:p>
    <w:p>
      <w:pPr>
        <w:jc w:val="center"/>
        <w:pStyle w:val="Normal"/>
      </w:pPr>
      <w:r>
        <w:rPr/>
        <w:drawing>
          <wp:inline distT="0" distB="0" distL="0" distR="0">
            <wp:extent cx="4572000" cy="3657600"/>
            <wp:docPr id="239" name="" descr=""/>
            <wp:cNvGraphicFramePr>
              <a:graphicFrameLocks noChangeAspect="1"/>
            </wp:cNvGraphicFramePr>
            <a:graphic>
              <a:graphicData uri="http://schemas.openxmlformats.org/drawingml/2006/picture">
                <pic:pic>
                  <pic:nvPicPr>
                    <pic:cNvPr id="240" name=""/>
                    <pic:cNvPicPr>
                      <a:picLocks noChangeAspect="1" noChangeArrowheads="1"/>
                    </pic:cNvPicPr>
                  </pic:nvPicPr>
                  <pic:blipFill>
                    <a:blip r:embed="rId244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3554eb5-b20d-45de-927e-c0c1fa36232c" w:name="monte-carlo-distribuica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3554eb5-b20d-45de-927e-c0c1fa36232c"/>
      <w:r>
        <w:rPr>
          <w:rFonts/>
          <w:b w:val="true"/>
          <w:strike w:val="fals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241" name="" descr=""/>
            <wp:cNvGraphicFramePr>
              <a:graphicFrameLocks noChangeAspect="1"/>
            </wp:cNvGraphicFramePr>
            <a:graphic>
              <a:graphicData uri="http://schemas.openxmlformats.org/drawingml/2006/picture">
                <pic:pic>
                  <pic:nvPicPr>
                    <pic:cNvPr id="242" name=""/>
                    <pic:cNvPicPr>
                      <a:picLocks noChangeAspect="1" noChangeArrowheads="1"/>
                    </pic:cNvPicPr>
                  </pic:nvPicPr>
                  <pic:blipFill>
                    <a:blip r:embed="rId2445"/>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594bbad4-e19a-4130-9899-a406aa30b226" w:name="monte-carlo-convergencia"/>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594bbad4-e19a-4130-9899-a406aa30b226"/>
      <w:r>
        <w:rPr>
          <w:rFonts/>
          <w:b w:val="true"/>
          <w:strike w:val="fals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55</w:t>
        </w:r>
      </w:hyperlink>
      <w:r>
        <w:t xml:space="preserve"> </w:t>
      </w:r>
      <w:r>
        <w:t xml:space="preserve">fornece a função</w:t>
      </w:r>
      <w:r>
        <w:t xml:space="preserve"> </w:t>
      </w:r>
      <w:hyperlink r:id="rId186">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367</w:t>
        </w:r>
      </w:hyperlink>
      <w:r>
        <w:t xml:space="preserve"> </w:t>
      </w:r>
      <w:r>
        <w:t xml:space="preserve">fornece as funções</w:t>
      </w:r>
      <w:r>
        <w:t xml:space="preserve"> </w:t>
      </w:r>
      <w:hyperlink r:id="rId1097">
        <w:r>
          <w:rPr>
            <w:rStyle w:val="Lienhypertexte"/>
            <w:i/>
            <w:iCs/>
          </w:rPr>
          <w:t xml:space="preserve">defData</w:t>
        </w:r>
      </w:hyperlink>
      <w:r>
        <w:t xml:space="preserve"> </w:t>
      </w:r>
      <w:r>
        <w:t xml:space="preserve">e</w:t>
      </w:r>
      <w:r>
        <w:t xml:space="preserve"> </w:t>
      </w:r>
      <w:hyperlink r:id="rId1098">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368</w:t>
        </w:r>
      </w:hyperlink>
      <w:r>
        <w:t xml:space="preserve"> </w:t>
      </w:r>
      <w:r>
        <w:t xml:space="preserve">fornece a função</w:t>
      </w:r>
      <w:r>
        <w:t xml:space="preserve"> </w:t>
      </w:r>
      <w:hyperlink r:id="rId1099">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342</w:t>
        </w:r>
      </w:hyperlink>
      <w:r>
        <w:t xml:space="preserve"> </w:t>
      </w:r>
      <w:r>
        <w:t xml:space="preserve">fornece a função</w:t>
      </w:r>
      <w:r>
        <w:t xml:space="preserve"> </w:t>
      </w:r>
      <w:hyperlink r:id="rId1100">
        <w:r>
          <w:rPr>
            <w:rStyle w:val="Lienhypertexte"/>
            <w:i/>
            <w:iCs/>
          </w:rPr>
          <w:t xml:space="preserve">generate_interaction</w:t>
        </w:r>
      </w:hyperlink>
      <w:r>
        <w:t xml:space="preserve"> </w:t>
      </w:r>
      <w:r>
        <w:t xml:space="preserve">para simular bancos de dads com efeitos de interação.</w:t>
      </w:r>
    </w:p>
    <w:p>
      <w:pPr>
        <w:pStyle w:val="Corpsdetexte"/>
      </w:pPr>
    </w:p>
    <w:bookmarkEnd w:id="1101"/>
    <w:bookmarkEnd w:id="1102"/>
    <w:bookmarkStart w:id="1105" w:name="diretrizes-para-redação-2"/>
    <w:p>
      <w:pPr>
        <w:pStyle w:val="Titre2"/>
      </w:pPr>
      <w:r>
        <w:t xml:space="preserve">Diretrizes para redação</w:t>
      </w:r>
    </w:p>
    <w:p>
      <w:pPr>
        <w:pStyle w:val="FirstParagraph"/>
      </w:pPr>
    </w:p>
    <w:bookmarkStart w:id="1104" w:name="X6ac86da5db837987e10b435584814b34a19f47e"/>
    <w:p>
      <w:pPr>
        <w:pStyle w:val="Titre3"/>
      </w:pPr>
      <w:r>
        <w:t xml:space="preserve">Quais são as diretrizes para redação de estudos de simulação computacional?</w:t>
      </w:r>
    </w:p>
    <w:p>
      <w:pPr>
        <w:numPr>
          <w:ilvl w:val="0"/>
          <w:numId w:val="1702"/>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02"/>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369</w:t>
        </w:r>
      </w:hyperlink>
      <w:r>
        <w:t xml:space="preserve"> </w:t>
      </w:r>
      <w:hyperlink r:id="rId1103">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p>
      <w:r>
        <w:br w:type="page"/>
      </w:r>
    </w:p>
    <w:bookmarkEnd w:id="1104"/>
    <w:bookmarkEnd w:id="1105"/>
    <w:bookmarkEnd w:id="1106"/>
    <w:bookmarkStart w:id="1112" w:name="observacional"/>
    <w:p>
      <w:pPr>
        <w:pStyle w:val="Titre1"/>
      </w:pPr>
      <w:r>
        <w:rPr>
          <w:b/>
          <w:bCs/>
        </w:rPr>
        <w:t xml:space="preserve">Estudos observacionais</w:t>
      </w:r>
    </w:p>
    <w:p>
      <w:pPr>
        <w:pStyle w:val="FirstParagraph"/>
      </w:pPr>
    </w:p>
    <w:bookmarkStart w:id="1108" w:name="características-1"/>
    <w:p>
      <w:pPr>
        <w:pStyle w:val="Titre2"/>
      </w:pPr>
      <w:r>
        <w:t xml:space="preserve">Características</w:t>
      </w:r>
    </w:p>
    <w:p>
      <w:pPr>
        <w:pStyle w:val="FirstParagraph"/>
      </w:pPr>
    </w:p>
    <w:bookmarkStart w:id="1107" w:name="Xedfb35a06e8fc2edb84d6c50932355e160efbb0"/>
    <w:p>
      <w:pPr>
        <w:pStyle w:val="Titre3"/>
      </w:pPr>
      <w:r>
        <w:t xml:space="preserve">Quais são as características de estudos observacionais?</w:t>
      </w:r>
    </w:p>
    <w:p>
      <w:pPr>
        <w:pStyle w:val="Compact"/>
        <w:numPr>
          <w:ilvl w:val="0"/>
          <w:numId w:val="1703"/>
        </w:numPr>
      </w:pPr>
      <w:r>
        <w:t xml:space="preserve">.</w:t>
      </w:r>
      <w:hyperlink w:anchor="ref-REF">
        <w:r>
          <w:rPr>
            <w:rStyle w:val="Lienhypertexte"/>
            <w:b/>
            <w:bCs/>
            <w:vertAlign w:val="superscript"/>
          </w:rPr>
          <w:t xml:space="preserve">REF?</w:t>
        </w:r>
      </w:hyperlink>
    </w:p>
    <w:p>
      <w:pPr>
        <w:pStyle w:val="FirstParagraph"/>
      </w:pPr>
    </w:p>
    <w:bookmarkEnd w:id="1107"/>
    <w:bookmarkEnd w:id="1108"/>
    <w:bookmarkStart w:id="1111" w:name="diretrizes-para-redação-3"/>
    <w:p>
      <w:pPr>
        <w:pStyle w:val="Titre2"/>
      </w:pPr>
      <w:r>
        <w:t xml:space="preserve">Diretrizes para redação</w:t>
      </w:r>
    </w:p>
    <w:p>
      <w:pPr>
        <w:pStyle w:val="FirstParagraph"/>
      </w:pPr>
    </w:p>
    <w:bookmarkStart w:id="1110" w:name="X24e949aaac3f0aa8cc69bc232dd17c16c7f0318"/>
    <w:p>
      <w:pPr>
        <w:pStyle w:val="Titre3"/>
      </w:pPr>
      <w:r>
        <w:t xml:space="preserve">Quais são as diretrizes para redação de estudos observacionais?</w:t>
      </w:r>
    </w:p>
    <w:p>
      <w:pPr>
        <w:numPr>
          <w:ilvl w:val="0"/>
          <w:numId w:val="1704"/>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04"/>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370</w:t>
        </w:r>
      </w:hyperlink>
      <w:r>
        <w:t xml:space="preserve"> </w:t>
      </w:r>
      <w:hyperlink r:id="rId1109">
        <w:r>
          <w:rPr>
            <w:rStyle w:val="Lienhypertexte"/>
          </w:rPr>
          <w:t xml:space="preserve">https://www.equator-network.org/reporting-guidelines/strobe/</w:t>
        </w:r>
      </w:hyperlink>
    </w:p>
    <w:p>
      <w:pPr>
        <w:pStyle w:val="FirstParagraph"/>
      </w:pPr>
    </w:p>
    <w:p>
      <w:pPr>
        <w:pStyle w:val="Corpsdetexte"/>
      </w:pPr>
    </w:p>
    <w:p>
      <w:r>
        <w:br w:type="page"/>
      </w:r>
    </w:p>
    <w:bookmarkEnd w:id="1110"/>
    <w:bookmarkEnd w:id="1111"/>
    <w:bookmarkEnd w:id="1112"/>
    <w:bookmarkStart w:id="1175" w:name="propriedades-psicometricas"/>
    <w:p>
      <w:pPr>
        <w:pStyle w:val="Titre1"/>
      </w:pPr>
      <w:r>
        <w:rPr>
          <w:b/>
          <w:bCs/>
        </w:rPr>
        <w:t xml:space="preserve">Propriedades psicométricas</w:t>
      </w:r>
    </w:p>
    <w:p>
      <w:pPr>
        <w:pStyle w:val="FirstParagraph"/>
      </w:pPr>
    </w:p>
    <w:bookmarkStart w:id="1115" w:name="características-2"/>
    <w:p>
      <w:pPr>
        <w:pStyle w:val="Titre2"/>
      </w:pPr>
      <w:r>
        <w:t xml:space="preserve">Características</w:t>
      </w:r>
    </w:p>
    <w:p>
      <w:pPr>
        <w:pStyle w:val="FirstParagraph"/>
      </w:pPr>
    </w:p>
    <w:bookmarkStart w:id="1114" w:name="o-que-são-propriedades-psicométricas"/>
    <w:p>
      <w:pPr>
        <w:pStyle w:val="Titre3"/>
      </w:pPr>
      <w:r>
        <w:t xml:space="preserve">O que são propriedades psicométricas?</w:t>
      </w:r>
    </w:p>
    <w:p>
      <w:pPr>
        <w:pStyle w:val="Compact"/>
        <w:numPr>
          <w:ilvl w:val="0"/>
          <w:numId w:val="1705"/>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371</w:t>
        </w:r>
      </w:hyperlink>
      <w:r>
        <w:t xml:space="preserve"> </w:t>
      </w:r>
      <w:r>
        <w:t xml:space="preserve">fornece a função</w:t>
      </w:r>
      <w:r>
        <w:t xml:space="preserve"> </w:t>
      </w:r>
      <w:hyperlink r:id="rId1113">
        <w:r>
          <w:rPr>
            <w:rStyle w:val="Lienhypertexte"/>
            <w:i/>
            <w:iCs/>
          </w:rPr>
          <w:t xml:space="preserve">modificationIndices</w:t>
        </w:r>
      </w:hyperlink>
      <w:r>
        <w:t xml:space="preserve"> </w:t>
      </w:r>
      <w:r>
        <w:t xml:space="preserve">para calcular os índices de modificação.</w:t>
      </w:r>
    </w:p>
    <w:p>
      <w:pPr>
        <w:pStyle w:val="Corpsdetexte"/>
      </w:pPr>
    </w:p>
    <w:bookmarkEnd w:id="1114"/>
    <w:bookmarkEnd w:id="1115"/>
    <w:bookmarkStart w:id="1117" w:name="análise-fatorial-exploratória"/>
    <w:p>
      <w:pPr>
        <w:pStyle w:val="Titre2"/>
      </w:pPr>
      <w:r>
        <w:t xml:space="preserve">Análise fatorial exploratória</w:t>
      </w:r>
    </w:p>
    <w:p>
      <w:pPr>
        <w:pStyle w:val="FirstParagraph"/>
      </w:pPr>
    </w:p>
    <w:bookmarkStart w:id="1116" w:name="o-que-é-análise-fatorial-exploratória"/>
    <w:p>
      <w:pPr>
        <w:pStyle w:val="Titre3"/>
      </w:pPr>
      <w:r>
        <w:t xml:space="preserve">O que é análise fatorial exploratória?</w:t>
      </w:r>
    </w:p>
    <w:p>
      <w:pPr>
        <w:pStyle w:val="Compact"/>
        <w:numPr>
          <w:ilvl w:val="0"/>
          <w:numId w:val="1706"/>
        </w:numPr>
      </w:pPr>
      <w:r>
        <w:t xml:space="preserve">.</w:t>
      </w:r>
      <w:hyperlink w:anchor="ref-REF">
        <w:r>
          <w:rPr>
            <w:rStyle w:val="Lienhypertexte"/>
            <w:b/>
            <w:bCs/>
            <w:vertAlign w:val="superscript"/>
          </w:rPr>
          <w:t xml:space="preserve">REF?</w:t>
        </w:r>
      </w:hyperlink>
    </w:p>
    <w:p>
      <w:pPr>
        <w:pStyle w:val="FirstParagraph"/>
      </w:pPr>
    </w:p>
    <w:bookmarkEnd w:id="1116"/>
    <w:bookmarkEnd w:id="1117"/>
    <w:bookmarkStart w:id="1120" w:name="análise-fatorial-confirmatória"/>
    <w:p>
      <w:pPr>
        <w:pStyle w:val="Titre2"/>
      </w:pPr>
      <w:r>
        <w:t xml:space="preserve">Análise fatorial confirmatória</w:t>
      </w:r>
    </w:p>
    <w:p>
      <w:pPr>
        <w:pStyle w:val="FirstParagraph"/>
      </w:pPr>
    </w:p>
    <w:bookmarkStart w:id="1119" w:name="o-que-é-análise-fatorial-confirmatória"/>
    <w:p>
      <w:pPr>
        <w:pStyle w:val="Titre3"/>
      </w:pPr>
      <w:r>
        <w:t xml:space="preserve">O que é análise fatorial confirmatória?</w:t>
      </w:r>
    </w:p>
    <w:p>
      <w:pPr>
        <w:pStyle w:val="Compact"/>
        <w:numPr>
          <w:ilvl w:val="0"/>
          <w:numId w:val="170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lavaan</w:t>
      </w:r>
      <w:hyperlink w:anchor="ref-lavaan">
        <w:r>
          <w:rPr>
            <w:rStyle w:val="Lienhypertexte"/>
            <w:vertAlign w:val="superscript"/>
          </w:rPr>
          <w:t xml:space="preserve">371</w:t>
        </w:r>
      </w:hyperlink>
      <w:r>
        <w:t xml:space="preserve"> </w:t>
      </w:r>
      <w:r>
        <w:t xml:space="preserve">fornece a função</w:t>
      </w:r>
      <w:r>
        <w:t xml:space="preserve"> </w:t>
      </w:r>
      <w:hyperlink r:id="rId1118">
        <w:r>
          <w:rPr>
            <w:rStyle w:val="Lienhypertexte"/>
            <w:i/>
            <w:iCs/>
          </w:rPr>
          <w:t xml:space="preserve">cfa</w:t>
        </w:r>
      </w:hyperlink>
      <w:r>
        <w:t xml:space="preserve"> </w:t>
      </w:r>
      <w:r>
        <w:t xml:space="preserve">para implementar modelos de análise fatorial confirmatória.</w:t>
      </w:r>
    </w:p>
    <w:p>
      <w:pPr>
        <w:pStyle w:val="Corpsdetexte"/>
      </w:pPr>
    </w:p>
    <w:bookmarkEnd w:id="1119"/>
    <w:bookmarkEnd w:id="1120"/>
    <w:bookmarkStart w:id="1125" w:name="validade-de-conteúdo"/>
    <w:p>
      <w:pPr>
        <w:pStyle w:val="Titre2"/>
      </w:pPr>
      <w:r>
        <w:t xml:space="preserve">Validade de conteúdo</w:t>
      </w:r>
    </w:p>
    <w:p>
      <w:pPr>
        <w:pStyle w:val="FirstParagraph"/>
      </w:pPr>
    </w:p>
    <w:bookmarkStart w:id="1121" w:name="o-que-é-validade-interna"/>
    <w:p>
      <w:pPr>
        <w:pStyle w:val="Titre3"/>
      </w:pPr>
      <w:r>
        <w:t xml:space="preserve">O que é validade interna?</w:t>
      </w:r>
    </w:p>
    <w:p>
      <w:pPr>
        <w:pStyle w:val="Compact"/>
        <w:numPr>
          <w:ilvl w:val="0"/>
          <w:numId w:val="1708"/>
        </w:numPr>
      </w:pPr>
      <w:r>
        <w:t xml:space="preserve">.</w:t>
      </w:r>
      <w:hyperlink w:anchor="ref-findley2021">
        <w:r>
          <w:rPr>
            <w:rStyle w:val="Lienhypertexte"/>
            <w:vertAlign w:val="superscript"/>
          </w:rPr>
          <w:t xml:space="preserve">372</w:t>
        </w:r>
      </w:hyperlink>
    </w:p>
    <w:p>
      <w:pPr>
        <w:pStyle w:val="FirstParagraph"/>
      </w:pPr>
    </w:p>
    <w:bookmarkEnd w:id="1121"/>
    <w:bookmarkStart w:id="1122" w:name="o-que-é-validade-externa"/>
    <w:p>
      <w:pPr>
        <w:pStyle w:val="Titre3"/>
      </w:pPr>
      <w:r>
        <w:t xml:space="preserve">O que é validade externa?</w:t>
      </w:r>
    </w:p>
    <w:p>
      <w:pPr>
        <w:pStyle w:val="Compact"/>
        <w:numPr>
          <w:ilvl w:val="0"/>
          <w:numId w:val="1709"/>
        </w:numPr>
      </w:pPr>
      <w:r>
        <w:t xml:space="preserve">.</w:t>
      </w:r>
      <w:hyperlink w:anchor="ref-findley2021">
        <w:r>
          <w:rPr>
            <w:rStyle w:val="Lienhypertexte"/>
            <w:vertAlign w:val="superscript"/>
          </w:rPr>
          <w:t xml:space="preserve">372</w:t>
        </w:r>
      </w:hyperlink>
    </w:p>
    <w:p>
      <w:pPr>
        <w:pStyle w:val="FirstParagraph"/>
      </w:pPr>
    </w:p>
    <w:bookmarkEnd w:id="1122"/>
    <w:bookmarkStart w:id="1123" w:name="que-fatores-afetam-a-validade"/>
    <w:p>
      <w:pPr>
        <w:pStyle w:val="Titre3"/>
      </w:pPr>
      <w:r>
        <w:t xml:space="preserve">Que fatores afetam a validade?</w:t>
      </w:r>
    </w:p>
    <w:p>
      <w:pPr>
        <w:numPr>
          <w:ilvl w:val="0"/>
          <w:numId w:val="1710"/>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15</w:t>
        </w:r>
      </w:hyperlink>
    </w:p>
    <w:p>
      <w:pPr>
        <w:numPr>
          <w:ilvl w:val="0"/>
          <w:numId w:val="1710"/>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15</w:t>
        </w:r>
      </w:hyperlink>
    </w:p>
    <w:p>
      <w:pPr>
        <w:pStyle w:val="FirstParagraph"/>
      </w:pPr>
    </w:p>
    <w:bookmarkEnd w:id="1123"/>
    <w:bookmarkStart w:id="1124" w:name="como-avaliar-a-validade-de-um-estudo"/>
    <w:p>
      <w:pPr>
        <w:pStyle w:val="Titre3"/>
      </w:pPr>
      <w:r>
        <w:t xml:space="preserve">Como avaliar a validade de um estudo?</w:t>
      </w:r>
    </w:p>
    <w:p>
      <w:pPr>
        <w:pStyle w:val="Compact"/>
        <w:numPr>
          <w:ilvl w:val="0"/>
          <w:numId w:val="1711"/>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216</w:t>
        </w:r>
      </w:hyperlink>
    </w:p>
    <w:p>
      <w:pPr>
        <w:pStyle w:val="FirstParagraph"/>
      </w:pPr>
    </w:p>
    <w:bookmarkEnd w:id="1124"/>
    <w:bookmarkEnd w:id="1125"/>
    <w:bookmarkStart w:id="1127" w:name="validade-de-face"/>
    <w:p>
      <w:pPr>
        <w:pStyle w:val="Titre2"/>
      </w:pPr>
      <w:r>
        <w:t xml:space="preserve">Validade de face</w:t>
      </w:r>
    </w:p>
    <w:p>
      <w:pPr>
        <w:pStyle w:val="FirstParagraph"/>
      </w:pPr>
    </w:p>
    <w:bookmarkStart w:id="1126" w:name="o-que-é-validade-de-face"/>
    <w:p>
      <w:pPr>
        <w:pStyle w:val="Titre3"/>
      </w:pPr>
      <w:r>
        <w:t xml:space="preserve">O que é validade de face?</w:t>
      </w:r>
    </w:p>
    <w:p>
      <w:pPr>
        <w:pStyle w:val="Compact"/>
        <w:numPr>
          <w:ilvl w:val="0"/>
          <w:numId w:val="1712"/>
        </w:numPr>
      </w:pPr>
      <w:r>
        <w:t xml:space="preserve">.[RF]</w:t>
      </w:r>
    </w:p>
    <w:p>
      <w:pPr>
        <w:pStyle w:val="FirstParagraph"/>
      </w:pPr>
    </w:p>
    <w:bookmarkEnd w:id="1126"/>
    <w:bookmarkEnd w:id="1127"/>
    <w:bookmarkStart w:id="1129" w:name="validade-do-construto"/>
    <w:p>
      <w:pPr>
        <w:pStyle w:val="Titre2"/>
      </w:pPr>
      <w:r>
        <w:t xml:space="preserve">Validade do construto</w:t>
      </w:r>
    </w:p>
    <w:p>
      <w:pPr>
        <w:pStyle w:val="FirstParagraph"/>
      </w:pPr>
    </w:p>
    <w:bookmarkStart w:id="1128" w:name="o-que-é-construto"/>
    <w:p>
      <w:pPr>
        <w:pStyle w:val="Titre3"/>
      </w:pPr>
      <w:r>
        <w:t xml:space="preserve">O que é construto?</w:t>
      </w:r>
    </w:p>
    <w:p>
      <w:pPr>
        <w:pStyle w:val="Compact"/>
        <w:numPr>
          <w:ilvl w:val="0"/>
          <w:numId w:val="1713"/>
        </w:numPr>
      </w:pPr>
      <w:r>
        <w:t xml:space="preserve">.[RF]</w:t>
      </w:r>
    </w:p>
    <w:p>
      <w:pPr>
        <w:pStyle w:val="FirstParagraph"/>
      </w:pPr>
    </w:p>
    <w:bookmarkEnd w:id="1128"/>
    <w:bookmarkEnd w:id="1129"/>
    <w:bookmarkStart w:id="1131" w:name="validade-fatorial"/>
    <w:p>
      <w:pPr>
        <w:pStyle w:val="Titre2"/>
      </w:pPr>
      <w:r>
        <w:t xml:space="preserve">Validade fatorial</w:t>
      </w:r>
    </w:p>
    <w:p>
      <w:pPr>
        <w:pStyle w:val="FirstParagraph"/>
      </w:pPr>
    </w:p>
    <w:bookmarkStart w:id="1130" w:name="o-que-é-validade-fatorial"/>
    <w:p>
      <w:pPr>
        <w:pStyle w:val="Titre3"/>
      </w:pPr>
      <w:r>
        <w:t xml:space="preserve">O que é validade fatorial?</w:t>
      </w:r>
    </w:p>
    <w:p>
      <w:pPr>
        <w:pStyle w:val="Compact"/>
        <w:numPr>
          <w:ilvl w:val="0"/>
          <w:numId w:val="1714"/>
        </w:numPr>
      </w:pPr>
      <w:r>
        <w:t xml:space="preserve">.[RF]</w:t>
      </w:r>
    </w:p>
    <w:p>
      <w:pPr>
        <w:pStyle w:val="FirstParagraph"/>
      </w:pPr>
    </w:p>
    <w:bookmarkEnd w:id="1130"/>
    <w:bookmarkEnd w:id="1131"/>
    <w:bookmarkStart w:id="1133" w:name="validade-convergente"/>
    <w:p>
      <w:pPr>
        <w:pStyle w:val="Titre2"/>
      </w:pPr>
      <w:r>
        <w:t xml:space="preserve">Validade convergente</w:t>
      </w:r>
    </w:p>
    <w:p>
      <w:pPr>
        <w:pStyle w:val="FirstParagraph"/>
      </w:pPr>
    </w:p>
    <w:bookmarkStart w:id="1132" w:name="o-que-é-validade-convergente"/>
    <w:p>
      <w:pPr>
        <w:pStyle w:val="Titre3"/>
      </w:pPr>
      <w:r>
        <w:t xml:space="preserve">O que é validade convergente?</w:t>
      </w:r>
    </w:p>
    <w:p>
      <w:pPr>
        <w:pStyle w:val="Compact"/>
        <w:numPr>
          <w:ilvl w:val="0"/>
          <w:numId w:val="1715"/>
        </w:numPr>
      </w:pPr>
      <w:r>
        <w:t xml:space="preserve">.[RF]</w:t>
      </w:r>
    </w:p>
    <w:p>
      <w:pPr>
        <w:pStyle w:val="FirstParagraph"/>
      </w:pPr>
    </w:p>
    <w:bookmarkEnd w:id="1132"/>
    <w:bookmarkEnd w:id="1133"/>
    <w:bookmarkStart w:id="1135" w:name="validade-discriminante"/>
    <w:p>
      <w:pPr>
        <w:pStyle w:val="Titre2"/>
      </w:pPr>
      <w:r>
        <w:t xml:space="preserve">Validade discriminante</w:t>
      </w:r>
    </w:p>
    <w:p>
      <w:pPr>
        <w:pStyle w:val="FirstParagraph"/>
      </w:pPr>
    </w:p>
    <w:bookmarkStart w:id="1134" w:name="o-que-é-validade-discriminante"/>
    <w:p>
      <w:pPr>
        <w:pStyle w:val="Titre3"/>
      </w:pPr>
      <w:r>
        <w:t xml:space="preserve">O que é validade discriminante?</w:t>
      </w:r>
    </w:p>
    <w:p>
      <w:pPr>
        <w:pStyle w:val="Compact"/>
        <w:numPr>
          <w:ilvl w:val="0"/>
          <w:numId w:val="1716"/>
        </w:numPr>
      </w:pPr>
      <w:r>
        <w:t xml:space="preserve">.[RF]</w:t>
      </w:r>
    </w:p>
    <w:p>
      <w:pPr>
        <w:pStyle w:val="FirstParagraph"/>
      </w:pPr>
    </w:p>
    <w:bookmarkEnd w:id="1134"/>
    <w:bookmarkEnd w:id="1135"/>
    <w:bookmarkStart w:id="1137" w:name="validade-de-critério"/>
    <w:p>
      <w:pPr>
        <w:pStyle w:val="Titre2"/>
      </w:pPr>
      <w:r>
        <w:t xml:space="preserve">Validade de critério</w:t>
      </w:r>
    </w:p>
    <w:p>
      <w:pPr>
        <w:pStyle w:val="FirstParagraph"/>
      </w:pPr>
    </w:p>
    <w:bookmarkStart w:id="1136" w:name="o-que-é-validade-de-critério"/>
    <w:p>
      <w:pPr>
        <w:pStyle w:val="Titre3"/>
      </w:pPr>
      <w:r>
        <w:t xml:space="preserve">O que é validade de critério?</w:t>
      </w:r>
    </w:p>
    <w:p>
      <w:pPr>
        <w:pStyle w:val="Compact"/>
        <w:numPr>
          <w:ilvl w:val="0"/>
          <w:numId w:val="1717"/>
        </w:numPr>
      </w:pPr>
      <w:r>
        <w:t xml:space="preserve">.[RF]</w:t>
      </w:r>
    </w:p>
    <w:p>
      <w:pPr>
        <w:pStyle w:val="FirstParagraph"/>
      </w:pPr>
    </w:p>
    <w:bookmarkEnd w:id="1136"/>
    <w:bookmarkEnd w:id="1137"/>
    <w:bookmarkStart w:id="1141" w:name="validade-concorrente"/>
    <w:p>
      <w:pPr>
        <w:pStyle w:val="Titre2"/>
      </w:pPr>
      <w:r>
        <w:t xml:space="preserve">Validade concorrente</w:t>
      </w:r>
    </w:p>
    <w:p>
      <w:pPr>
        <w:pStyle w:val="FirstParagraph"/>
      </w:pPr>
    </w:p>
    <w:bookmarkStart w:id="1138" w:name="o-que-é-concorrente"/>
    <w:p>
      <w:pPr>
        <w:pStyle w:val="Titre3"/>
      </w:pPr>
      <w:r>
        <w:t xml:space="preserve">O que é concorrente?</w:t>
      </w:r>
    </w:p>
    <w:p>
      <w:pPr>
        <w:pStyle w:val="Compact"/>
        <w:numPr>
          <w:ilvl w:val="0"/>
          <w:numId w:val="1718"/>
        </w:numPr>
      </w:pPr>
      <w:r>
        <w:t xml:space="preserve">.[RF]</w:t>
      </w:r>
    </w:p>
    <w:p>
      <w:pPr>
        <w:pStyle w:val="FirstParagraph"/>
      </w:pPr>
    </w:p>
    <w:bookmarkEnd w:id="1138"/>
    <w:bookmarkStart w:id="1139" w:name="o-que-é-validade-concorrente"/>
    <w:p>
      <w:pPr>
        <w:pStyle w:val="Titre3"/>
      </w:pPr>
      <w:r>
        <w:t xml:space="preserve">O que é validade concorrente?</w:t>
      </w:r>
    </w:p>
    <w:p>
      <w:pPr>
        <w:pStyle w:val="Compact"/>
        <w:numPr>
          <w:ilvl w:val="0"/>
          <w:numId w:val="1719"/>
        </w:numPr>
      </w:pPr>
      <w:r>
        <w:t xml:space="preserve">.[RF]</w:t>
      </w:r>
    </w:p>
    <w:p>
      <w:pPr>
        <w:pStyle w:val="FirstParagraph"/>
      </w:pPr>
    </w:p>
    <w:bookmarkEnd w:id="1139"/>
    <w:bookmarkStart w:id="1140" w:name="o-que-é-validade-preditiva"/>
    <w:p>
      <w:pPr>
        <w:pStyle w:val="Titre3"/>
      </w:pPr>
      <w:r>
        <w:t xml:space="preserve">O que é validade preditiva?</w:t>
      </w:r>
    </w:p>
    <w:p>
      <w:pPr>
        <w:pStyle w:val="Compact"/>
        <w:numPr>
          <w:ilvl w:val="0"/>
          <w:numId w:val="1720"/>
        </w:numPr>
      </w:pPr>
      <w:r>
        <w:t xml:space="preserve">.[RF]</w:t>
      </w:r>
    </w:p>
    <w:p>
      <w:pPr>
        <w:pStyle w:val="FirstParagraph"/>
      </w:pPr>
    </w:p>
    <w:bookmarkEnd w:id="1140"/>
    <w:bookmarkEnd w:id="1141"/>
    <w:bookmarkStart w:id="1143" w:name="responsividade"/>
    <w:p>
      <w:pPr>
        <w:pStyle w:val="Titre2"/>
      </w:pPr>
      <w:r>
        <w:t xml:space="preserve">Responsividade</w:t>
      </w:r>
    </w:p>
    <w:p>
      <w:pPr>
        <w:pStyle w:val="FirstParagraph"/>
      </w:pPr>
    </w:p>
    <w:bookmarkStart w:id="1142" w:name="o-que-é-responsividade"/>
    <w:p>
      <w:pPr>
        <w:pStyle w:val="Titre3"/>
      </w:pPr>
      <w:r>
        <w:t xml:space="preserve">O que é responsividade?</w:t>
      </w:r>
    </w:p>
    <w:p>
      <w:pPr>
        <w:pStyle w:val="Compact"/>
        <w:numPr>
          <w:ilvl w:val="0"/>
          <w:numId w:val="1721"/>
        </w:numPr>
      </w:pPr>
      <w:r>
        <w:t xml:space="preserve">.</w:t>
      </w:r>
      <w:hyperlink w:anchor="ref-REF">
        <w:r>
          <w:rPr>
            <w:rStyle w:val="Lienhypertexte"/>
            <w:b/>
            <w:bCs/>
            <w:vertAlign w:val="superscript"/>
          </w:rPr>
          <w:t xml:space="preserve">REF?</w:t>
        </w:r>
      </w:hyperlink>
    </w:p>
    <w:p>
      <w:pPr>
        <w:pStyle w:val="FirstParagraph"/>
      </w:pPr>
    </w:p>
    <w:bookmarkEnd w:id="1142"/>
    <w:bookmarkEnd w:id="1143"/>
    <w:bookmarkStart w:id="1160" w:name="concordância"/>
    <w:p>
      <w:pPr>
        <w:pStyle w:val="Titre2"/>
      </w:pPr>
      <w:r>
        <w:t xml:space="preserve">Concordância</w:t>
      </w:r>
    </w:p>
    <w:p>
      <w:pPr>
        <w:pStyle w:val="FirstParagraph"/>
      </w:pPr>
    </w:p>
    <w:bookmarkStart w:id="1144" w:name="o-que-é-concordância"/>
    <w:p>
      <w:pPr>
        <w:pStyle w:val="Titre3"/>
      </w:pPr>
      <w:r>
        <w:t xml:space="preserve">O que é concordância?</w:t>
      </w:r>
    </w:p>
    <w:p>
      <w:pPr>
        <w:pStyle w:val="Compact"/>
        <w:numPr>
          <w:ilvl w:val="0"/>
          <w:numId w:val="1722"/>
        </w:numPr>
      </w:pPr>
      <w:r>
        <w:t xml:space="preserve">.</w:t>
      </w:r>
      <w:hyperlink w:anchor="ref-REF">
        <w:r>
          <w:rPr>
            <w:rStyle w:val="Lienhypertexte"/>
            <w:b/>
            <w:bCs/>
            <w:vertAlign w:val="superscript"/>
          </w:rPr>
          <w:t xml:space="preserve">REF?</w:t>
        </w:r>
      </w:hyperlink>
    </w:p>
    <w:p>
      <w:pPr>
        <w:pStyle w:val="FirstParagraph"/>
      </w:pPr>
    </w:p>
    <w:bookmarkEnd w:id="1144"/>
    <w:bookmarkStart w:id="1149" w:name="Xdceae2fdb694cdcefeb807c249381e0b4021314"/>
    <w:p>
      <w:pPr>
        <w:pStyle w:val="Titre3"/>
      </w:pPr>
      <w:r>
        <w:t xml:space="preserve">Quais métodos são adequados para análise de concordância de variáveis dicotômicas?</w:t>
      </w:r>
    </w:p>
    <w:p>
      <w:pPr>
        <w:pStyle w:val="Compact"/>
        <w:numPr>
          <w:ilvl w:val="0"/>
          <w:numId w:val="1723"/>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45">
        <w:r>
          <w:rPr>
            <w:rStyle w:val="Lienhypertexte"/>
            <w:i/>
            <w:iCs/>
          </w:rPr>
          <w:t xml:space="preserve">kappa2</w:t>
        </w:r>
      </w:hyperlink>
      <w:r>
        <w:t xml:space="preserve"> </w:t>
      </w:r>
      <w:r>
        <w:t xml:space="preserve">para estimar a confiabilidade utilizando coeficiente</w:t>
      </w:r>
      <w:r>
        <w:t xml:space="preserve"> </w:t>
      </w:r>
      <m:oMath>
        <m:r>
          <m:t>κ</m:t>
        </m:r>
      </m:oMath>
      <w:r>
        <w:t xml:space="preserve"> </w:t>
      </w:r>
      <w:r>
        <w:t xml:space="preserve">de Cohen para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46">
        <w:r>
          <w:rPr>
            <w:rStyle w:val="Lienhypertexte"/>
            <w:i/>
            <w:iCs/>
          </w:rPr>
          <w:t xml:space="preserve">kappam.fleiss</w:t>
        </w:r>
      </w:hyperlink>
      <w:r>
        <w:t xml:space="preserve"> </w:t>
      </w:r>
      <w:r>
        <w:t xml:space="preserve">para estimar a confiabilidade utilizando coeficiente</w:t>
      </w:r>
      <w:r>
        <w:t xml:space="preserve"> </w:t>
      </w:r>
      <m:oMath>
        <m:r>
          <m:t>κ</m:t>
        </m:r>
      </m:oMath>
      <w:r>
        <w:t xml:space="preserve"> </w:t>
      </w:r>
      <w:r>
        <w:t xml:space="preserve">de Fleiss para mais de 2 examinadores.</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47">
        <w:r>
          <w:rPr>
            <w:rStyle w:val="Lienhypertexte"/>
            <w:i/>
            <w:iCs/>
          </w:rPr>
          <w:t xml:space="preserve">kappam.light</w:t>
        </w:r>
      </w:hyperlink>
      <w:r>
        <w:t xml:space="preserve"> </w:t>
      </w:r>
      <w:r>
        <w:t xml:space="preserve">para estimar a confiabilidade utilizando coeficiente</w:t>
      </w:r>
      <w:r>
        <w:t xml:space="preserve"> </w:t>
      </w:r>
      <m:oMath>
        <m:r>
          <m:t>κ</m:t>
        </m:r>
      </m:oMath>
      <w:r>
        <w:t xml:space="preserve"> </w:t>
      </w:r>
      <w:r>
        <w:t xml:space="preserve">de Light para mais de 2 examinadores em dados categóricos.</w:t>
      </w:r>
    </w:p>
    <w:p>
      <w:pPr>
        <w:pStyle w:val="Corpsdetexte"/>
      </w:pPr>
    </w:p>
    <w:p>
      <w:pPr>
        <w:pStyle w:val="Compact"/>
        <w:numPr>
          <w:ilvl w:val="0"/>
          <w:numId w:val="1724"/>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376</w:t>
        </w:r>
      </w:hyperlink>
      <w:r>
        <w:rPr>
          <w:vertAlign w:val="superscript"/>
        </w:rP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48">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1149"/>
    <w:bookmarkStart w:id="1151" w:name="X0dcf257684fd7e72924fdb02dfaaa684ded1f87"/>
    <w:p>
      <w:pPr>
        <w:pStyle w:val="Titre3"/>
      </w:pPr>
      <w:r>
        <w:t xml:space="preserve">Quais métodos não são adequados para análise de concordância de variáveis dicotômicas?</w:t>
      </w:r>
    </w:p>
    <w:p>
      <w:pPr>
        <w:numPr>
          <w:ilvl w:val="0"/>
          <w:numId w:val="1725"/>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377</w:t>
        </w:r>
      </w:hyperlink>
    </w:p>
    <w:p>
      <w:pPr>
        <w:numPr>
          <w:ilvl w:val="0"/>
          <w:numId w:val="1725"/>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377</w:t>
        </w:r>
      </w:hyperlink>
    </w:p>
    <w:p>
      <w:pPr>
        <w:numPr>
          <w:ilvl w:val="0"/>
          <w:numId w:val="1725"/>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377</w:t>
        </w:r>
      </w:hyperlink>
    </w:p>
    <w:p>
      <w:pPr>
        <w:numPr>
          <w:ilvl w:val="0"/>
          <w:numId w:val="1725"/>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50">
        <w:r>
          <w:rPr>
            <w:rStyle w:val="Lienhypertexte"/>
            <w:i/>
            <w:iCs/>
          </w:rPr>
          <w:t xml:space="preserve">agree</w:t>
        </w:r>
      </w:hyperlink>
      <w:r>
        <w:t xml:space="preserve"> </w:t>
      </w:r>
      <w:r>
        <w:t xml:space="preserve">para estimar a concordância percentual entre examinadores.</w:t>
      </w:r>
    </w:p>
    <w:p>
      <w:pPr>
        <w:pStyle w:val="Corpsdetexte"/>
      </w:pPr>
    </w:p>
    <w:bookmarkEnd w:id="1151"/>
    <w:bookmarkStart w:id="1152" w:name="Xe323b88962ee26c30d1b06f87f5b15fae557cc4"/>
    <w:p>
      <w:pPr>
        <w:pStyle w:val="Titre3"/>
      </w:pPr>
      <w:r>
        <w:t xml:space="preserve">Quais métodos são adequados para análise de concordância de variáveis categóricas?</w:t>
      </w:r>
    </w:p>
    <w:p>
      <w:pPr>
        <w:numPr>
          <w:ilvl w:val="0"/>
          <w:numId w:val="1726"/>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numPr>
          <w:ilvl w:val="0"/>
          <w:numId w:val="1726"/>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p>
      <w:pPr>
        <w:pStyle w:val="Compact"/>
        <w:numPr>
          <w:ilvl w:val="0"/>
          <w:numId w:val="1727"/>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48">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1152"/>
    <w:bookmarkStart w:id="1153" w:name="Xcecb7215f2dc7b22a0ac76505ce8fbe1598218f"/>
    <w:p>
      <w:pPr>
        <w:pStyle w:val="Titre3"/>
      </w:pPr>
      <w:r>
        <w:t xml:space="preserve">Quais métodos são adequados para análise de concordância de variáveis categóricas e contínuas?</w:t>
      </w:r>
    </w:p>
    <w:p>
      <w:pPr>
        <w:pStyle w:val="Compact"/>
        <w:numPr>
          <w:ilvl w:val="0"/>
          <w:numId w:val="1728"/>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377</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48">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1153"/>
    <w:bookmarkStart w:id="1154" w:name="X2a69c5e5fa840dc95551a46873fe1ae5b70f95d"/>
    <w:p>
      <w:pPr>
        <w:pStyle w:val="Titre3"/>
      </w:pPr>
      <w:r>
        <w:t xml:space="preserve">Quais métodos são adequados para análise de concordância de variáveis ordinais?</w:t>
      </w:r>
    </w:p>
    <w:p>
      <w:pPr>
        <w:pStyle w:val="Compact"/>
        <w:numPr>
          <w:ilvl w:val="0"/>
          <w:numId w:val="1729"/>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373</w:t>
        </w:r>
      </w:hyperlink>
      <w:r>
        <w:rPr>
          <w:vertAlign w:val="superscript"/>
        </w:rPr>
        <w:t xml:space="preserve">,</w:t>
      </w:r>
      <w:hyperlink w:anchor="ref-cohen1960">
        <w:r>
          <w:rPr>
            <w:rStyle w:val="Lienhypertexte"/>
            <w:vertAlign w:val="superscript"/>
          </w:rPr>
          <w:t xml:space="preserve">374</w:t>
        </w:r>
      </w:hyperlink>
    </w:p>
    <w:p>
      <w:pPr>
        <w:pStyle w:val="FirstParagraph"/>
      </w:pPr>
    </w:p>
    <w:bookmarkEnd w:id="1154"/>
    <w:bookmarkStart w:id="1157" w:name="X182caf85b23c681ad2fc11e557527d1c59e2770"/>
    <w:p>
      <w:pPr>
        <w:pStyle w:val="Titre3"/>
      </w:pPr>
      <w:r>
        <w:t xml:space="preserve">Quais métodos são adequados para análise de concordância de variáveis contínuas?</w:t>
      </w:r>
    </w:p>
    <w:p>
      <w:pPr>
        <w:numPr>
          <w:ilvl w:val="0"/>
          <w:numId w:val="1730"/>
        </w:numPr>
      </w:pPr>
      <w:r>
        <w:t xml:space="preserve">Gráfico de dispersão com a reta de regressão.</w:t>
      </w:r>
      <w:hyperlink w:anchor="ref-altman1983">
        <w:r>
          <w:rPr>
            <w:rStyle w:val="Lienhypertexte"/>
            <w:vertAlign w:val="superscript"/>
          </w:rPr>
          <w:t xml:space="preserve">143</w:t>
        </w:r>
      </w:hyperlink>
    </w:p>
    <w:p>
      <w:pPr>
        <w:numPr>
          <w:ilvl w:val="0"/>
          <w:numId w:val="1730"/>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379</w:t>
        </w:r>
      </w:hyperlink>
      <w:r>
        <w:t xml:space="preserve"> </w:t>
      </w:r>
      <w:r>
        <w:t xml:space="preserve">fornece as funções</w:t>
      </w:r>
      <w:r>
        <w:t xml:space="preserve"> </w:t>
      </w:r>
      <w:hyperlink r:id="rId1155">
        <w:r>
          <w:rPr>
            <w:rStyle w:val="Lienhypertexte"/>
            <w:i/>
            <w:iCs/>
          </w:rPr>
          <w:t xml:space="preserve">bland.altman.stats</w:t>
        </w:r>
      </w:hyperlink>
      <w:r>
        <w:t xml:space="preserve"> </w:t>
      </w:r>
      <w:r>
        <w:t xml:space="preserve">e</w:t>
      </w:r>
      <w:r>
        <w:t xml:space="preserve"> </w:t>
      </w:r>
      <w:hyperlink r:id="rId1156">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1157"/>
    <w:bookmarkStart w:id="1158" w:name="X31372c19e2aff6f77204a816e25a4b6a8073a6c"/>
    <w:p>
      <w:pPr>
        <w:pStyle w:val="Titre3"/>
      </w:pPr>
      <w:r>
        <w:t xml:space="preserve">Quais métodos não são adequados para análise de concordância de variáveis contínuas?</w:t>
      </w:r>
    </w:p>
    <w:p>
      <w:pPr>
        <w:numPr>
          <w:ilvl w:val="0"/>
          <w:numId w:val="1731"/>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143</w:t>
        </w:r>
      </w:hyperlink>
    </w:p>
    <w:p>
      <w:pPr>
        <w:numPr>
          <w:ilvl w:val="0"/>
          <w:numId w:val="1731"/>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143</w:t>
        </w:r>
      </w:hyperlink>
    </w:p>
    <w:p>
      <w:pPr>
        <w:numPr>
          <w:ilvl w:val="0"/>
          <w:numId w:val="1731"/>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143</w:t>
        </w:r>
      </w:hyperlink>
    </w:p>
    <w:p>
      <w:pPr>
        <w:pStyle w:val="FirstParagraph"/>
      </w:pPr>
    </w:p>
    <w:bookmarkEnd w:id="1158"/>
    <w:bookmarkStart w:id="1159" w:name="X9c17367af6969c7a4a3084edf083fe406988a4c"/>
    <w:p>
      <w:pPr>
        <w:pStyle w:val="Titre3"/>
      </w:pPr>
      <w:r>
        <w:t xml:space="preserve">Quais métodos são adequados para modelagem de concordância?</w:t>
      </w:r>
    </w:p>
    <w:p>
      <w:pPr>
        <w:pStyle w:val="Compact"/>
        <w:numPr>
          <w:ilvl w:val="0"/>
          <w:numId w:val="1732"/>
        </w:numPr>
      </w:pPr>
      <w:r>
        <w:t xml:space="preserve">Modelo log-linear.</w:t>
      </w:r>
      <w:hyperlink w:anchor="ref-banerjee1999">
        <w:r>
          <w:rPr>
            <w:rStyle w:val="Lienhypertexte"/>
            <w:vertAlign w:val="superscript"/>
          </w:rPr>
          <w:t xml:space="preserve">377</w:t>
        </w:r>
      </w:hyperlink>
    </w:p>
    <w:p>
      <w:pPr>
        <w:pStyle w:val="FirstParagraph"/>
      </w:pPr>
    </w:p>
    <w:bookmarkEnd w:id="1159"/>
    <w:bookmarkEnd w:id="1160"/>
    <w:bookmarkStart w:id="1169" w:name="confiabilidade"/>
    <w:p>
      <w:pPr>
        <w:pStyle w:val="Titre2"/>
      </w:pPr>
      <w:r>
        <w:t xml:space="preserve">Confiabilidade</w:t>
      </w:r>
    </w:p>
    <w:p>
      <w:pPr>
        <w:pStyle w:val="FirstParagraph"/>
      </w:pPr>
    </w:p>
    <w:bookmarkStart w:id="1161" w:name="o-que-é-confiabilidade"/>
    <w:p>
      <w:pPr>
        <w:pStyle w:val="Titre3"/>
      </w:pPr>
      <w:r>
        <w:t xml:space="preserve">O que é confiabilidade?</w:t>
      </w:r>
    </w:p>
    <w:p>
      <w:pPr>
        <w:pStyle w:val="Compact"/>
        <w:numPr>
          <w:ilvl w:val="0"/>
          <w:numId w:val="1733"/>
        </w:numPr>
      </w:pPr>
      <w:r>
        <w:t xml:space="preserve">.</w:t>
      </w:r>
      <w:hyperlink w:anchor="ref-REF">
        <w:r>
          <w:rPr>
            <w:rStyle w:val="Lienhypertexte"/>
            <w:b/>
            <w:bCs/>
            <w:vertAlign w:val="superscript"/>
          </w:rPr>
          <w:t xml:space="preserve">REF?</w:t>
        </w:r>
      </w:hyperlink>
    </w:p>
    <w:p>
      <w:pPr>
        <w:pStyle w:val="FirstParagraph"/>
      </w:pPr>
    </w:p>
    <w:bookmarkEnd w:id="1161"/>
    <w:bookmarkStart w:id="1168" w:name="X08986ced9f0c041243b1a080f74e4f83d6e5ff3"/>
    <w:p>
      <w:pPr>
        <w:pStyle w:val="Titre3"/>
      </w:pPr>
      <w:r>
        <w:t xml:space="preserve">Quais métodos são adequados para análise de confiabilidade?</w:t>
      </w:r>
    </w:p>
    <w:p>
      <w:pPr>
        <w:pStyle w:val="Compact"/>
        <w:numPr>
          <w:ilvl w:val="0"/>
          <w:numId w:val="173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380</w:t>
        </w:r>
      </w:hyperlink>
      <w:r>
        <w:t xml:space="preserve"> </w:t>
      </w:r>
      <w:r>
        <w:t xml:space="preserve">fornece a função</w:t>
      </w:r>
      <w:r>
        <w:t xml:space="preserve"> </w:t>
      </w:r>
      <w:hyperlink r:id="rId1162">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378</w:t>
        </w:r>
      </w:hyperlink>
      <w:r>
        <w:t xml:space="preserve"> </w:t>
      </w:r>
      <w:r>
        <w:t xml:space="preserve">fornece a função</w:t>
      </w:r>
      <w:r>
        <w:t xml:space="preserve"> </w:t>
      </w:r>
      <w:hyperlink r:id="rId1163">
        <w:r>
          <w:rPr>
            <w:rStyle w:val="Lienhypertexte"/>
            <w:i/>
            <w:iCs/>
          </w:rPr>
          <w:t xml:space="preserve">icc</w:t>
        </w:r>
      </w:hyperlink>
      <w:r>
        <w:t xml:space="preserve"> </w:t>
      </w:r>
      <w:r>
        <w:t xml:space="preserve">para estimar a confiabilidade utilizando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381</w:t>
        </w:r>
      </w:hyperlink>
      <w:r>
        <w:t xml:space="preserve"> </w:t>
      </w:r>
      <w:r>
        <w:t xml:space="preserve">fornece a função</w:t>
      </w:r>
      <w:r>
        <w:t xml:space="preserve"> </w:t>
      </w:r>
      <w:hyperlink r:id="rId1164">
        <w:r>
          <w:rPr>
            <w:rStyle w:val="Lienhypertexte"/>
            <w:i/>
            <w:iCs/>
          </w:rPr>
          <w:t xml:space="preserve">mult.icc</w:t>
        </w:r>
      </w:hyperlink>
      <w:r>
        <w:t xml:space="preserve"> </w:t>
      </w:r>
      <w:r>
        <w:t xml:space="preserve">para estimar a confiabilidade utlizando diversos coeficientes de correlação intraclasse.</w:t>
      </w:r>
    </w:p>
    <w:p>
      <w:pPr>
        <w:pStyle w:val="Corpsdetexte"/>
      </w:pPr>
    </w:p>
    <w:p>
      <w:pPr>
        <w:pStyle w:val="Corpsdetexte"/>
      </w:pPr>
      <w:r>
        <w:t xml:space="preserve">O pacote</w:t>
      </w:r>
      <w:r>
        <w:t xml:space="preserve"> </w:t>
      </w:r>
      <w:r>
        <w:rPr>
          <w:i/>
          <w:iCs/>
        </w:rPr>
        <w:t xml:space="preserve">multilevel</w:t>
      </w:r>
      <w:hyperlink w:anchor="ref-jomo">
        <w:r>
          <w:rPr>
            <w:rStyle w:val="Lienhypertexte"/>
            <w:vertAlign w:val="superscript"/>
          </w:rPr>
          <w:t xml:space="preserve">381</w:t>
        </w:r>
      </w:hyperlink>
      <w:r>
        <w:t xml:space="preserve"> </w:t>
      </w:r>
      <w:r>
        <w:t xml:space="preserve">fornece a função</w:t>
      </w:r>
      <w:r>
        <w:t xml:space="preserve"> </w:t>
      </w:r>
      <w:hyperlink r:id="rId1165">
        <w:r>
          <w:rPr>
            <w:rStyle w:val="Lienhypertexte"/>
            <w:i/>
            <w:iCs/>
          </w:rPr>
          <w:t xml:space="preserve">cronbach</w:t>
        </w:r>
      </w:hyperlink>
      <w:r>
        <w:t xml:space="preserve"> </w:t>
      </w:r>
      <w:r>
        <w:t xml:space="preserve">para estimar a confiabilidade utlizando o</w:t>
      </w:r>
      <w:r>
        <w:t xml:space="preserve"> </w:t>
      </w:r>
      <m:oMath>
        <m:r>
          <m:t>α</m:t>
        </m:r>
      </m:oMath>
      <w:r>
        <w:t xml:space="preserve"> </w:t>
      </w:r>
      <w:r>
        <w:t xml:space="preserve">de Cronbach.</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66">
        <w:r>
          <w:rPr>
            <w:rStyle w:val="Lienhypertexte"/>
            <w:i/>
            <w:iCs/>
          </w:rPr>
          <w:t xml:space="preserve">kripp.alpha</w:t>
        </w:r>
      </w:hyperlink>
      <w:r>
        <w:t xml:space="preserve"> </w:t>
      </w:r>
      <w:r>
        <w:t xml:space="preserve">para estimar a confiabilidade utilizando coeficiente</w:t>
      </w:r>
      <w:r>
        <w:t xml:space="preserve"> </w:t>
      </w:r>
      <m:oMath>
        <m:r>
          <m:t>α</m:t>
        </m:r>
      </m:oMath>
      <w:r>
        <w:t xml:space="preserve"> </w:t>
      </w:r>
      <w:r>
        <w:t xml:space="preserve">de Krippendorff.</w:t>
      </w:r>
    </w:p>
    <w:p>
      <w:pPr>
        <w:pStyle w:val="Corpsdetexte"/>
      </w:pPr>
    </w:p>
    <w:p>
      <w:pPr>
        <w:pStyle w:val="Corpsdetexte"/>
      </w:pPr>
      <w:r>
        <w:t xml:space="preserve">O pacote</w:t>
      </w:r>
      <w:r>
        <w:t xml:space="preserve"> </w:t>
      </w:r>
      <w:r>
        <w:rPr>
          <w:i/>
          <w:iCs/>
        </w:rPr>
        <w:t xml:space="preserve">irr</w:t>
      </w:r>
      <w:hyperlink w:anchor="ref-irr">
        <w:r>
          <w:rPr>
            <w:rStyle w:val="Lienhypertexte"/>
            <w:vertAlign w:val="superscript"/>
          </w:rPr>
          <w:t xml:space="preserve">375</w:t>
        </w:r>
      </w:hyperlink>
      <w:r>
        <w:t xml:space="preserve"> </w:t>
      </w:r>
      <w:r>
        <w:t xml:space="preserve">fornece a função</w:t>
      </w:r>
      <w:r>
        <w:t xml:space="preserve"> </w:t>
      </w:r>
      <w:hyperlink r:id="rId1167">
        <w:r>
          <w:rPr>
            <w:rStyle w:val="Lienhypertexte"/>
            <w:i/>
            <w:iCs/>
          </w:rPr>
          <w:t xml:space="preserve">iota</w:t>
        </w:r>
      </w:hyperlink>
      <w:r>
        <w:t xml:space="preserve"> </w:t>
      </w:r>
      <w:r>
        <w:t xml:space="preserve">para estimar a confiabilidade utilizando coeficiente</w:t>
      </w:r>
      <w:r>
        <w:t xml:space="preserve"> </w:t>
      </w:r>
      <m:oMath>
        <m:r>
          <m:t>ι</m:t>
        </m:r>
      </m:oMath>
      <w:r>
        <w:t xml:space="preserve">.</w:t>
      </w:r>
    </w:p>
    <w:p>
      <w:pPr>
        <w:pStyle w:val="Corpsdetexte"/>
      </w:pPr>
    </w:p>
    <w:bookmarkEnd w:id="1168"/>
    <w:bookmarkEnd w:id="1169"/>
    <w:bookmarkStart w:id="1174" w:name="diretrizes-para-redação-4"/>
    <w:p>
      <w:pPr>
        <w:pStyle w:val="Titre2"/>
      </w:pPr>
      <w:r>
        <w:t xml:space="preserve">Diretrizes para redação</w:t>
      </w:r>
    </w:p>
    <w:p>
      <w:pPr>
        <w:pStyle w:val="FirstParagraph"/>
      </w:pPr>
    </w:p>
    <w:bookmarkStart w:id="1173" w:name="X6fec9d9c2b9627a5821b032106549527cf67250"/>
    <w:p>
      <w:pPr>
        <w:pStyle w:val="Titre3"/>
      </w:pPr>
      <w:r>
        <w:t xml:space="preserve">Quais são as diretrizes para redação de estudos de propriedades psicométricas?</w:t>
      </w:r>
    </w:p>
    <w:p>
      <w:pPr>
        <w:numPr>
          <w:ilvl w:val="0"/>
          <w:numId w:val="173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35"/>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382</w:t>
        </w:r>
      </w:hyperlink>
      <w:r>
        <w:t xml:space="preserve"> </w:t>
      </w:r>
      <w:hyperlink r:id="rId1170">
        <w:r>
          <w:rPr>
            <w:rStyle w:val="Lienhypertexte"/>
          </w:rPr>
          <w:t xml:space="preserve">https://www.equator-network.org/reporting-guidelines/cosmin-reporting-guideline-for-studies-on-measurement-properties-of-patient-reported-outcome-measures/</w:t>
        </w:r>
      </w:hyperlink>
    </w:p>
    <w:p>
      <w:pPr>
        <w:numPr>
          <w:ilvl w:val="0"/>
          <w:numId w:val="1735"/>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383</w:t>
        </w:r>
      </w:hyperlink>
      <w:r>
        <w:t xml:space="preserve"> </w:t>
      </w:r>
      <w:hyperlink r:id="rId1171">
        <w:r>
          <w:rPr>
            <w:rStyle w:val="Lienhypertexte"/>
          </w:rPr>
          <w:t xml:space="preserve">https://www.equator-network.org/reporting-guidelines/recommendations-for-reporting-the-results-of-studies-of-instrument-and-scale-development-and-testing/</w:t>
        </w:r>
      </w:hyperlink>
    </w:p>
    <w:p>
      <w:pPr>
        <w:numPr>
          <w:ilvl w:val="0"/>
          <w:numId w:val="1735"/>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384</w:t>
        </w:r>
      </w:hyperlink>
      <w:r>
        <w:t xml:space="preserve"> </w:t>
      </w:r>
      <w:hyperlink r:id="rId1172">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p>
      <w:r>
        <w:br w:type="page"/>
      </w:r>
    </w:p>
    <w:bookmarkEnd w:id="1173"/>
    <w:bookmarkEnd w:id="1174"/>
    <w:bookmarkEnd w:id="1175"/>
    <w:bookmarkStart w:id="1210" w:name="desempenho-diagnostico"/>
    <w:p>
      <w:pPr>
        <w:pStyle w:val="Titre1"/>
      </w:pPr>
      <w:r>
        <w:rPr>
          <w:b/>
          <w:bCs/>
        </w:rPr>
        <w:t xml:space="preserve">Desempenho diagnóstico</w:t>
      </w:r>
    </w:p>
    <w:p>
      <w:pPr>
        <w:pStyle w:val="FirstParagraph"/>
      </w:pPr>
    </w:p>
    <w:bookmarkStart w:id="1177" w:name="características-3"/>
    <w:p>
      <w:pPr>
        <w:pStyle w:val="Titre2"/>
      </w:pPr>
      <w:r>
        <w:t xml:space="preserve">Características</w:t>
      </w:r>
    </w:p>
    <w:p>
      <w:pPr>
        <w:pStyle w:val="FirstParagraph"/>
      </w:pPr>
    </w:p>
    <w:bookmarkStart w:id="1176" w:name="Xc2038577345083f344ec43020917426143d8e6e"/>
    <w:p>
      <w:pPr>
        <w:pStyle w:val="Titre3"/>
      </w:pPr>
      <w:r>
        <w:t xml:space="preserve">Quais são as características de estudos de desempenho diagnóstico?</w:t>
      </w:r>
    </w:p>
    <w:p>
      <w:pPr>
        <w:pStyle w:val="Compact"/>
        <w:numPr>
          <w:ilvl w:val="0"/>
          <w:numId w:val="1736"/>
        </w:numPr>
      </w:pPr>
      <w:r>
        <w:t xml:space="preserve">.</w:t>
      </w:r>
      <w:hyperlink w:anchor="ref-REF">
        <w:r>
          <w:rPr>
            <w:rStyle w:val="Lienhypertexte"/>
            <w:b/>
            <w:bCs/>
            <w:vertAlign w:val="superscript"/>
          </w:rPr>
          <w:t xml:space="preserve">REF?</w:t>
        </w:r>
      </w:hyperlink>
    </w:p>
    <w:p>
      <w:pPr>
        <w:pStyle w:val="FirstParagraph"/>
      </w:pPr>
    </w:p>
    <w:bookmarkEnd w:id="1176"/>
    <w:bookmarkEnd w:id="1177"/>
    <w:bookmarkStart w:id="1184" w:name="tabelas-2x2"/>
    <w:p>
      <w:pPr>
        <w:pStyle w:val="Titre2"/>
      </w:pPr>
      <w:r>
        <w:t xml:space="preserve">Tabelas 2x2</w:t>
      </w:r>
    </w:p>
    <w:p>
      <w:pPr>
        <w:pStyle w:val="FirstParagraph"/>
      </w:pPr>
    </w:p>
    <w:bookmarkStart w:id="1178" w:name="o-que-é-uma-tabela-de-confusão-2x2"/>
    <w:p>
      <w:pPr>
        <w:pStyle w:val="Titre3"/>
      </w:pPr>
      <w:r>
        <w:t xml:space="preserve">O que é uma tabela de confusão 2x2?</w:t>
      </w:r>
    </w:p>
    <w:p>
      <w:pPr>
        <w:pStyle w:val="Compact"/>
        <w:numPr>
          <w:ilvl w:val="0"/>
          <w:numId w:val="1737"/>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385</w:t>
        </w:r>
      </w:hyperlink>
    </w:p>
    <w:p>
      <w:pPr>
        <w:pStyle w:val="FirstParagraph"/>
      </w:pPr>
    </w:p>
    <w:bookmarkEnd w:id="1178"/>
    <w:bookmarkStart w:id="1180" w:name="X78b2edc6949dc1c0f83f6c1928c64df75db2c97"/>
    <w:p>
      <w:pPr>
        <w:pStyle w:val="Titre3"/>
      </w:pPr>
      <w:r>
        <w:t xml:space="preserve">Como analisar o desempenho diagnóstico em tabelas 2x2?</w:t>
      </w:r>
    </w:p>
    <w:p>
      <w:pPr>
        <w:numPr>
          <w:ilvl w:val="0"/>
          <w:numId w:val="1738"/>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386</w:t>
        </w:r>
      </w:hyperlink>
    </w:p>
    <w:p>
      <w:pPr>
        <w:numPr>
          <w:ilvl w:val="0"/>
          <w:numId w:val="1738"/>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386</w:t>
        </w:r>
      </w:hyperlink>
    </w:p>
    <w:p>
      <w:pPr>
        <w:numPr>
          <w:ilvl w:val="0"/>
          <w:numId w:val="1738"/>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386</w:t>
        </w:r>
      </w:hyperlink>
    </w:p>
    <w:p>
      <w:pPr>
        <w:numPr>
          <w:ilvl w:val="0"/>
          <w:numId w:val="1738"/>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386</w:t>
        </w:r>
      </w:hyperlink>
    </w:p>
    <w:p>
      <w:pPr>
        <w:pStyle w:val="FirstParagraph"/>
      </w:pPr>
    </w:p>
    <w:p>
      <w:pPr>
        <w:pStyle w:val="Corpsdetexte"/>
      </w:pPr>
    </w:p>
    <w:p>
      <w:pPr>
        <w:pStyle w:val="Compact"/>
        <w:numPr>
          <w:ilvl w:val="0"/>
          <w:numId w:val="1739"/>
        </w:numPr>
      </w:pPr>
      <w:r>
        <w:t xml:space="preserve">Tabelas de confusão também podem ser visualizadas em formato de árvores de frequência.</w:t>
      </w:r>
      <w:hyperlink w:anchor="ref-steckelberg2004">
        <w:r>
          <w:rPr>
            <w:rStyle w:val="Lienhypertexte"/>
            <w:vertAlign w:val="superscript"/>
          </w:rPr>
          <w:t xml:space="preserve">385</w:t>
        </w:r>
      </w:hyperlink>
    </w:p>
    <w:p>
      <w:pPr>
        <w:jc w:val="center"/>
        <w:pStyle w:val="Normal"/>
      </w:pPr>
      <w:r>
        <w:rPr/>
        <w:drawing>
          <wp:inline distT="0" distB="0" distL="0" distR="0">
            <wp:extent cx="4572000" cy="3657600"/>
            <wp:docPr id="243" name="" descr=""/>
            <wp:cNvGraphicFramePr>
              <a:graphicFrameLocks noChangeAspect="1"/>
            </wp:cNvGraphicFramePr>
            <a:graphic>
              <a:graphicData uri="http://schemas.openxmlformats.org/drawingml/2006/picture">
                <pic:pic>
                  <pic:nvPicPr>
                    <pic:cNvPr id="244" name=""/>
                    <pic:cNvPicPr>
                      <a:picLocks noChangeAspect="1" noChangeArrowheads="1"/>
                    </pic:cNvPicPr>
                  </pic:nvPicPr>
                  <pic:blipFill>
                    <a:blip r:embed="rId2446"/>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251c863e-55f7-4429-873c-74c6f51bc2c4" w:name="frequency-tre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251c863e-55f7-4429-873c-74c6f51bc2c4"/>
      <w:r>
        <w:rPr>
          <w:rFonts/>
          <w:b w:val="true"/>
          <w:strike w:val="fals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387</w:t>
        </w:r>
      </w:hyperlink>
      <w:r>
        <w:t xml:space="preserve"> </w:t>
      </w:r>
      <w:r>
        <w:t xml:space="preserve">fornece a função</w:t>
      </w:r>
      <w:r>
        <w:t xml:space="preserve"> </w:t>
      </w:r>
      <w:hyperlink r:id="rId1179">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1180"/>
    <w:bookmarkStart w:id="1183" w:name="Xce026fab5abc87ac8e3453f842e020fac31fec3"/>
    <w:p>
      <w:pPr>
        <w:pStyle w:val="Titre3"/>
      </w:pPr>
      <w:r>
        <w:t xml:space="preserve">Quais probabilidades caracterizam o desempenho diagnóstico de um teste em tabelas 2x2?</w:t>
      </w:r>
    </w:p>
    <w:p>
      <w:pPr>
        <w:pStyle w:val="Compact"/>
        <w:numPr>
          <w:ilvl w:val="0"/>
          <w:numId w:val="1740"/>
        </w:numPr>
      </w:pPr>
      <w:r>
        <w:t xml:space="preserve">Sensibilidade (</w:t>
      </w:r>
      <m:oMath>
        <m:r>
          <m:t>S</m:t>
        </m:r>
        <m:r>
          <m:t>E</m:t>
        </m:r>
        <m:r>
          <m:t>N</m:t>
        </m:r>
      </m:oMath>
      <w:r>
        <w:t xml:space="preserve">) @ref(eq:sen): Proporção de verdadeiro-positivos dentre aqueles com a condição.</w:t>
      </w:r>
      <w:hyperlink w:anchor="ref-greenhalgh1997b">
        <w:r>
          <w:rPr>
            <w:rStyle w:val="Lienhypertexte"/>
            <w:vertAlign w:val="superscript"/>
          </w:rPr>
          <w:t xml:space="preserve">386</w:t>
        </w:r>
      </w:hyperlink>
    </w:p>
    <w:p>
      <w:pPr>
        <w:pStyle w:val="FirstParagraph"/>
      </w:pPr>
    </w:p>
    <w:p>
      <w:pPr>
        <w:pStyle w:val="Compact"/>
        <w:numPr>
          <w:ilvl w:val="0"/>
          <w:numId w:val="1741"/>
        </w:numPr>
      </w:pPr>
      <w:r>
        <w:t xml:space="preserve">Especificidade (</w:t>
      </w:r>
      <m:oMath>
        <m:r>
          <m:t>E</m:t>
        </m:r>
        <m:r>
          <m:t>S</m:t>
        </m:r>
        <m:r>
          <m:t>P</m:t>
        </m:r>
      </m:oMath>
      <w:r>
        <w:t xml:space="preserve">) @ref(eq:esp): Proporção de verdadeiro-negativos dentre aqueles sem a condição.</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245" name="" descr=""/>
            <wp:cNvGraphicFramePr>
              <a:graphicFrameLocks noChangeAspect="1"/>
            </wp:cNvGraphicFramePr>
            <a:graphic>
              <a:graphicData uri="http://schemas.openxmlformats.org/drawingml/2006/picture">
                <pic:pic>
                  <pic:nvPicPr>
                    <pic:cNvPr id="246" name=""/>
                    <pic:cNvPicPr>
                      <a:picLocks noChangeAspect="1" noChangeArrowheads="1"/>
                    </pic:cNvPicPr>
                  </pic:nvPicPr>
                  <pic:blipFill>
                    <a:blip r:embed="rId2447"/>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cb240733-1a21-4fa6-bc94-a5d364fdb76c" w:name="sensibilidade-especificidade"/>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cb240733-1a21-4fa6-bc94-a5d364fdb76c"/>
      <w:r>
        <w:rPr>
          <w:rFonts/>
          <w:b w:val="true"/>
          <w:strike w:val="fals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742"/>
        </w:numPr>
      </w:pPr>
      <w:r>
        <w:t xml:space="preserve">Valor preditivo positivo (</w:t>
      </w:r>
      <m:oMath>
        <m:r>
          <m:t>V</m:t>
        </m:r>
        <m:r>
          <m:t>P</m:t>
        </m:r>
        <m:r>
          <m:t>P</m:t>
        </m:r>
      </m:oMath>
      <w:r>
        <w:t xml:space="preserve">) @ref(eq:vpp): Proporção de casos corretamente identificados como verdadeiro-positivos.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43"/>
        </w:numPr>
      </w:pPr>
      <w:r>
        <w:t xml:space="preserve">Valor preditivo negativo (</w:t>
      </w:r>
      <m:oMath>
        <m:r>
          <m:t>V</m:t>
        </m:r>
        <m:r>
          <m:t>P</m:t>
        </m:r>
        <m:r>
          <m:t>N</m:t>
        </m:r>
      </m:oMath>
      <w:r>
        <w:t xml:space="preserve">) @ref(eq:vpn): Proporção de controles corretamente identificados como verdadeiro-negativos.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44"/>
        </w:numPr>
      </w:pPr>
      <w:r>
        <w:t xml:space="preserve">Razão de verossimilhança positiva (</w:t>
      </w:r>
      <m:oMath>
        <m:r>
          <m:t>L</m:t>
        </m:r>
        <m:r>
          <m:t>R</m:t>
        </m:r>
        <m:r>
          <m:rPr>
            <m:sty m:val="p"/>
          </m:rPr>
          <m:t>+</m:t>
        </m:r>
      </m:oMath>
      <w:r>
        <w:t xml:space="preserve">) @ref(eq:lrplus): Quantifica o quanto a probabilidade de a condição estar presente aumenta quando o teste é positivo.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45"/>
        </w:numPr>
      </w:pPr>
      <w:r>
        <w:t xml:space="preserve">Razão de verossimilhança negativa (</w:t>
      </w:r>
      <m:oMath>
        <m:r>
          <m:t>L</m:t>
        </m:r>
        <m:r>
          <m:t>R</m:t>
        </m:r>
        <m:r>
          <m:rPr>
            <m:sty m:val="p"/>
          </m:rPr>
          <m:t>−</m:t>
        </m:r>
      </m:oMath>
      <w:r>
        <w:t xml:space="preserve">) @ref(eq:lrminus): Quantifica o quanto a probabilidade de a condição estar presente diminui quando o teste é negativo.</w:t>
      </w:r>
      <w:hyperlink w:anchor="ref-REF">
        <w:r>
          <w:rPr>
            <w:rStyle w:val="Lienhypertexte"/>
            <w:b/>
            <w:bCs/>
            <w:vertAlign w:val="superscript"/>
          </w:rPr>
          <w:t xml:space="preserve">REF?</w:t>
        </w:r>
      </w:hyperlink>
    </w:p>
    <w:p>
      <w:pPr>
        <w:pStyle w:val="FirstParagraph"/>
      </w:pPr>
    </w:p>
    <w:p>
      <w:pPr>
        <w:pStyle w:val="Corpsdetexte"/>
      </w:pPr>
    </w:p>
    <w:p>
      <w:pPr>
        <w:pStyle w:val="Compact"/>
        <w:numPr>
          <w:ilvl w:val="0"/>
          <w:numId w:val="1746"/>
        </w:numPr>
      </w:pPr>
      <w:r>
        <w:t xml:space="preserve">Acurácia (</w:t>
      </w:r>
      <m:oMath>
        <m:r>
          <m:t>A</m:t>
        </m:r>
        <m:r>
          <m:t>C</m:t>
        </m:r>
        <m:r>
          <m:t>U</m:t>
        </m:r>
      </m:oMath>
      <w:r>
        <w:t xml:space="preserve">), @ref(eq:acu): Proporção de casos e controles corretamente identificados.</w:t>
      </w:r>
      <w:hyperlink w:anchor="ref-greenhalgh1997b">
        <w:r>
          <w:rPr>
            <w:rStyle w:val="Lienhypertexte"/>
            <w:vertAlign w:val="superscript"/>
          </w:rPr>
          <w:t xml:space="preserve">386</w:t>
        </w:r>
      </w:hyperlink>
    </w:p>
    <w:p>
      <w:pPr>
        <w:pStyle w:val="FirstParagraph"/>
      </w:pPr>
    </w:p>
    <w:p>
      <w:pPr>
        <w:pStyle w:val="Corpsdetexte"/>
      </w:pPr>
    </w:p>
    <w:p>
      <w:pPr>
        <w:pStyle w:val="Corpsdetexte"/>
      </w:pPr>
    </w:p>
    <w:p>
      <w:pPr>
        <w:pStyle w:val="Compact"/>
        <w:numPr>
          <w:ilvl w:val="0"/>
          <w:numId w:val="1747"/>
        </w:numPr>
      </w:pPr>
      <w:r>
        <w:t xml:space="preserve">Razão de chances diagnóstica (</w:t>
      </w:r>
      <m:oMath>
        <m:r>
          <m:t>D</m:t>
        </m:r>
        <m:r>
          <m:t>O</m:t>
        </m:r>
        <m:r>
          <m:t>R</m:t>
        </m:r>
      </m:oMath>
      <w:r>
        <w:t xml:space="preserve">) @ref(eq:dor1), @ref(eq:dor2) e @ref(eq:dor3): Razão entre a chance de um teste ser positivo quando a condição está presente e a chance de um teste ser positivo quando a condição está ausente.</w:t>
      </w:r>
      <w:hyperlink w:anchor="ref-Glas2003">
        <w:r>
          <w:rPr>
            <w:rStyle w:val="Lienhypertexte"/>
            <w:vertAlign w:val="superscript"/>
          </w:rPr>
          <w:t xml:space="preserve">388</w:t>
        </w:r>
      </w:hyperlink>
    </w:p>
    <w:p>
      <w:pPr>
        <w:pStyle w:val="FirstParagraph"/>
      </w:pPr>
    </w:p>
    <w:p>
      <w:pPr>
        <w:pStyle w:val="Corpsdetexte"/>
      </w:pPr>
    </w:p>
    <w:p>
      <w:pPr>
        <w:pStyle w:val="Corpsdetexte"/>
      </w:pPr>
      <w:r>
        <w:t xml:space="preserve"> </w:t>
      </w:r>
    </w:p>
    <w:p>
      <w:pPr>
        <w:pStyle w:val="Corpsdetexte"/>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387</w:t>
        </w:r>
      </w:hyperlink>
      <w:r>
        <w:t xml:space="preserve"> </w:t>
      </w:r>
      <w:r>
        <w:t xml:space="preserve">fornece a função</w:t>
      </w:r>
      <w:r>
        <w:t xml:space="preserve"> </w:t>
      </w:r>
      <w:hyperlink r:id="rId1181">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389</w:t>
        </w:r>
      </w:hyperlink>
      <w:r>
        <w:t xml:space="preserve"> </w:t>
      </w:r>
      <w:r>
        <w:t xml:space="preserve">fornece a função</w:t>
      </w:r>
      <w:r>
        <w:t xml:space="preserve"> </w:t>
      </w:r>
      <w:hyperlink r:id="rId1182">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183"/>
    <w:bookmarkEnd w:id="1184"/>
    <w:bookmarkStart w:id="1191" w:name="tabelas-2x3"/>
    <w:p>
      <w:pPr>
        <w:pStyle w:val="Titre2"/>
      </w:pPr>
      <w:r>
        <w:t xml:space="preserve">Tabelas 2x3</w:t>
      </w:r>
    </w:p>
    <w:p>
      <w:pPr>
        <w:pStyle w:val="FirstParagraph"/>
      </w:pPr>
    </w:p>
    <w:bookmarkStart w:id="1185" w:name="o-que-é-uma-tabela-de-confusão-2x3"/>
    <w:p>
      <w:pPr>
        <w:pStyle w:val="Titre3"/>
      </w:pPr>
      <w:r>
        <w:t xml:space="preserve">O que é uma tabela de confusão 2x3?</w:t>
      </w:r>
    </w:p>
    <w:p>
      <w:pPr>
        <w:numPr>
          <w:ilvl w:val="0"/>
          <w:numId w:val="1748"/>
        </w:numPr>
      </w:pPr>
      <w:r>
        <w:t xml:space="preserve">É a extensão da tabela 2×2 que inclui uma terceira decisão (deferimento/</w:t>
      </w:r>
      <w:r>
        <w:rPr>
          <w:i/>
          <w:iCs/>
        </w:rPr>
        <w:t xml:space="preserve">boundary</w:t>
      </w:r>
      <w:r>
        <w:t xml:space="preserve">) além de aceitar (positivo) e rejeitar (negativo).</w:t>
      </w:r>
      <w:hyperlink w:anchor="ref-xu2020">
        <w:r>
          <w:rPr>
            <w:rStyle w:val="Lienhypertexte"/>
            <w:vertAlign w:val="superscript"/>
          </w:rPr>
          <w:t xml:space="preserve">390</w:t>
        </w:r>
      </w:hyperlink>
    </w:p>
    <w:p>
      <w:pPr>
        <w:numPr>
          <w:ilvl w:val="0"/>
          <w:numId w:val="1748"/>
        </w:numPr>
      </w:pPr>
      <w:r>
        <w:t xml:space="preserve">As colunas** representam as decisões** (</w:t>
      </w:r>
      <m:oMath>
        <m:r>
          <m:t>P</m:t>
        </m:r>
        <m:r>
          <m:t>O</m:t>
        </m:r>
        <m:r>
          <m:t>S</m:t>
        </m:r>
      </m:oMath>
      <w:r>
        <w:t xml:space="preserve">,</w:t>
      </w:r>
      <w:r>
        <w:t xml:space="preserve"> </w:t>
      </w:r>
      <m:oMath>
        <m:r>
          <m:t>B</m:t>
        </m:r>
        <m:r>
          <m:t>N</m:t>
        </m:r>
        <m:r>
          <m:t>D</m:t>
        </m:r>
      </m:oMath>
      <w:r>
        <w:t xml:space="preserve">,</w:t>
      </w:r>
      <w:r>
        <w:t xml:space="preserve"> </w:t>
      </w:r>
      <m:oMath>
        <m:r>
          <m:t>N</m:t>
        </m:r>
        <m:r>
          <m:t>E</m:t>
        </m:r>
        <m:r>
          <m:t>G</m:t>
        </m:r>
      </m:oMath>
      <w:r>
        <w:t xml:space="preserve">) e as linhas representam a verdade de referência (condição presente vs ausente).</w:t>
      </w:r>
      <w:hyperlink w:anchor="ref-xu2020">
        <w:r>
          <w:rPr>
            <w:rStyle w:val="Lienhypertexte"/>
            <w:vertAlign w:val="superscript"/>
          </w:rPr>
          <w:t xml:space="preserve">390</w:t>
        </w:r>
      </w:hyperlink>
    </w:p>
    <w:p>
      <w:pPr>
        <w:numPr>
          <w:ilvl w:val="0"/>
          <w:numId w:val="1748"/>
        </w:numPr>
      </w:pPr>
      <w:r>
        <w:t xml:space="preserve">Essa formulação vem do arcabouço de</w:t>
      </w:r>
      <w:r>
        <w:t xml:space="preserve"> </w:t>
      </w:r>
      <w:r>
        <w:rPr>
          <w:i/>
          <w:iCs/>
        </w:rPr>
        <w:t xml:space="preserve">Three-Way Decisions (3WD)</w:t>
      </w:r>
      <w:r>
        <w:t xml:space="preserve">, que particiona o universo em três regiões por dois limiares</w:t>
      </w:r>
      <w:r>
        <w:t xml:space="preserve"> </w:t>
      </w:r>
      <m:oMath>
        <m:r>
          <m:t>α</m:t>
        </m:r>
      </m:oMath>
      <w:r>
        <w:t xml:space="preserve"> </w:t>
      </w:r>
      <w:r>
        <w:t xml:space="preserve">e</w:t>
      </w:r>
      <w:r>
        <w:t xml:space="preserve"> </w:t>
      </w:r>
      <m:oMath>
        <m:r>
          <m:t>β</m:t>
        </m:r>
      </m:oMath>
      <w:r>
        <w:t xml:space="preserve">.</w:t>
      </w:r>
      <w:hyperlink w:anchor="ref-xu2020">
        <w:r>
          <w:rPr>
            <w:rStyle w:val="Lienhypertexte"/>
            <w:vertAlign w:val="superscript"/>
          </w:rPr>
          <w:t xml:space="preserve">390</w:t>
        </w:r>
      </w:hyperlink>
    </w:p>
    <w:p>
      <w:pPr>
        <w:pStyle w:val="FirstParagraph"/>
      </w:pPr>
    </w:p>
    <w:bookmarkEnd w:id="1185"/>
    <w:bookmarkStart w:id="1186" w:name="X6fea50adf4be2db2ab821acfbb3bd6fa27c4ed4"/>
    <w:p>
      <w:pPr>
        <w:pStyle w:val="Titre3"/>
      </w:pPr>
      <w:r>
        <w:t xml:space="preserve">Como as regiões POS, BND e NEG são definidas?</w:t>
      </w:r>
    </w:p>
    <w:p>
      <w:pPr>
        <w:pStyle w:val="Compact"/>
        <w:numPr>
          <w:ilvl w:val="0"/>
          <w:numId w:val="1749"/>
        </w:numPr>
      </w:pPr>
      <w:r>
        <w:t xml:space="preserve">Dado um escore ou probabilidade condicional</w:t>
      </w:r>
      <w:r>
        <w:t xml:space="preserve"> </w:t>
      </w:r>
      <m:oMath>
        <m:r>
          <m:t>P</m:t>
        </m:r>
        <m:r>
          <m:t>r</m:t>
        </m:r>
        <m:d>
          <m:dPr>
            <m:begChr m:val="("/>
            <m:sepChr m:val=""/>
            <m:endChr m:val=")"/>
            <m:grow/>
          </m:dPr>
          <m:e>
            <m:r>
              <m:t>C</m:t>
            </m:r>
            <m:r>
              <m:rPr>
                <m:sty m:val="p"/>
              </m:rPr>
              <m:t>∣</m:t>
            </m:r>
            <m:d>
              <m:dPr>
                <m:begChr m:val="["/>
                <m:sepChr m:val=""/>
                <m:endChr m:val="]"/>
                <m:grow/>
              </m:dPr>
              <m:e>
                <m:r>
                  <m:t>x</m:t>
                </m:r>
              </m:e>
            </m:d>
          </m:e>
        </m:d>
      </m:oMath>
      <w:r>
        <w:t xml:space="preserve"> </w:t>
      </w:r>
      <w:r>
        <w:t xml:space="preserve">para a classe</w:t>
      </w:r>
      <w:r>
        <w:t xml:space="preserve"> </w:t>
      </w:r>
      <m:oMath>
        <m:r>
          <m:t>C</m:t>
        </m:r>
      </m:oMath>
      <w:r>
        <w:t xml:space="preserve">, classifica-se como</w:t>
      </w:r>
      <w:r>
        <w:t xml:space="preserve"> </w:t>
      </w:r>
      <m:oMath>
        <m:r>
          <m:t>P</m:t>
        </m:r>
        <m:r>
          <m:t>O</m:t>
        </m:r>
        <m:r>
          <m:t>S</m:t>
        </m:r>
      </m:oMath>
      <w:r>
        <w:t xml:space="preserve"> </w:t>
      </w:r>
      <w:r>
        <w:t xml:space="preserve">(aceitar)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α</m:t>
        </m:r>
      </m:oMath>
      <w:r>
        <w:t xml:space="preserve">, como</w:t>
      </w:r>
      <w:r>
        <w:t xml:space="preserve"> </w:t>
      </w:r>
      <m:oMath>
        <m:r>
          <m:t>B</m:t>
        </m:r>
        <m:r>
          <m:t>N</m:t>
        </m:r>
        <m:r>
          <m:t>D</m:t>
        </m:r>
      </m:oMath>
      <w:r>
        <w:t xml:space="preserve"> </w:t>
      </w:r>
      <w:r>
        <w:t xml:space="preserve">(deferir) quando</w:t>
      </w:r>
      <w:r>
        <w:t xml:space="preserve"> </w:t>
      </w:r>
      <m:oMath>
        <m:r>
          <m:t>β</m:t>
        </m:r>
        <m:r>
          <m:rPr>
            <m:sty m:val="p"/>
          </m:rPr>
          <m:t>&lt;</m:t>
        </m:r>
        <m:r>
          <m:t>P</m:t>
        </m:r>
        <m:r>
          <m:t>r</m:t>
        </m:r>
        <m:d>
          <m:dPr>
            <m:begChr m:val="("/>
            <m:sepChr m:val=""/>
            <m:endChr m:val=")"/>
            <m:grow/>
          </m:dPr>
          <m:e>
            <m:r>
              <m:t>C</m:t>
            </m:r>
            <m:r>
              <m:rPr>
                <m:sty m:val="p"/>
              </m:rPr>
              <m:t>∣</m:t>
            </m:r>
            <m:d>
              <m:dPr>
                <m:begChr m:val="["/>
                <m:sepChr m:val=""/>
                <m:endChr m:val="]"/>
                <m:grow/>
              </m:dPr>
              <m:e>
                <m:r>
                  <m:t>x</m:t>
                </m:r>
              </m:e>
            </m:d>
          </m:e>
        </m:d>
        <m:r>
          <m:rPr>
            <m:sty m:val="p"/>
          </m:rPr>
          <m:t>&lt;</m:t>
        </m:r>
        <m:r>
          <m:t>α</m:t>
        </m:r>
      </m:oMath>
      <w:r>
        <w:t xml:space="preserve"> </w:t>
      </w:r>
      <w:r>
        <w:t xml:space="preserve">e como</w:t>
      </w:r>
      <w:r>
        <w:t xml:space="preserve"> </w:t>
      </w:r>
      <m:oMath>
        <m:r>
          <m:t>N</m:t>
        </m:r>
        <m:r>
          <m:t>E</m:t>
        </m:r>
        <m:r>
          <m:t>G</m:t>
        </m:r>
      </m:oMath>
      <w:r>
        <w:t xml:space="preserve"> </w:t>
      </w:r>
      <w:r>
        <w:t xml:space="preserve">(rejeitar) quando</w:t>
      </w:r>
      <w:r>
        <w:t xml:space="preserve"> </w:t>
      </w:r>
      <m:oMath>
        <m:r>
          <m:t>P</m:t>
        </m:r>
        <m:r>
          <m:t>r</m:t>
        </m:r>
        <m:d>
          <m:dPr>
            <m:begChr m:val="("/>
            <m:sepChr m:val=""/>
            <m:endChr m:val=")"/>
            <m:grow/>
          </m:dPr>
          <m:e>
            <m:r>
              <m:t>C</m:t>
            </m:r>
            <m:r>
              <m:rPr>
                <m:sty m:val="p"/>
              </m:rPr>
              <m:t>∣</m:t>
            </m:r>
            <m:d>
              <m:dPr>
                <m:begChr m:val="["/>
                <m:sepChr m:val=""/>
                <m:endChr m:val="]"/>
                <m:grow/>
              </m:dPr>
              <m:e>
                <m:r>
                  <m:t>x</m:t>
                </m:r>
              </m:e>
            </m:d>
          </m:e>
        </m:d>
        <m:r>
          <m:rPr>
            <m:sty m:val="p"/>
          </m:rPr>
          <m:t>≤</m:t>
        </m:r>
        <m:r>
          <m:t>β</m:t>
        </m:r>
      </m:oMath>
      <w:r>
        <w:t xml:space="preserve">, sendo que os limiares</w:t>
      </w:r>
      <w:r>
        <w:t xml:space="preserve"> </w:t>
      </w:r>
      <m:oMath>
        <m:d>
          <m:dPr>
            <m:begChr m:val="("/>
            <m:sepChr m:val=""/>
            <m:endChr m:val=")"/>
            <m:grow/>
          </m:dPr>
          <m:e>
            <m:r>
              <m:t>α</m:t>
            </m:r>
            <m:r>
              <m:rPr>
                <m:sty m:val="p"/>
              </m:rPr>
              <m:t>,</m:t>
            </m:r>
            <m:r>
              <m:t>β</m:t>
            </m:r>
          </m:e>
        </m:d>
      </m:oMath>
      <w:r>
        <w:t xml:space="preserve"> </w:t>
      </w:r>
      <w:r>
        <w:t xml:space="preserve">determinam simultaneamente as três regiões e os</w:t>
      </w:r>
      <w:r>
        <w:t xml:space="preserve"> </w:t>
      </w:r>
      <w:r>
        <w:rPr>
          <w:i/>
          <w:iCs/>
        </w:rPr>
        <w:t xml:space="preserve">trade-offs</w:t>
      </w:r>
      <w:r>
        <w:t xml:space="preserve"> </w:t>
      </w:r>
      <w:r>
        <w:t xml:space="preserve">entre acurácia e comprometimento.</w:t>
      </w:r>
      <w:hyperlink w:anchor="ref-xu2020">
        <w:r>
          <w:rPr>
            <w:rStyle w:val="Lienhypertexte"/>
            <w:vertAlign w:val="superscript"/>
          </w:rPr>
          <w:t xml:space="preserve">390</w:t>
        </w:r>
      </w:hyperlink>
    </w:p>
    <w:p>
      <w:pPr>
        <w:pStyle w:val="FirstParagraph"/>
      </w:pPr>
    </w:p>
    <w:bookmarkEnd w:id="1186"/>
    <w:bookmarkStart w:id="1187" w:name="qual-é-o-formato-de-uma-tabela-23"/>
    <w:p>
      <w:pPr>
        <w:pStyle w:val="Titre3"/>
      </w:pPr>
      <w:r>
        <w:t xml:space="preserve">Qual é o formato de uma tabela 2×3?</w:t>
      </w:r>
    </w:p>
    <w:p>
      <w:pPr>
        <w:pStyle w:val="Compact"/>
        <w:numPr>
          <w:ilvl w:val="0"/>
          <w:numId w:val="1750"/>
        </w:numPr>
      </w:pPr>
      <w:r>
        <w:t xml:space="preserve">Estrutura geral (linhas = condição real; colunas = decisão):</w:t>
      </w:r>
    </w:p>
    <w:p>
      <w:pPr>
        <w:pStyle w:val="FirstParagraph"/>
      </w:pPr>
    </w:p>
    <w:bookmarkEnd w:id="1187"/>
    <w:bookmarkStart w:id="1188" w:name="quais-são-as-medidas-básicas-na-23"/>
    <w:p>
      <w:pPr>
        <w:pStyle w:val="Titre3"/>
      </w:pPr>
      <w:r>
        <w:t xml:space="preserve">Quais são as medidas básicas na 2×3?</w:t>
      </w:r>
    </w:p>
    <w:p>
      <w:pPr>
        <w:pStyle w:val="Compact"/>
        <w:numPr>
          <w:ilvl w:val="0"/>
          <w:numId w:val="1751"/>
        </w:numPr>
      </w:pPr>
      <w:r>
        <w:t xml:space="preserve">Acurácia em POS (</w:t>
      </w:r>
      <m:oMath>
        <m:sSub>
          <m:e>
            <m:r>
              <m:t>M</m:t>
            </m:r>
          </m:e>
          <m:sub>
            <m:r>
              <m:t>P</m:t>
            </m:r>
            <m:r>
              <m:t>T</m:t>
            </m:r>
          </m:sub>
        </m:sSub>
      </m:oMath>
      <w:r>
        <w:t xml:space="preserve">), equação @ref(eq:mpt): Proporção de positivos corretamente identificados na região POS.</w:t>
      </w:r>
      <w:hyperlink w:anchor="ref-xu2020">
        <w:r>
          <w:rPr>
            <w:rStyle w:val="Lienhypertexte"/>
            <w:vertAlign w:val="superscript"/>
          </w:rPr>
          <w:t xml:space="preserve">390</w:t>
        </w:r>
      </w:hyperlink>
    </w:p>
    <w:p>
      <w:pPr>
        <w:pStyle w:val="FirstParagraph"/>
      </w:pPr>
    </w:p>
    <w:p>
      <w:pPr>
        <w:pStyle w:val="Compact"/>
        <w:numPr>
          <w:ilvl w:val="0"/>
          <w:numId w:val="1752"/>
        </w:numPr>
      </w:pPr>
      <w:r>
        <w:t xml:space="preserve">Erro em POS (</w:t>
      </w:r>
      <m:oMath>
        <m:sSub>
          <m:e>
            <m:r>
              <m:t>M</m:t>
            </m:r>
          </m:e>
          <m:sub>
            <m:r>
              <m:t>P</m:t>
            </m:r>
            <m:r>
              <m:t>F</m:t>
            </m:r>
          </m:sub>
        </m:sSub>
      </m:oMath>
      <w:r>
        <w:t xml:space="preserve">), equação @ref(eq:mpf): Proporção de negativos incorretamente classificados na região POS.</w:t>
      </w:r>
      <w:hyperlink w:anchor="ref-xu2020">
        <w:r>
          <w:rPr>
            <w:rStyle w:val="Lienhypertexte"/>
            <w:vertAlign w:val="superscript"/>
          </w:rPr>
          <w:t xml:space="preserve">390</w:t>
        </w:r>
      </w:hyperlink>
    </w:p>
    <w:p>
      <w:pPr>
        <w:pStyle w:val="FirstParagraph"/>
      </w:pPr>
    </w:p>
    <w:p>
      <w:pPr>
        <w:pStyle w:val="Compact"/>
        <w:numPr>
          <w:ilvl w:val="0"/>
          <w:numId w:val="1753"/>
        </w:numPr>
      </w:pPr>
      <w:r>
        <w:t xml:space="preserve">Acurácia em NEG (</w:t>
      </w:r>
      <m:oMath>
        <m:sSub>
          <m:e>
            <m:r>
              <m:t>M</m:t>
            </m:r>
          </m:e>
          <m:sub>
            <m:r>
              <m:t>N</m:t>
            </m:r>
            <m:r>
              <m:t>F</m:t>
            </m:r>
          </m:sub>
        </m:sSub>
      </m:oMath>
      <w:r>
        <w:t xml:space="preserve">), equação @ref(eq:mnf): Proporção de negativos corretamente identificados na região NEG.</w:t>
      </w:r>
      <w:hyperlink w:anchor="ref-xu2020">
        <w:r>
          <w:rPr>
            <w:rStyle w:val="Lienhypertexte"/>
            <w:vertAlign w:val="superscript"/>
          </w:rPr>
          <w:t xml:space="preserve">390</w:t>
        </w:r>
      </w:hyperlink>
    </w:p>
    <w:p>
      <w:pPr>
        <w:pStyle w:val="FirstParagraph"/>
      </w:pPr>
    </w:p>
    <w:p>
      <w:pPr>
        <w:pStyle w:val="Compact"/>
        <w:numPr>
          <w:ilvl w:val="0"/>
          <w:numId w:val="1754"/>
        </w:numPr>
      </w:pPr>
      <w:r>
        <w:t xml:space="preserve">Erro em NEG (</w:t>
      </w:r>
      <m:oMath>
        <m:sSub>
          <m:e>
            <m:r>
              <m:t>M</m:t>
            </m:r>
          </m:e>
          <m:sub>
            <m:r>
              <m:t>N</m:t>
            </m:r>
            <m:r>
              <m:t>T</m:t>
            </m:r>
          </m:sub>
        </m:sSub>
      </m:oMath>
      <w:r>
        <w:t xml:space="preserve">), equação @ref(eq:mnt): Proporção de positivos incorretamente classificados na região NEG.</w:t>
      </w:r>
      <w:hyperlink w:anchor="ref-xu2020">
        <w:r>
          <w:rPr>
            <w:rStyle w:val="Lienhypertexte"/>
            <w:vertAlign w:val="superscript"/>
          </w:rPr>
          <w:t xml:space="preserve">390</w:t>
        </w:r>
      </w:hyperlink>
    </w:p>
    <w:p>
      <w:pPr>
        <w:pStyle w:val="FirstParagraph"/>
      </w:pPr>
    </w:p>
    <w:p>
      <w:pPr>
        <w:pStyle w:val="Compact"/>
        <w:numPr>
          <w:ilvl w:val="0"/>
          <w:numId w:val="1755"/>
        </w:numPr>
      </w:pPr>
      <w:r>
        <w:t xml:space="preserve">Frações em BND (</w:t>
      </w:r>
      <m:oMath>
        <m:sSub>
          <m:e>
            <m:r>
              <m:t>M</m:t>
            </m:r>
          </m:e>
          <m:sub>
            <m:r>
              <m:t>B</m:t>
            </m:r>
            <m:r>
              <m:t>T</m:t>
            </m:r>
          </m:sub>
        </m:sSub>
      </m:oMath>
      <w:r>
        <w:t xml:space="preserve"> </w:t>
      </w:r>
      <w:r>
        <w:t xml:space="preserve">e</w:t>
      </w:r>
      <w:r>
        <w:t xml:space="preserve"> </w:t>
      </w:r>
      <m:oMath>
        <m:sSub>
          <m:e>
            <m:r>
              <m:t>M</m:t>
            </m:r>
          </m:e>
          <m:sub>
            <m:r>
              <m:t>B</m:t>
            </m:r>
            <m:r>
              <m:t>F</m:t>
            </m:r>
          </m:sub>
        </m:sSub>
      </m:oMath>
      <w:r>
        <w:t xml:space="preserve">), equações @ref(eq:mbt) e @ref(eq:mbf): Proporção de deferimentos verdadeiros e falsos.</w:t>
      </w:r>
      <w:hyperlink w:anchor="ref-xu2020">
        <w:r>
          <w:rPr>
            <w:rStyle w:val="Lienhypertexte"/>
            <w:vertAlign w:val="superscript"/>
          </w:rPr>
          <w:t xml:space="preserve">390</w:t>
        </w:r>
      </w:hyperlink>
    </w:p>
    <w:p>
      <w:pPr>
        <w:pStyle w:val="FirstParagraph"/>
      </w:pPr>
      <w:r>
        <w:t xml:space="preserve"> </w:t>
      </w:r>
    </w:p>
    <w:p>
      <w:pPr>
        <w:pStyle w:val="Corpsdetexte"/>
      </w:pPr>
    </w:p>
    <w:bookmarkEnd w:id="1188"/>
    <w:bookmarkStart w:id="1189" w:name="como-escolher-os-limiares-alpha-e-beta"/>
    <w:p>
      <w:pPr>
        <w:pStyle w:val="Titre3"/>
      </w:pPr>
      <w:r>
        <w:t xml:space="preserve">Como escolher os limiares</w:t>
      </w:r>
      <w:r>
        <w:t xml:space="preserve"> </w:t>
      </w:r>
      <m:oMath>
        <m:r>
          <m:t>α</m:t>
        </m:r>
      </m:oMath>
      <w:r>
        <w:t xml:space="preserve"> </w:t>
      </w:r>
      <w:r>
        <w:t xml:space="preserve">e</w:t>
      </w:r>
      <w:r>
        <w:t xml:space="preserve"> </w:t>
      </w:r>
      <m:oMath>
        <m:r>
          <m:t>β</m:t>
        </m:r>
      </m:oMath>
      <w:r>
        <w:t xml:space="preserve">?</w:t>
      </w:r>
    </w:p>
    <w:p>
      <w:pPr>
        <w:pStyle w:val="Compact"/>
        <w:numPr>
          <w:ilvl w:val="0"/>
          <w:numId w:val="1756"/>
        </w:numPr>
      </w:pPr>
      <w:r>
        <w:t xml:space="preserve">Os limiares</w:t>
      </w:r>
      <w:r>
        <w:t xml:space="preserve"> </w:t>
      </w:r>
      <m:oMath>
        <m:d>
          <m:dPr>
            <m:begChr m:val="("/>
            <m:sepChr m:val=""/>
            <m:endChr m:val=")"/>
            <m:grow/>
          </m:dPr>
          <m:e>
            <m:r>
              <m:t>α</m:t>
            </m:r>
            <m:r>
              <m:rPr>
                <m:sty m:val="p"/>
              </m:rPr>
              <m:t>,</m:t>
            </m:r>
            <m:r>
              <m:t>β</m:t>
            </m:r>
          </m:e>
        </m:d>
      </m:oMath>
      <w:r>
        <w:t xml:space="preserve"> </w:t>
      </w:r>
      <w:r>
        <w:t xml:space="preserve">controlam o tamanho das regiões</w:t>
      </w:r>
      <w:r>
        <w:t xml:space="preserve"> </w:t>
      </w:r>
      <m:oMath>
        <m:r>
          <m:t>P</m:t>
        </m:r>
        <m:r>
          <m:t>O</m:t>
        </m:r>
        <m:r>
          <m:t>S</m:t>
        </m:r>
      </m:oMath>
      <w:r>
        <w:t xml:space="preserve">,</w:t>
      </w:r>
      <w:r>
        <w:t xml:space="preserve"> </w:t>
      </w:r>
      <m:oMath>
        <m:r>
          <m:t>N</m:t>
        </m:r>
        <m:r>
          <m:t>E</m:t>
        </m:r>
        <m:r>
          <m:t>G</m:t>
        </m:r>
      </m:oMath>
      <w:r>
        <w:t xml:space="preserve"> </w:t>
      </w:r>
      <w:r>
        <w:t xml:space="preserve">e</w:t>
      </w:r>
      <w:r>
        <w:t xml:space="preserve"> </w:t>
      </w:r>
      <m:oMath>
        <m:r>
          <m:t>B</m:t>
        </m:r>
        <m:r>
          <m:t>N</m:t>
        </m:r>
        <m:r>
          <m:t>D</m:t>
        </m:r>
      </m:oMath>
      <w:r>
        <w:t xml:space="preserve"> </w:t>
      </w:r>
      <w:r>
        <w:t xml:space="preserve">e, portanto, os</w:t>
      </w:r>
      <w:r>
        <w:t xml:space="preserve"> </w:t>
      </w:r>
      <w:r>
        <w:rPr>
          <w:i/>
          <w:iCs/>
        </w:rPr>
        <w:t xml:space="preserve">trade-offs</w:t>
      </w:r>
      <w:r>
        <w:t xml:space="preserve"> </w:t>
      </w:r>
      <w:r>
        <w:t xml:space="preserve">entre</w:t>
      </w:r>
      <w:r>
        <w:t xml:space="preserve"> </w:t>
      </w:r>
      <w:r>
        <w:t xml:space="preserve">“acertar mais”</w:t>
      </w:r>
      <w:r>
        <w:t xml:space="preserve"> </w:t>
      </w:r>
      <w:r>
        <w:t xml:space="preserve">(acurácia nas regiões) e</w:t>
      </w:r>
      <w:r>
        <w:t xml:space="preserve"> </w:t>
      </w:r>
      <w:r>
        <w:t xml:space="preserve">“decidir mais”</w:t>
      </w:r>
      <w:r>
        <w:t xml:space="preserve"> </w:t>
      </w:r>
      <w:r>
        <w:t xml:space="preserve">(comprometimento; menos deferimentos).</w:t>
      </w:r>
      <w:hyperlink w:anchor="ref-xu2020">
        <w:r>
          <w:rPr>
            <w:rStyle w:val="Lienhypertexte"/>
            <w:vertAlign w:val="superscript"/>
          </w:rPr>
          <w:t xml:space="preserve">390</w:t>
        </w:r>
      </w:hyperlink>
    </w:p>
    <w:p>
      <w:pPr>
        <w:pStyle w:val="FirstParagraph"/>
      </w:pPr>
    </w:p>
    <w:bookmarkEnd w:id="1189"/>
    <w:bookmarkStart w:id="1190" w:name="quando-preferir-3-vias-em-vez-de-22"/>
    <w:p>
      <w:pPr>
        <w:pStyle w:val="Titre3"/>
      </w:pPr>
      <w:r>
        <w:t xml:space="preserve">Quando preferir 3-vias em vez de 2×2?</w:t>
      </w:r>
    </w:p>
    <w:p>
      <w:pPr>
        <w:numPr>
          <w:ilvl w:val="0"/>
          <w:numId w:val="1757"/>
        </w:numPr>
      </w:pPr>
      <w:r>
        <w:t xml:space="preserve">Quando o custo de erro é assimétrico e/ou há incerteza relevante.</w:t>
      </w:r>
      <w:hyperlink w:anchor="ref-xu2020">
        <w:r>
          <w:rPr>
            <w:rStyle w:val="Lienhypertexte"/>
            <w:vertAlign w:val="superscript"/>
          </w:rPr>
          <w:t xml:space="preserve">390</w:t>
        </w:r>
      </w:hyperlink>
    </w:p>
    <w:p>
      <w:pPr>
        <w:numPr>
          <w:ilvl w:val="0"/>
          <w:numId w:val="1757"/>
        </w:numPr>
      </w:pPr>
      <w:r>
        <w:t xml:space="preserve">O deferimento (</w:t>
      </w:r>
      <m:oMath>
        <m:r>
          <m:t>B</m:t>
        </m:r>
        <m:r>
          <m:t>N</m:t>
        </m:r>
        <m:r>
          <m:t>D</m:t>
        </m:r>
      </m:oMath>
      <w:r>
        <w:t xml:space="preserve">) evita decisões precipitadas e permite avaliação adicional, equilibrando acurácia e cobertura.</w:t>
      </w:r>
      <w:hyperlink w:anchor="ref-xu2020">
        <w:r>
          <w:rPr>
            <w:rStyle w:val="Lienhypertexte"/>
            <w:vertAlign w:val="superscript"/>
          </w:rPr>
          <w:t xml:space="preserve">390</w:t>
        </w:r>
      </w:hyperlink>
    </w:p>
    <w:p>
      <w:pPr>
        <w:numPr>
          <w:ilvl w:val="0"/>
          <w:numId w:val="1757"/>
        </w:numPr>
      </w:pPr>
      <w:r>
        <w:t xml:space="preserve">É particularmente útil em triagens diagnósticas com etapas confirmatórias.</w:t>
      </w:r>
      <w:hyperlink w:anchor="ref-xu2020">
        <w:r>
          <w:rPr>
            <w:rStyle w:val="Lienhypertexte"/>
            <w:vertAlign w:val="superscript"/>
          </w:rPr>
          <w:t xml:space="preserve">390</w:t>
        </w:r>
      </w:hyperlink>
    </w:p>
    <w:p>
      <w:pPr>
        <w:pStyle w:val="FirstParagraph"/>
      </w:pPr>
    </w:p>
    <w:bookmarkEnd w:id="1190"/>
    <w:bookmarkEnd w:id="1191"/>
    <w:bookmarkStart w:id="1201" w:name="curvas-roc"/>
    <w:p>
      <w:pPr>
        <w:pStyle w:val="Titre2"/>
      </w:pPr>
      <w:r>
        <w:t xml:space="preserve">Curvas ROC</w:t>
      </w:r>
    </w:p>
    <w:p>
      <w:pPr>
        <w:pStyle w:val="FirstParagraph"/>
      </w:pPr>
    </w:p>
    <w:bookmarkStart w:id="1192" w:name="o-que-representa-a-curva-roc"/>
    <w:p>
      <w:pPr>
        <w:pStyle w:val="Titre3"/>
      </w:pPr>
      <w:r>
        <w:t xml:space="preserve">O que representa a curva ROC?</w:t>
      </w:r>
    </w:p>
    <w:p>
      <w:pPr>
        <w:numPr>
          <w:ilvl w:val="0"/>
          <w:numId w:val="1758"/>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391</w:t>
        </w:r>
      </w:hyperlink>
    </w:p>
    <w:p>
      <w:pPr>
        <w:numPr>
          <w:ilvl w:val="0"/>
          <w:numId w:val="1758"/>
        </w:numPr>
      </w:pPr>
      <w:r>
        <w:t xml:space="preserve">Cada ponto na curva corresponde a um ponto de corte possível do teste.</w:t>
      </w:r>
      <w:hyperlink w:anchor="ref-he2024">
        <w:r>
          <w:rPr>
            <w:rStyle w:val="Lienhypertexte"/>
            <w:vertAlign w:val="superscript"/>
          </w:rPr>
          <w:t xml:space="preserve">391</w:t>
        </w:r>
      </w:hyperlink>
    </w:p>
    <w:p>
      <w:pPr>
        <w:pStyle w:val="FirstParagraph"/>
      </w:pPr>
    </w:p>
    <w:bookmarkEnd w:id="1192"/>
    <w:bookmarkStart w:id="1193" w:name="quais-são-os-tipos-de-curva-roc"/>
    <w:p>
      <w:pPr>
        <w:pStyle w:val="Titre3"/>
      </w:pPr>
      <w:r>
        <w:t xml:space="preserve">Quais são os tipos de curva ROC?</w:t>
      </w:r>
    </w:p>
    <w:p>
      <w:pPr>
        <w:numPr>
          <w:ilvl w:val="0"/>
          <w:numId w:val="1759"/>
        </w:numPr>
      </w:pPr>
      <w:r>
        <w:t xml:space="preserve">Curva empírica: conecta diretamente os pontos obtidos a partir dos diferentes pontos de corte observados.</w:t>
      </w:r>
      <w:hyperlink w:anchor="ref-park2004">
        <w:r>
          <w:rPr>
            <w:rStyle w:val="Lienhypertexte"/>
            <w:vertAlign w:val="superscript"/>
          </w:rPr>
          <w:t xml:space="preserve">392</w:t>
        </w:r>
      </w:hyperlink>
    </w:p>
    <w:p>
      <w:pPr>
        <w:numPr>
          <w:ilvl w:val="0"/>
          <w:numId w:val="1759"/>
        </w:numPr>
      </w:pPr>
      <w:r>
        <w:t xml:space="preserve">Curva suavizada (paramétrica): assume uma distribuição binormal e gera uma curva ajustada por máxima verossimilhança.</w:t>
      </w:r>
      <w:hyperlink w:anchor="ref-park2004">
        <w:r>
          <w:rPr>
            <w:rStyle w:val="Lienhypertexte"/>
            <w:vertAlign w:val="superscript"/>
          </w:rPr>
          <w:t xml:space="preserve">392</w:t>
        </w:r>
      </w:hyperlink>
    </w:p>
    <w:p>
      <w:pPr>
        <w:pStyle w:val="FirstParagraph"/>
      </w:pPr>
    </w:p>
    <w:bookmarkEnd w:id="1193"/>
    <w:bookmarkStart w:id="1194" w:name="como-definir-o-melhor-ponto-de-corte"/>
    <w:p>
      <w:pPr>
        <w:pStyle w:val="Titre3"/>
      </w:pPr>
      <w:r>
        <w:t xml:space="preserve">Como definir o melhor ponto de corte?</w:t>
      </w:r>
    </w:p>
    <w:p>
      <w:pPr>
        <w:numPr>
          <w:ilvl w:val="0"/>
          <w:numId w:val="1760"/>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391</w:t>
        </w:r>
      </w:hyperlink>
      <w:r>
        <w:rPr>
          <w:vertAlign w:val="superscript"/>
        </w:rPr>
        <w:t xml:space="preserve">,</w:t>
      </w:r>
      <w:hyperlink w:anchor="ref-park2004">
        <w:r>
          <w:rPr>
            <w:rStyle w:val="Lienhypertexte"/>
            <w:vertAlign w:val="superscript"/>
          </w:rPr>
          <w:t xml:space="preserve">392</w:t>
        </w:r>
      </w:hyperlink>
    </w:p>
    <w:p>
      <w:pPr>
        <w:numPr>
          <w:ilvl w:val="0"/>
          <w:numId w:val="1760"/>
        </w:numPr>
      </w:pPr>
      <w:r>
        <w:t xml:space="preserve">O método de Youden (equação @ref(eq:youden)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126</w:t>
        </w:r>
      </w:hyperlink>
    </w:p>
    <w:p>
      <w:pPr>
        <w:pStyle w:val="FirstParagraph"/>
      </w:pPr>
    </w:p>
    <w:p>
      <w:pPr>
        <w:pStyle w:val="Compact"/>
        <w:numPr>
          <w:ilvl w:val="0"/>
          <w:numId w:val="1761"/>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393</w:t>
        </w:r>
      </w:hyperlink>
    </w:p>
    <w:p>
      <w:pPr>
        <w:pStyle w:val="FirstParagraph"/>
      </w:pPr>
    </w:p>
    <w:p>
      <w:pPr>
        <w:pStyle w:val="Corpsdetexte"/>
      </w:pPr>
    </w:p>
    <w:bookmarkEnd w:id="1194"/>
    <w:bookmarkStart w:id="1195" w:name="o-que-é-a-área-sob-a-curva-auroc"/>
    <w:p>
      <w:pPr>
        <w:pStyle w:val="Titre3"/>
      </w:pPr>
      <w:r>
        <w:t xml:space="preserve">O que é a área sob a curva (AUROC)?</w:t>
      </w:r>
    </w:p>
    <w:p>
      <w:pPr>
        <w:numPr>
          <w:ilvl w:val="0"/>
          <w:numId w:val="1762"/>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394</w:t>
        </w:r>
      </w:hyperlink>
    </w:p>
    <w:p>
      <w:pPr>
        <w:numPr>
          <w:ilvl w:val="0"/>
          <w:numId w:val="1762"/>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391</w:t>
        </w:r>
      </w:hyperlink>
    </w:p>
    <w:p>
      <w:pPr>
        <w:pStyle w:val="FirstParagraph"/>
      </w:pPr>
    </w:p>
    <w:bookmarkEnd w:id="1195"/>
    <w:bookmarkStart w:id="1197" w:name="como-calcular-a-auc"/>
    <w:p>
      <w:pPr>
        <w:pStyle w:val="Titre3"/>
      </w:pPr>
      <w:r>
        <w:t xml:space="preserve">Como calcular a AUC?</w:t>
      </w:r>
    </w:p>
    <w:p>
      <w:pPr>
        <w:pStyle w:val="Compact"/>
        <w:numPr>
          <w:ilvl w:val="0"/>
          <w:numId w:val="1763"/>
        </w:numPr>
      </w:pPr>
      <w:r>
        <w:t xml:space="preserve">Método não paramétrico: soma das áreas trapezoidais sob a curva empírica @ref(eq:auc). Pode subestimar AUC quando os dados são discretos.</w:t>
      </w:r>
      <w:hyperlink w:anchor="ref-park2004">
        <w:r>
          <w:rPr>
            <w:rStyle w:val="Lienhypertexte"/>
            <w:vertAlign w:val="superscript"/>
          </w:rPr>
          <w:t xml:space="preserve">392</w:t>
        </w:r>
      </w:hyperlink>
    </w:p>
    <w:p>
      <w:pPr>
        <w:pStyle w:val="FirstParagraph"/>
      </w:pPr>
    </w:p>
    <w:p>
      <w:pPr>
        <w:pStyle w:val="Corpsdetexte"/>
      </w:pPr>
    </w:p>
    <w:p>
      <w:pPr>
        <w:pStyle w:val="Compact"/>
        <w:numPr>
          <w:ilvl w:val="0"/>
          <w:numId w:val="1764"/>
        </w:numPr>
      </w:pPr>
      <w:r>
        <w:t xml:space="preserve">Método paramétrico (binormal): mais robusto para dados em escala ordinal, com viés reduzido @ref(eq:auc-binormal), onde</w:t>
      </w:r>
      <m:oMath>
        <m:r>
          <m:t>Φ</m:t>
        </m:r>
      </m:oMath>
      <w:r>
        <w:t xml:space="preserve"> </w:t>
      </w:r>
      <w:r>
        <w:t xml:space="preserve">é a função de distribuição acumulada da Normal padrão,</w:t>
      </w:r>
      <w:r>
        <w:t xml:space="preserve"> </w:t>
      </w:r>
      <m:oMath>
        <m:sSub>
          <m:e>
            <m:r>
              <m:t>μ</m:t>
            </m:r>
          </m:e>
          <m:sub>
            <m:r>
              <m:t>1</m:t>
            </m:r>
          </m:sub>
        </m:sSub>
      </m:oMath>
      <w:r>
        <w:t xml:space="preserve"> </w:t>
      </w:r>
      <w:r>
        <w:t xml:space="preserve">e</w:t>
      </w:r>
      <w:r>
        <w:t xml:space="preserve"> </w:t>
      </w:r>
      <m:oMath>
        <m:sSub>
          <m:e>
            <m:r>
              <m:t>μ</m:t>
            </m:r>
          </m:e>
          <m:sub>
            <m:r>
              <m:t>0</m:t>
            </m:r>
          </m:sub>
        </m:sSub>
      </m:oMath>
      <w:r>
        <w:t xml:space="preserve"> </w:t>
      </w:r>
      <w:r>
        <w:t xml:space="preserve">são as médias dos escores para os grupos positivo e negativo, respectivamente, e</w:t>
      </w:r>
      <w:r>
        <w:t xml:space="preserve"> </w:t>
      </w:r>
      <m:oMath>
        <m:sSubSup>
          <m:e>
            <m:r>
              <m:t>σ</m:t>
            </m:r>
          </m:e>
          <m:sub>
            <m:r>
              <m:t>1</m:t>
            </m:r>
          </m:sub>
          <m:sup>
            <m:r>
              <m:t>2</m:t>
            </m:r>
          </m:sup>
        </m:sSubSup>
      </m:oMath>
      <w:r>
        <w:t xml:space="preserve"> </w:t>
      </w:r>
      <w:r>
        <w:t xml:space="preserve">e</w:t>
      </w:r>
      <w:r>
        <w:t xml:space="preserve"> </w:t>
      </w:r>
      <m:oMath>
        <m:sSubSup>
          <m:e>
            <m:r>
              <m:t>σ</m:t>
            </m:r>
          </m:e>
          <m:sub>
            <m:r>
              <m:t>0</m:t>
            </m:r>
          </m:sub>
          <m:sup>
            <m:r>
              <m:t>2</m:t>
            </m:r>
          </m:sup>
        </m:sSubSup>
      </m:oMath>
      <w:r>
        <w:t xml:space="preserve"> </w:t>
      </w:r>
      <w:r>
        <w:t xml:space="preserve">são as variâncias dos escores para os grupos positivo e negativo, respectivamente.</w:t>
      </w:r>
      <w:hyperlink w:anchor="ref-park2004">
        <w:r>
          <w:rPr>
            <w:rStyle w:val="Lienhypertexte"/>
            <w:vertAlign w:val="superscript"/>
          </w:rPr>
          <w:t xml:space="preserve">392</w:t>
        </w:r>
      </w:hyperlink>
    </w:p>
    <w:p>
      <w:pPr>
        <w:pStyle w:val="FirstParagraph"/>
      </w:pPr>
    </w:p>
    <w:p>
      <w:pPr>
        <w:pStyle w:val="Corpsdetexte"/>
      </w:pPr>
    </w:p>
    <w:p>
      <w:pPr>
        <w:pStyle w:val="Compact"/>
        <w:numPr>
          <w:ilvl w:val="0"/>
          <w:numId w:val="1765"/>
        </w:numPr>
      </w:pPr>
      <w:r>
        <w:t xml:space="preserve">AUC deve sempre vir acompanhada de intervalo de confiança (IC95%).</w:t>
      </w:r>
      <w:hyperlink w:anchor="ref-park2004">
        <w:r>
          <w:rPr>
            <w:rStyle w:val="Lienhypertexte"/>
            <w:vertAlign w:val="superscript"/>
          </w:rPr>
          <w:t xml:space="preserve">392</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395</w:t>
        </w:r>
      </w:hyperlink>
      <w:r>
        <w:t xml:space="preserve"> </w:t>
      </w:r>
      <w:r>
        <w:t xml:space="preserve">fornece a função</w:t>
      </w:r>
      <w:r>
        <w:t xml:space="preserve"> </w:t>
      </w:r>
      <w:hyperlink r:id="rId1196">
        <w:r>
          <w:rPr>
            <w:rStyle w:val="Lienhypertexte"/>
            <w:i/>
            <w:iCs/>
          </w:rPr>
          <w:t xml:space="preserve">plot.roc</w:t>
        </w:r>
      </w:hyperlink>
      <w:r>
        <w:t xml:space="preserve"> </w:t>
      </w:r>
      <w:r>
        <w:t xml:space="preserve">para criar uma curva ROC.</w:t>
      </w:r>
    </w:p>
    <w:p>
      <w:pPr>
        <w:pStyle w:val="Corpsdetexte"/>
      </w:pPr>
    </w:p>
    <w:bookmarkEnd w:id="1197"/>
    <w:bookmarkStart w:id="1198" w:name="como-interpretar-a-área-sob-a-curva-roc"/>
    <w:p>
      <w:pPr>
        <w:pStyle w:val="Titre3"/>
      </w:pPr>
      <w:r>
        <w:t xml:space="preserve">Como interpretar a área sob a curva (ROC)?</w:t>
      </w:r>
    </w:p>
    <w:p>
      <w:pPr>
        <w:numPr>
          <w:ilvl w:val="0"/>
          <w:numId w:val="1766"/>
        </w:numPr>
      </w:pPr>
      <w:r>
        <w:t xml:space="preserve">A área sob a curva AUC varia no intervalo</w:t>
      </w:r>
      <w:r>
        <w:t xml:space="preserve"> </w:t>
      </w:r>
      <m:oMath>
        <m:d>
          <m:dPr>
            <m:begChr m:val="["/>
            <m:sepChr m:val=""/>
            <m:end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394</w:t>
        </w:r>
      </w:hyperlink>
    </w:p>
    <w:p>
      <w:pPr>
        <w:numPr>
          <w:ilvl w:val="0"/>
          <w:numId w:val="1766"/>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394</w:t>
        </w:r>
      </w:hyperlink>
    </w:p>
    <w:p>
      <w:pPr>
        <w:numPr>
          <w:ilvl w:val="0"/>
          <w:numId w:val="1766"/>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394</w:t>
        </w:r>
      </w:hyperlink>
    </w:p>
    <w:p>
      <w:pPr>
        <w:numPr>
          <w:ilvl w:val="0"/>
          <w:numId w:val="1766"/>
        </w:numPr>
      </w:pPr>
      <w:r>
        <w:t xml:space="preserve">Diferenças pequenas entre AUCs podem não ser estatisticamente significativas.</w:t>
      </w:r>
      <w:hyperlink w:anchor="ref-he2024">
        <w:r>
          <w:rPr>
            <w:rStyle w:val="Lienhypertexte"/>
            <w:vertAlign w:val="superscript"/>
          </w:rPr>
          <w:t xml:space="preserve">391</w:t>
        </w:r>
      </w:hyperlink>
    </w:p>
    <w:p>
      <w:pPr>
        <w:numPr>
          <w:ilvl w:val="0"/>
          <w:numId w:val="1766"/>
        </w:numPr>
      </w:pPr>
      <w:r>
        <w:t xml:space="preserve">A interpretação clínica pode ser equivocada se não houver teste estatístico adequado.</w:t>
      </w:r>
      <w:hyperlink w:anchor="ref-he2024">
        <w:r>
          <w:rPr>
            <w:rStyle w:val="Lienhypertexte"/>
            <w:vertAlign w:val="superscript"/>
          </w:rPr>
          <w:t xml:space="preserve">391</w:t>
        </w:r>
      </w:hyperlink>
    </w:p>
    <w:p>
      <w:pPr>
        <w:numPr>
          <w:ilvl w:val="0"/>
          <w:numId w:val="1766"/>
        </w:numPr>
      </w:pPr>
      <w:r>
        <w:t xml:space="preserve">Se as curvas vêm do mesmo conjunto de pacientes, aplique o teste de DeLong.</w:t>
      </w:r>
      <w:hyperlink w:anchor="ref-he2024">
        <w:r>
          <w:rPr>
            <w:rStyle w:val="Lienhypertexte"/>
            <w:vertAlign w:val="superscript"/>
          </w:rPr>
          <w:t xml:space="preserve">391</w:t>
        </w:r>
      </w:hyperlink>
    </w:p>
    <w:p>
      <w:pPr>
        <w:numPr>
          <w:ilvl w:val="0"/>
          <w:numId w:val="1766"/>
        </w:numPr>
      </w:pPr>
      <w:r>
        <w:t xml:space="preserve">Se as curvas vêm de amostras independentes, use métodos como Dorfman-Alf.</w:t>
      </w:r>
      <w:hyperlink w:anchor="ref-he2024">
        <w:r>
          <w:rPr>
            <w:rStyle w:val="Lienhypertexte"/>
            <w:vertAlign w:val="superscript"/>
          </w:rPr>
          <w:t xml:space="preserve">391</w:t>
        </w:r>
      </w:hyperlink>
    </w:p>
    <w:p>
      <w:pPr>
        <w:pStyle w:val="FirstParagraph"/>
      </w:pPr>
    </w:p>
    <w:bookmarkEnd w:id="1198"/>
    <w:bookmarkStart w:id="1199" w:name="X07e3cd15edbcd19e9920e33f9a290b75264be3e"/>
    <w:p>
      <w:pPr>
        <w:pStyle w:val="Titre3"/>
      </w:pPr>
      <w:r>
        <w:t xml:space="preserve">Por que uma AUC menor que 0.5 está errada?</w:t>
      </w:r>
    </w:p>
    <w:p>
      <w:pPr>
        <w:numPr>
          <w:ilvl w:val="0"/>
          <w:numId w:val="1767"/>
        </w:numPr>
      </w:pPr>
      <w:r>
        <w:t xml:space="preserve">Porque indica desempenho pior que o acaso.</w:t>
      </w:r>
      <w:hyperlink w:anchor="ref-he2024">
        <w:r>
          <w:rPr>
            <w:rStyle w:val="Lienhypertexte"/>
            <w:vertAlign w:val="superscript"/>
          </w:rPr>
          <w:t xml:space="preserve">391</w:t>
        </w:r>
      </w:hyperlink>
    </w:p>
    <w:p>
      <w:pPr>
        <w:numPr>
          <w:ilvl w:val="0"/>
          <w:numId w:val="1767"/>
        </w:numPr>
      </w:pPr>
      <w:r>
        <w:t xml:space="preserve">Geralmente decorre de seleção incorreta da direção do teste ou da variável de estado.</w:t>
      </w:r>
      <w:hyperlink w:anchor="ref-he2024">
        <w:r>
          <w:rPr>
            <w:rStyle w:val="Lienhypertexte"/>
            <w:vertAlign w:val="superscript"/>
          </w:rPr>
          <w:t xml:space="preserve">391</w:t>
        </w:r>
      </w:hyperlink>
    </w:p>
    <w:p>
      <w:pPr>
        <w:numPr>
          <w:ilvl w:val="0"/>
          <w:numId w:val="1767"/>
        </w:numPr>
      </w:pPr>
      <w:r>
        <w:t xml:space="preserve">Verifique se o software está configurado para maiores valores indicam presença do evento ou o inverso.</w:t>
      </w:r>
      <w:hyperlink w:anchor="ref-he2024">
        <w:r>
          <w:rPr>
            <w:rStyle w:val="Lienhypertexte"/>
            <w:vertAlign w:val="superscript"/>
          </w:rPr>
          <w:t xml:space="preserve">391</w:t>
        </w:r>
      </w:hyperlink>
    </w:p>
    <w:p>
      <w:pPr>
        <w:numPr>
          <w:ilvl w:val="0"/>
          <w:numId w:val="1767"/>
        </w:numPr>
      </w:pPr>
      <w:r>
        <w:t xml:space="preserve">Ajuste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391</w:t>
        </w:r>
      </w:hyperlink>
    </w:p>
    <w:p>
      <w:pPr>
        <w:pStyle w:val="FirstParagraph"/>
      </w:pPr>
    </w:p>
    <w:p>
      <w:pPr>
        <w:jc w:val="center"/>
        <w:pStyle w:val="Normal"/>
      </w:pPr>
      <w:r>
        <w:rPr/>
        <w:drawing>
          <wp:inline distT="0" distB="0" distL="0" distR="0">
            <wp:extent cx="4572000" cy="3657600"/>
            <wp:docPr id="247" name="" descr=""/>
            <wp:cNvGraphicFramePr>
              <a:graphicFrameLocks noChangeAspect="1"/>
            </wp:cNvGraphicFramePr>
            <a:graphic>
              <a:graphicData uri="http://schemas.openxmlformats.org/drawingml/2006/picture">
                <pic:pic>
                  <pic:nvPicPr>
                    <pic:cNvPr id="248" name=""/>
                    <pic:cNvPicPr>
                      <a:picLocks noChangeAspect="1" noChangeArrowheads="1"/>
                    </pic:cNvPicPr>
                  </pic:nvPicPr>
                  <pic:blipFill>
                    <a:blip r:embed="rId2448"/>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6741c989-0136-4313-b592-6720f5e80e92" w:name="roc"/>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6741c989-0136-4313-b592-6720f5e80e92"/>
      <w:r>
        <w:rPr>
          <w:rFonts/>
          <w:b w:val="true"/>
          <w:strike w:val="false"/>
        </w:rPr>
        <w:t xml:space="preserve">: </w:t>
      </w:r>
      <w:r>
        <w:t xml:space="preserve">Curva ROC (Receiver Operating Characteristic) para um modelos de classificação com diferentes desempenhos diagnósticos.</w:t>
      </w:r>
    </w:p>
    <w:p>
      <w:pPr>
        <w:pStyle w:val="Corpsdetexte"/>
      </w:pPr>
    </w:p>
    <w:bookmarkEnd w:id="1199"/>
    <w:bookmarkStart w:id="1200" w:name="Xc521947449eedd3f71bfe4becbce818a0aa3090"/>
    <w:p>
      <w:pPr>
        <w:pStyle w:val="Titre3"/>
      </w:pPr>
      <w:r>
        <w:t xml:space="preserve">Como analisar o desempenho diagnóstico em desfechos com distribuição trimodal na população?</w:t>
      </w:r>
    </w:p>
    <w:p>
      <w:pPr>
        <w:pStyle w:val="Compact"/>
        <w:numPr>
          <w:ilvl w:val="0"/>
          <w:numId w:val="1768"/>
        </w:numPr>
      </w:pPr>
      <w:r>
        <w:t xml:space="preserve">Limiares duplos podem ser utilizados para análise de desempenho diagnóstico de testes com distribuição trimodal.</w:t>
      </w:r>
      <w:hyperlink w:anchor="ref-ferreira2021">
        <w:r>
          <w:rPr>
            <w:rStyle w:val="Lienhypertexte"/>
            <w:vertAlign w:val="superscript"/>
          </w:rPr>
          <w:t xml:space="preserve">396</w:t>
        </w:r>
      </w:hyperlink>
    </w:p>
    <w:p>
      <w:pPr>
        <w:pStyle w:val="FirstParagraph"/>
      </w:pPr>
    </w:p>
    <w:bookmarkEnd w:id="1200"/>
    <w:bookmarkEnd w:id="1201"/>
    <w:bookmarkStart w:id="1204" w:name="gráficos-crosshair"/>
    <w:p>
      <w:pPr>
        <w:pStyle w:val="Titre2"/>
      </w:pPr>
      <w:r>
        <w:t xml:space="preserve">Gráficos</w:t>
      </w:r>
      <w:r>
        <w:t xml:space="preserve"> </w:t>
      </w:r>
      <w:r>
        <w:rPr>
          <w:i/>
          <w:iCs/>
        </w:rPr>
        <w:t xml:space="preserve">crosshair</w:t>
      </w:r>
    </w:p>
    <w:p>
      <w:pPr>
        <w:pStyle w:val="FirstParagraph"/>
      </w:pPr>
    </w:p>
    <w:bookmarkStart w:id="1203"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769"/>
        </w:numPr>
      </w:pPr>
      <w:r>
        <w:t xml:space="preserve">.</w:t>
      </w:r>
      <w:hyperlink w:anchor="ref-phillips2010">
        <w:r>
          <w:rPr>
            <w:rStyle w:val="Lienhypertexte"/>
            <w:vertAlign w:val="superscript"/>
          </w:rPr>
          <w:t xml:space="preserve">397</w:t>
        </w:r>
      </w:hyperlink>
    </w:p>
    <w:p>
      <w:pPr>
        <w:pStyle w:val="FirstParagraph"/>
      </w:pPr>
    </w:p>
    <w:p>
      <w:pPr>
        <w:jc w:val="center"/>
        <w:pStyle w:val="Normal"/>
      </w:pPr>
      <w:r>
        <w:rPr/>
        <w:drawing>
          <wp:inline distT="0" distB="0" distL="0" distR="0">
            <wp:extent cx="4572000" cy="3657600"/>
            <wp:docPr id="249" name="" descr=""/>
            <wp:cNvGraphicFramePr>
              <a:graphicFrameLocks noChangeAspect="1"/>
            </wp:cNvGraphicFramePr>
            <a:graphic>
              <a:graphicData uri="http://schemas.openxmlformats.org/drawingml/2006/picture">
                <pic:pic>
                  <pic:nvPicPr>
                    <pic:cNvPr id="250" name=""/>
                    <pic:cNvPicPr>
                      <a:picLocks noChangeAspect="1" noChangeArrowheads="1"/>
                    </pic:cNvPicPr>
                  </pic:nvPicPr>
                  <pic:blipFill>
                    <a:blip r:embed="rId2449"/>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4725bc53-b9b8-40c0-8e29-71292e9f5ccb" w:name="crosshair"/>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4725bc53-b9b8-40c0-8e29-71292e9f5ccb"/>
      <w:r>
        <w:rPr>
          <w:rFonts/>
          <w:b w:val="true"/>
          <w:strike w:val="false"/>
        </w:rPr>
        <w:t xml:space="preserve">: </w:t>
      </w:r>
      <w:r>
        <w:t xml:space="preserve">Gráfico</w:t>
      </w:r>
      <w:r>
        <w:t xml:space="preserve"> </w:t>
      </w:r>
      <w:r>
        <w:rPr>
          <w:i/>
          <w:iCs/>
        </w:rPr>
        <w:t xml:space="preserve">crosshair</w:t>
      </w:r>
      <w:r>
        <w:t xml:space="preserve"> </w:t>
      </w:r>
      <w:r>
        <w:t xml:space="preserve">em espaço ROC (Receiver Operating Characteristic) para 15 estudos simulados de desempenho diagnóstico.</w:t>
      </w:r>
    </w:p>
    <w:p>
      <w:pPr>
        <w:pStyle w:val="Corpsdetexte"/>
      </w:pPr>
    </w:p>
    <w:p>
      <w:pPr>
        <w:pStyle w:val="Corpsdetexte"/>
      </w:pPr>
      <w:r>
        <w:t xml:space="preserve">O pacote</w:t>
      </w:r>
      <w:r>
        <w:t xml:space="preserve"> </w:t>
      </w:r>
      <w:r>
        <w:rPr>
          <w:i/>
          <w:iCs/>
        </w:rPr>
        <w:t xml:space="preserve">mada</w:t>
      </w:r>
      <w:hyperlink w:anchor="ref-mada">
        <w:r>
          <w:rPr>
            <w:rStyle w:val="Lienhypertexte"/>
            <w:vertAlign w:val="superscript"/>
          </w:rPr>
          <w:t xml:space="preserve">398</w:t>
        </w:r>
      </w:hyperlink>
      <w:r>
        <w:t xml:space="preserve"> </w:t>
      </w:r>
      <w:r>
        <w:t xml:space="preserve">fornece a função</w:t>
      </w:r>
      <w:r>
        <w:t xml:space="preserve"> </w:t>
      </w:r>
      <w:hyperlink r:id="rId1202">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397</w:t>
        </w:r>
      </w:hyperlink>
      <w:r>
        <w:t xml:space="preserve"> </w:t>
      </w:r>
      <w:r>
        <w:t xml:space="preserve">a partir de dados de verdadeiro-positivo, falso-positivo, verdadeiro-negativo e verdadeiro-positivo de tabelas de confusão 2x2.</w:t>
      </w:r>
    </w:p>
    <w:p>
      <w:pPr>
        <w:pStyle w:val="Corpsdetexte"/>
      </w:pPr>
    </w:p>
    <w:bookmarkEnd w:id="1203"/>
    <w:bookmarkEnd w:id="1204"/>
    <w:bookmarkStart w:id="1206" w:name="interpretação-da-validade-de-um-teste"/>
    <w:p>
      <w:pPr>
        <w:pStyle w:val="Titre2"/>
      </w:pPr>
      <w:r>
        <w:t xml:space="preserve">Interpretação da validade de um teste</w:t>
      </w:r>
    </w:p>
    <w:p>
      <w:pPr>
        <w:pStyle w:val="FirstParagraph"/>
      </w:pPr>
    </w:p>
    <w:bookmarkStart w:id="1205" w:name="X46e180c874875976311f607121b211eff6aebb3"/>
    <w:p>
      <w:pPr>
        <w:pStyle w:val="Titre3"/>
      </w:pPr>
      <w:r>
        <w:t xml:space="preserve">Que itens devem ser verificados na interpretação de um estudo de validade?</w:t>
      </w:r>
    </w:p>
    <w:p>
      <w:pPr>
        <w:numPr>
          <w:ilvl w:val="0"/>
          <w:numId w:val="1770"/>
        </w:numPr>
      </w:pPr>
      <w:r>
        <w:t xml:space="preserve">O novo teste foi comparado junto ao método padrão-ouro.</w:t>
      </w:r>
      <w:hyperlink w:anchor="ref-greenhalgh1997b">
        <w:r>
          <w:rPr>
            <w:rStyle w:val="Lienhypertexte"/>
            <w:vertAlign w:val="superscript"/>
          </w:rPr>
          <w:t xml:space="preserve">386</w:t>
        </w:r>
      </w:hyperlink>
    </w:p>
    <w:p>
      <w:pPr>
        <w:numPr>
          <w:ilvl w:val="0"/>
          <w:numId w:val="1770"/>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386</w:t>
        </w:r>
      </w:hyperlink>
    </w:p>
    <w:p>
      <w:pPr>
        <w:numPr>
          <w:ilvl w:val="0"/>
          <w:numId w:val="1770"/>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386</w:t>
        </w:r>
      </w:hyperlink>
    </w:p>
    <w:p>
      <w:pPr>
        <w:numPr>
          <w:ilvl w:val="0"/>
          <w:numId w:val="1770"/>
        </w:numPr>
      </w:pPr>
      <w:r>
        <w:t xml:space="preserve">O novo teste possui adequada confiabilidade intra/inter examinadores.</w:t>
      </w:r>
      <w:hyperlink w:anchor="ref-greenhalgh1997b">
        <w:r>
          <w:rPr>
            <w:rStyle w:val="Lienhypertexte"/>
            <w:vertAlign w:val="superscript"/>
          </w:rPr>
          <w:t xml:space="preserve">386</w:t>
        </w:r>
      </w:hyperlink>
    </w:p>
    <w:p>
      <w:pPr>
        <w:numPr>
          <w:ilvl w:val="0"/>
          <w:numId w:val="1770"/>
        </w:numPr>
      </w:pPr>
      <w:r>
        <w:t xml:space="preserve">O estudo de validação incluiu um espectro adequado da amostra.</w:t>
      </w:r>
      <w:hyperlink w:anchor="ref-greenhalgh1997b">
        <w:r>
          <w:rPr>
            <w:rStyle w:val="Lienhypertexte"/>
            <w:vertAlign w:val="superscript"/>
          </w:rPr>
          <w:t xml:space="preserve">386</w:t>
        </w:r>
      </w:hyperlink>
    </w:p>
    <w:p>
      <w:pPr>
        <w:numPr>
          <w:ilvl w:val="0"/>
          <w:numId w:val="1770"/>
        </w:numPr>
      </w:pPr>
      <w:r>
        <w:t xml:space="preserve">Todos os participantes realizaram ambos o novo teste e o padrão-ouro no estudo de validação.</w:t>
      </w:r>
      <w:hyperlink w:anchor="ref-greenhalgh1997b">
        <w:r>
          <w:rPr>
            <w:rStyle w:val="Lienhypertexte"/>
            <w:vertAlign w:val="superscript"/>
          </w:rPr>
          <w:t xml:space="preserve">386</w:t>
        </w:r>
      </w:hyperlink>
    </w:p>
    <w:p>
      <w:pPr>
        <w:numPr>
          <w:ilvl w:val="0"/>
          <w:numId w:val="1770"/>
        </w:numPr>
      </w:pPr>
      <w:r>
        <w:t xml:space="preserve">Os examinadores do novo teste estavam cegados para o resultado do teste padrão-ouro.</w:t>
      </w:r>
      <w:hyperlink w:anchor="ref-greenhalgh1997b">
        <w:r>
          <w:rPr>
            <w:rStyle w:val="Lienhypertexte"/>
            <w:vertAlign w:val="superscript"/>
          </w:rPr>
          <w:t xml:space="preserve">386</w:t>
        </w:r>
      </w:hyperlink>
    </w:p>
    <w:p>
      <w:pPr>
        <w:pStyle w:val="FirstParagraph"/>
      </w:pPr>
    </w:p>
    <w:bookmarkEnd w:id="1205"/>
    <w:bookmarkEnd w:id="1206"/>
    <w:bookmarkStart w:id="1209" w:name="diretrizes-para-redação-5"/>
    <w:p>
      <w:pPr>
        <w:pStyle w:val="Titre2"/>
      </w:pPr>
      <w:r>
        <w:t xml:space="preserve">Diretrizes para redação</w:t>
      </w:r>
    </w:p>
    <w:p>
      <w:pPr>
        <w:pStyle w:val="FirstParagraph"/>
      </w:pPr>
    </w:p>
    <w:bookmarkStart w:id="1208" w:name="X0db6ec9da0906c6b334cb624d8581005f2ca868"/>
    <w:p>
      <w:pPr>
        <w:pStyle w:val="Titre3"/>
      </w:pPr>
      <w:r>
        <w:t xml:space="preserve">Quais são as diretrizes para redação de estudos diagnósticos?</w:t>
      </w:r>
    </w:p>
    <w:p>
      <w:pPr>
        <w:numPr>
          <w:ilvl w:val="0"/>
          <w:numId w:val="1771"/>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71"/>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399</w:t>
        </w:r>
      </w:hyperlink>
      <w:r>
        <w:t xml:space="preserve"> </w:t>
      </w:r>
      <w:hyperlink r:id="rId1207">
        <w:r>
          <w:rPr>
            <w:rStyle w:val="Lienhypertexte"/>
          </w:rPr>
          <w:t xml:space="preserve">https://www.equator-network.org/reporting-guidelines/stard/</w:t>
        </w:r>
      </w:hyperlink>
    </w:p>
    <w:p>
      <w:pPr>
        <w:pStyle w:val="FirstParagraph"/>
      </w:pPr>
    </w:p>
    <w:p>
      <w:pPr>
        <w:pStyle w:val="Corpsdetexte"/>
      </w:pPr>
    </w:p>
    <w:p>
      <w:r>
        <w:br w:type="page"/>
      </w:r>
    </w:p>
    <w:bookmarkEnd w:id="1208"/>
    <w:bookmarkEnd w:id="1209"/>
    <w:bookmarkEnd w:id="1210"/>
    <w:bookmarkStart w:id="1216" w:name="ensaio-quase-experimental"/>
    <w:p>
      <w:pPr>
        <w:pStyle w:val="Titre1"/>
      </w:pPr>
      <w:r>
        <w:rPr>
          <w:b/>
          <w:bCs/>
        </w:rPr>
        <w:t xml:space="preserve">Ensaios quase-experimentais</w:t>
      </w:r>
    </w:p>
    <w:p>
      <w:pPr>
        <w:pStyle w:val="FirstParagraph"/>
      </w:pPr>
    </w:p>
    <w:bookmarkStart w:id="1212" w:name="características-4"/>
    <w:p>
      <w:pPr>
        <w:pStyle w:val="Titre2"/>
      </w:pPr>
      <w:r>
        <w:t xml:space="preserve">Características</w:t>
      </w:r>
    </w:p>
    <w:p>
      <w:pPr>
        <w:pStyle w:val="FirstParagraph"/>
      </w:pPr>
    </w:p>
    <w:bookmarkStart w:id="1211" w:name="X2d237827e9eac214b42ed7976954456ddda9b40"/>
    <w:p>
      <w:pPr>
        <w:pStyle w:val="Titre3"/>
      </w:pPr>
      <w:r>
        <w:t xml:space="preserve">Quais são as características de ensaios quase-experimentais?</w:t>
      </w:r>
    </w:p>
    <w:p>
      <w:pPr>
        <w:pStyle w:val="Compact"/>
        <w:numPr>
          <w:ilvl w:val="0"/>
          <w:numId w:val="1772"/>
        </w:numPr>
      </w:pPr>
      <w:r>
        <w:t xml:space="preserve">.</w:t>
      </w:r>
      <w:hyperlink w:anchor="ref-REF">
        <w:r>
          <w:rPr>
            <w:rStyle w:val="Lienhypertexte"/>
            <w:b/>
            <w:bCs/>
            <w:vertAlign w:val="superscript"/>
          </w:rPr>
          <w:t xml:space="preserve">REF?</w:t>
        </w:r>
      </w:hyperlink>
    </w:p>
    <w:p>
      <w:pPr>
        <w:pStyle w:val="FirstParagraph"/>
      </w:pPr>
    </w:p>
    <w:bookmarkEnd w:id="1211"/>
    <w:bookmarkEnd w:id="1212"/>
    <w:bookmarkStart w:id="1215" w:name="diretrizes-para-redação-6"/>
    <w:p>
      <w:pPr>
        <w:pStyle w:val="Titre2"/>
      </w:pPr>
      <w:r>
        <w:t xml:space="preserve">Diretrizes para redação</w:t>
      </w:r>
    </w:p>
    <w:p>
      <w:pPr>
        <w:pStyle w:val="FirstParagraph"/>
      </w:pPr>
    </w:p>
    <w:bookmarkStart w:id="1214" w:name="X06076ad8ff96f729a7053476212e4462f3ff6c9"/>
    <w:p>
      <w:pPr>
        <w:pStyle w:val="Titre3"/>
      </w:pPr>
      <w:r>
        <w:t xml:space="preserve">Quais são as diretrizes para redação de ensaios quase-experimentais?</w:t>
      </w:r>
    </w:p>
    <w:p>
      <w:pPr>
        <w:numPr>
          <w:ilvl w:val="0"/>
          <w:numId w:val="1773"/>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773"/>
        </w:numPr>
      </w:pPr>
      <w:r>
        <w:rPr>
          <w:i/>
          <w:iCs/>
        </w:rPr>
        <w:t xml:space="preserve">Guidelines for reporting non-randomised studies</w:t>
      </w:r>
      <w:r>
        <w:t xml:space="preserve">:</w:t>
      </w:r>
      <w:hyperlink w:anchor="ref-reeves2004">
        <w:r>
          <w:rPr>
            <w:rStyle w:val="Lienhypertexte"/>
            <w:vertAlign w:val="superscript"/>
          </w:rPr>
          <w:t xml:space="preserve">400</w:t>
        </w:r>
      </w:hyperlink>
      <w:r>
        <w:t xml:space="preserve"> </w:t>
      </w:r>
      <w:hyperlink r:id="rId1213">
        <w:r>
          <w:rPr>
            <w:rStyle w:val="Lienhypertexte"/>
          </w:rPr>
          <w:t xml:space="preserve">https://www.equator-network.org/reporting-guidelines/guidelines-for-reporting-non-randomised-studies/</w:t>
        </w:r>
      </w:hyperlink>
    </w:p>
    <w:p>
      <w:pPr>
        <w:pStyle w:val="FirstParagraph"/>
      </w:pPr>
    </w:p>
    <w:p>
      <w:pPr>
        <w:pStyle w:val="Corpsdetexte"/>
      </w:pPr>
    </w:p>
    <w:p>
      <w:r>
        <w:br w:type="page"/>
      </w:r>
    </w:p>
    <w:bookmarkEnd w:id="1214"/>
    <w:bookmarkEnd w:id="1215"/>
    <w:bookmarkEnd w:id="1216"/>
    <w:bookmarkStart w:id="1254" w:name="ensaio-experimental"/>
    <w:p>
      <w:pPr>
        <w:pStyle w:val="Titre1"/>
      </w:pPr>
      <w:r>
        <w:rPr>
          <w:b/>
          <w:bCs/>
        </w:rPr>
        <w:t xml:space="preserve">Ensaios experimentais</w:t>
      </w:r>
    </w:p>
    <w:p>
      <w:pPr>
        <w:pStyle w:val="FirstParagraph"/>
      </w:pPr>
    </w:p>
    <w:bookmarkStart w:id="1219" w:name="ensaio-clínico-aleatorizado"/>
    <w:p>
      <w:pPr>
        <w:pStyle w:val="Titre2"/>
      </w:pPr>
      <w:r>
        <w:t xml:space="preserve">Ensaio clínico aleatorizado</w:t>
      </w:r>
    </w:p>
    <w:p>
      <w:pPr>
        <w:pStyle w:val="FirstParagraph"/>
      </w:pPr>
    </w:p>
    <w:bookmarkStart w:id="1217" w:name="Xc1033a398ec7dd5773a99fcf23f4ae65dc6fb7c"/>
    <w:p>
      <w:pPr>
        <w:pStyle w:val="Titre3"/>
      </w:pPr>
      <w:r>
        <w:t xml:space="preserve">Quais são as características de ensaios clínicos aleatorizados?</w:t>
      </w:r>
    </w:p>
    <w:p>
      <w:pPr>
        <w:numPr>
          <w:ilvl w:val="0"/>
          <w:numId w:val="1774"/>
        </w:numPr>
      </w:pPr>
      <w:r>
        <w:t xml:space="preserve">A característica essencial de um ensaio clínico aleatorizado é a comparação entre grupos.</w:t>
      </w:r>
      <w:hyperlink w:anchor="ref-bland2011">
        <w:r>
          <w:rPr>
            <w:rStyle w:val="Lienhypertexte"/>
            <w:vertAlign w:val="superscript"/>
          </w:rPr>
          <w:t xml:space="preserve">401</w:t>
        </w:r>
      </w:hyperlink>
    </w:p>
    <w:p>
      <w:pPr>
        <w:numPr>
          <w:ilvl w:val="0"/>
          <w:numId w:val="1774"/>
        </w:numPr>
      </w:pPr>
      <w:r>
        <w:t xml:space="preserve">Quanto à unidade de alocação:</w:t>
      </w:r>
      <w:hyperlink w:anchor="ref-Bruce2022">
        <w:r>
          <w:rPr>
            <w:rStyle w:val="Lienhypertexte"/>
            <w:vertAlign w:val="superscript"/>
          </w:rPr>
          <w:t xml:space="preserve">402</w:t>
        </w:r>
      </w:hyperlink>
    </w:p>
    <w:p>
      <w:pPr>
        <w:numPr>
          <w:ilvl w:val="1"/>
          <w:numId w:val="1775"/>
        </w:numPr>
      </w:pPr>
      <w:r>
        <w:t xml:space="preserve">Individual</w:t>
      </w:r>
    </w:p>
    <w:p>
      <w:pPr>
        <w:numPr>
          <w:ilvl w:val="1"/>
          <w:numId w:val="1775"/>
        </w:numPr>
      </w:pPr>
      <w:r>
        <w:t xml:space="preserve">Agrupado</w:t>
      </w:r>
    </w:p>
    <w:p>
      <w:pPr>
        <w:numPr>
          <w:ilvl w:val="0"/>
          <w:numId w:val="1774"/>
        </w:numPr>
      </w:pPr>
      <w:r>
        <w:t xml:space="preserve">Quanto ao número de braços:</w:t>
      </w:r>
      <w:hyperlink w:anchor="ref-Bruce2022">
        <w:r>
          <w:rPr>
            <w:rStyle w:val="Lienhypertexte"/>
            <w:vertAlign w:val="superscript"/>
          </w:rPr>
          <w:t xml:space="preserve">402</w:t>
        </w:r>
      </w:hyperlink>
    </w:p>
    <w:p>
      <w:pPr>
        <w:pStyle w:val="Compact"/>
        <w:numPr>
          <w:ilvl w:val="1"/>
          <w:numId w:val="1776"/>
        </w:numPr>
      </w:pPr>
      <w:r>
        <w:t xml:space="preserve">Múltiplos</w:t>
      </w:r>
    </w:p>
    <w:p>
      <w:pPr>
        <w:numPr>
          <w:ilvl w:val="0"/>
          <w:numId w:val="1774"/>
        </w:numPr>
      </w:pPr>
      <w:r>
        <w:t xml:space="preserve">Quanto ao número de centros:</w:t>
      </w:r>
      <w:hyperlink w:anchor="ref-Bruce2022">
        <w:r>
          <w:rPr>
            <w:rStyle w:val="Lienhypertexte"/>
            <w:vertAlign w:val="superscript"/>
          </w:rPr>
          <w:t xml:space="preserve">402</w:t>
        </w:r>
      </w:hyperlink>
    </w:p>
    <w:p>
      <w:pPr>
        <w:numPr>
          <w:ilvl w:val="1"/>
          <w:numId w:val="1777"/>
        </w:numPr>
      </w:pPr>
      <w:r>
        <w:t xml:space="preserve">Único</w:t>
      </w:r>
    </w:p>
    <w:p>
      <w:pPr>
        <w:numPr>
          <w:ilvl w:val="1"/>
          <w:numId w:val="1777"/>
        </w:numPr>
      </w:pPr>
      <w:r>
        <w:t xml:space="preserve">Múltiplos</w:t>
      </w:r>
    </w:p>
    <w:p>
      <w:pPr>
        <w:numPr>
          <w:ilvl w:val="0"/>
          <w:numId w:val="1774"/>
        </w:numPr>
      </w:pPr>
      <w:r>
        <w:t xml:space="preserve">Quanto ao cegamento:</w:t>
      </w:r>
      <w:hyperlink w:anchor="ref-Bruce2022">
        <w:r>
          <w:rPr>
            <w:rStyle w:val="Lienhypertexte"/>
            <w:vertAlign w:val="superscript"/>
          </w:rPr>
          <w:t xml:space="preserve">402</w:t>
        </w:r>
      </w:hyperlink>
    </w:p>
    <w:p>
      <w:pPr>
        <w:numPr>
          <w:ilvl w:val="1"/>
          <w:numId w:val="1778"/>
        </w:numPr>
      </w:pPr>
      <w:r>
        <w:t xml:space="preserve">Aberto</w:t>
      </w:r>
    </w:p>
    <w:p>
      <w:pPr>
        <w:numPr>
          <w:ilvl w:val="1"/>
          <w:numId w:val="1778"/>
        </w:numPr>
      </w:pPr>
      <w:r>
        <w:t xml:space="preserve">Simples-cego</w:t>
      </w:r>
    </w:p>
    <w:p>
      <w:pPr>
        <w:numPr>
          <w:ilvl w:val="1"/>
          <w:numId w:val="1778"/>
        </w:numPr>
      </w:pPr>
      <w:r>
        <w:t xml:space="preserve">Duplo-cego</w:t>
      </w:r>
    </w:p>
    <w:p>
      <w:pPr>
        <w:numPr>
          <w:ilvl w:val="1"/>
          <w:numId w:val="1778"/>
        </w:numPr>
      </w:pPr>
      <w:r>
        <w:t xml:space="preserve">Triplo-cego</w:t>
      </w:r>
    </w:p>
    <w:p>
      <w:pPr>
        <w:numPr>
          <w:ilvl w:val="1"/>
          <w:numId w:val="1778"/>
        </w:numPr>
      </w:pPr>
      <w:r>
        <w:t xml:space="preserve">Quádruplo-cego</w:t>
      </w:r>
    </w:p>
    <w:p>
      <w:pPr>
        <w:numPr>
          <w:ilvl w:val="0"/>
          <w:numId w:val="1774"/>
        </w:numPr>
      </w:pPr>
      <w:r>
        <w:t xml:space="preserve">Quanto à alocação:</w:t>
      </w:r>
      <w:hyperlink w:anchor="ref-Bruce2022">
        <w:r>
          <w:rPr>
            <w:rStyle w:val="Lienhypertexte"/>
            <w:vertAlign w:val="superscript"/>
          </w:rPr>
          <w:t xml:space="preserve">402</w:t>
        </w:r>
      </w:hyperlink>
    </w:p>
    <w:p>
      <w:pPr>
        <w:numPr>
          <w:ilvl w:val="1"/>
          <w:numId w:val="1779"/>
        </w:numPr>
      </w:pPr>
      <w:r>
        <w:t xml:space="preserve">Sem sorteio</w:t>
      </w:r>
    </w:p>
    <w:p>
      <w:pPr>
        <w:numPr>
          <w:ilvl w:val="1"/>
          <w:numId w:val="1779"/>
        </w:numPr>
      </w:pPr>
      <w:r>
        <w:t xml:space="preserve">Estratificada (centro apenas)</w:t>
      </w:r>
    </w:p>
    <w:p>
      <w:pPr>
        <w:numPr>
          <w:ilvl w:val="1"/>
          <w:numId w:val="1779"/>
        </w:numPr>
      </w:pPr>
      <w:r>
        <w:t xml:space="preserve">Estratificada</w:t>
      </w:r>
    </w:p>
    <w:p>
      <w:pPr>
        <w:numPr>
          <w:ilvl w:val="1"/>
          <w:numId w:val="1779"/>
        </w:numPr>
      </w:pPr>
      <w:r>
        <w:t xml:space="preserve">Minimizada</w:t>
      </w:r>
    </w:p>
    <w:p>
      <w:pPr>
        <w:numPr>
          <w:ilvl w:val="1"/>
          <w:numId w:val="1779"/>
        </w:numPr>
      </w:pPr>
      <w:r>
        <w:t xml:space="preserve">Estratificada e minimizada</w:t>
      </w:r>
    </w:p>
    <w:p>
      <w:pPr>
        <w:pStyle w:val="FirstParagraph"/>
      </w:pPr>
    </w:p>
    <w:bookmarkEnd w:id="1217"/>
    <w:bookmarkStart w:id="1218" w:name="X604f18f07df6cfee9d96b28ae7b67bb846e02ef"/>
    <w:p>
      <w:pPr>
        <w:pStyle w:val="Titre3"/>
      </w:pPr>
      <w:r>
        <w:t xml:space="preserve">Quais são as estratégias metodológicas para reduzir vieses?</w:t>
      </w:r>
    </w:p>
    <w:p>
      <w:pPr>
        <w:numPr>
          <w:ilvl w:val="0"/>
          <w:numId w:val="1780"/>
        </w:numPr>
      </w:pPr>
      <w:r>
        <w:t xml:space="preserve">Grupo controle: comparar a intervenção a um cuidado usual ou controle ativo ajuda a isolar o efeito específico do tratamento, reduzindo vieses de confusão e maturação.</w:t>
      </w:r>
      <w:hyperlink w:anchor="ref-REF">
        <w:r>
          <w:rPr>
            <w:rStyle w:val="Lienhypertexte"/>
            <w:b/>
            <w:bCs/>
            <w:vertAlign w:val="superscript"/>
          </w:rPr>
          <w:t xml:space="preserve">REF?</w:t>
        </w:r>
      </w:hyperlink>
    </w:p>
    <w:p>
      <w:pPr>
        <w:numPr>
          <w:ilvl w:val="0"/>
          <w:numId w:val="1780"/>
        </w:numPr>
      </w:pPr>
      <w:r>
        <w:t xml:space="preserve">Grupo placebo: prepara uma intervenção indistinguível da ativa para mitigar expectativas de participantes e profissionais, reduzindo viés de desempenho e detecção.</w:t>
      </w:r>
      <w:hyperlink w:anchor="ref-REF">
        <w:r>
          <w:rPr>
            <w:rStyle w:val="Lienhypertexte"/>
            <w:b/>
            <w:bCs/>
            <w:vertAlign w:val="superscript"/>
          </w:rPr>
          <w:t xml:space="preserve">REF?</w:t>
        </w:r>
      </w:hyperlink>
    </w:p>
    <w:p>
      <w:pPr>
        <w:numPr>
          <w:ilvl w:val="0"/>
          <w:numId w:val="1780"/>
        </w:numPr>
      </w:pPr>
      <w:r>
        <w:t xml:space="preserve">Controle</w:t>
      </w:r>
      <w:r>
        <w:t xml:space="preserve"> </w:t>
      </w:r>
      <w:r>
        <w:rPr>
          <w:i/>
          <w:iCs/>
        </w:rPr>
        <w:t xml:space="preserve">sham</w:t>
      </w:r>
      <w:r>
        <w:t xml:space="preserve">: em intervenções de procedimento (p.ex., cirúrgicas/fisioterapêuticas), um comparador que reproduz etapas não-específicas do procedimento controla efeitos placebo e da atenção.</w:t>
      </w:r>
      <w:hyperlink w:anchor="ref-REF">
        <w:r>
          <w:rPr>
            <w:rStyle w:val="Lienhypertexte"/>
            <w:b/>
            <w:bCs/>
            <w:vertAlign w:val="superscript"/>
          </w:rPr>
          <w:t xml:space="preserve">REF?</w:t>
        </w:r>
      </w:hyperlink>
    </w:p>
    <w:p>
      <w:pPr>
        <w:numPr>
          <w:ilvl w:val="0"/>
          <w:numId w:val="1780"/>
        </w:numPr>
      </w:pPr>
      <w:r>
        <w:t xml:space="preserve">Cegamento: mascarar participantes, profissionais, avaliadores e/ou analistas diminui vieses de desempenho e detecção; deve-se explicitar quem foi cegado e como a manutenção do cegamento foi assegurada.</w:t>
      </w:r>
      <w:hyperlink w:anchor="ref-REF">
        <w:r>
          <w:rPr>
            <w:rStyle w:val="Lienhypertexte"/>
            <w:b/>
            <w:bCs/>
            <w:vertAlign w:val="superscript"/>
          </w:rPr>
          <w:t xml:space="preserve">REF?</w:t>
        </w:r>
      </w:hyperlink>
    </w:p>
    <w:p>
      <w:pPr>
        <w:pStyle w:val="FirstParagraph"/>
      </w:pPr>
    </w:p>
    <w:bookmarkEnd w:id="1218"/>
    <w:bookmarkEnd w:id="1219"/>
    <w:bookmarkStart w:id="1221" w:name="modelos-de-análise-de-comparação"/>
    <w:p>
      <w:pPr>
        <w:pStyle w:val="Titre2"/>
      </w:pPr>
      <w:r>
        <w:t xml:space="preserve">Modelos de análise de comparação</w:t>
      </w:r>
    </w:p>
    <w:p>
      <w:pPr>
        <w:pStyle w:val="FirstParagraph"/>
      </w:pPr>
    </w:p>
    <w:bookmarkStart w:id="1220" w:name="X9c40b599329bf617ea77d574f32bdbf648a9de3"/>
    <w:p>
      <w:pPr>
        <w:pStyle w:val="Titre3"/>
      </w:pPr>
      <w:r>
        <w:t xml:space="preserve">Que modelos podem ser utilizados para comparações?</w:t>
      </w:r>
    </w:p>
    <w:p>
      <w:pPr>
        <w:numPr>
          <w:ilvl w:val="0"/>
          <w:numId w:val="1781"/>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403</w:t>
        </w:r>
      </w:hyperlink>
    </w:p>
    <w:p>
      <w:pPr>
        <w:numPr>
          <w:ilvl w:val="0"/>
          <w:numId w:val="1781"/>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403</w:t>
        </w:r>
      </w:hyperlink>
    </w:p>
    <w:p>
      <w:pPr>
        <w:numPr>
          <w:ilvl w:val="0"/>
          <w:numId w:val="1781"/>
        </w:numPr>
      </w:pPr>
      <w:r>
        <w:t xml:space="preserve">A abordagem mais recomendada é a análise de covariância (ANCOVA) @ref(eq:ancova1),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10</w:t>
        </w:r>
      </w:hyperlink>
      <w:r>
        <w:rPr>
          <w:vertAlign w:val="superscript"/>
        </w:rPr>
        <w:t xml:space="preserve">,</w:t>
      </w:r>
      <w:hyperlink w:anchor="ref-Vickers2001a">
        <w:r>
          <w:rPr>
            <w:rStyle w:val="Lienhypertexte"/>
            <w:vertAlign w:val="superscript"/>
          </w:rPr>
          <w:t xml:space="preserve">403</w:t>
        </w:r>
      </w:hyperlink>
    </w:p>
    <w:p>
      <w:pPr>
        <w:pStyle w:val="FirstParagraph"/>
      </w:pPr>
    </w:p>
    <w:p>
      <w:pPr>
        <w:pStyle w:val="Corpsdetexte"/>
      </w:pPr>
    </w:p>
    <w:p>
      <w:pPr>
        <w:pStyle w:val="Corpsdetexte"/>
      </w:pPr>
    </w:p>
    <w:p>
      <w:pPr>
        <w:numPr>
          <w:ilvl w:val="0"/>
          <w:numId w:val="1782"/>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404</w:t>
        </w:r>
      </w:hyperlink>
    </w:p>
    <w:p>
      <w:pPr>
        <w:numPr>
          <w:ilvl w:val="0"/>
          <w:numId w:val="1782"/>
        </w:numPr>
      </w:pPr>
      <w:r>
        <w:t xml:space="preserve">Quando a ANCOVA @ref(eq:ancova2)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10</w:t>
        </w:r>
      </w:hyperlink>
      <w:r>
        <w:rPr>
          <w:vertAlign w:val="superscript"/>
        </w:rPr>
        <w:t xml:space="preserve">,</w:t>
      </w:r>
      <w:hyperlink w:anchor="ref-laird1983">
        <w:r>
          <w:rPr>
            <w:rStyle w:val="Lienhypertexte"/>
            <w:vertAlign w:val="superscript"/>
          </w:rPr>
          <w:t xml:space="preserve">405</w:t>
        </w:r>
      </w:hyperlink>
    </w:p>
    <w:p>
      <w:pPr>
        <w:pStyle w:val="FirstParagraph"/>
      </w:pPr>
    </w:p>
    <w:p>
      <w:pPr>
        <w:pStyle w:val="Corpsdetexte"/>
      </w:pPr>
    </w:p>
    <w:p>
      <w:pPr>
        <w:pStyle w:val="Corpsdetexte"/>
      </w:pPr>
    </w:p>
    <w:p>
      <w:pPr>
        <w:numPr>
          <w:ilvl w:val="0"/>
          <w:numId w:val="1783"/>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404</w:t>
        </w:r>
      </w:hyperlink>
    </w:p>
    <w:p>
      <w:pPr>
        <w:numPr>
          <w:ilvl w:val="0"/>
          <w:numId w:val="1783"/>
        </w:numPr>
      </w:pPr>
      <w:r>
        <w:t xml:space="preserve">Em desenhos com múltiplas medições por participante, modelos lineares mistos (efeitos aleatórios para indivíduo e, se pertinente, para centro) permitem lidar com correlação intra-sujeito e dados ausentes sob MAR, oferecendo estimativas válidas do efeito de tratamento no tempo.</w:t>
      </w:r>
      <w:hyperlink w:anchor="ref-Cnaan1997">
        <w:r>
          <w:rPr>
            <w:rStyle w:val="Lienhypertexte"/>
            <w:vertAlign w:val="superscript"/>
          </w:rPr>
          <w:t xml:space="preserve">406</w:t>
        </w:r>
      </w:hyperlink>
    </w:p>
    <w:p>
      <w:pPr>
        <w:numPr>
          <w:ilvl w:val="0"/>
          <w:numId w:val="1783"/>
        </w:numPr>
      </w:pPr>
      <w:r>
        <w:t xml:space="preserve">Para dados longitudinais com desfechos contínuos, estratégias de modelo de efeitos mistos com medidas repetidas evitam a imputação explícita e, sob suposições de MAR, tendem a melhor cobertura e controle de erro tipo I do que abordagens tipo</w:t>
      </w:r>
      <w:r>
        <w:t xml:space="preserve"> </w:t>
      </w:r>
      <w:r>
        <w:t xml:space="preserve">“última observação transportada”</w:t>
      </w:r>
      <w:r>
        <w:t xml:space="preserve">.</w:t>
      </w:r>
      <w:hyperlink w:anchor="ref-mallinckrodt2008">
        <w:r>
          <w:rPr>
            <w:rStyle w:val="Lienhypertexte"/>
            <w:vertAlign w:val="superscript"/>
          </w:rPr>
          <w:t xml:space="preserve">407</w:t>
        </w:r>
      </w:hyperlink>
    </w:p>
    <w:p>
      <w:pPr>
        <w:pStyle w:val="FirstParagraph"/>
      </w:pPr>
    </w:p>
    <w:bookmarkEnd w:id="1220"/>
    <w:bookmarkEnd w:id="1221"/>
    <w:bookmarkStart w:id="1229" w:name="comparação-na-linha-de-base"/>
    <w:p>
      <w:pPr>
        <w:pStyle w:val="Titre2"/>
      </w:pPr>
      <w:r>
        <w:t xml:space="preserve">Comparação na linha de base</w:t>
      </w:r>
    </w:p>
    <w:p>
      <w:pPr>
        <w:pStyle w:val="FirstParagraph"/>
      </w:pPr>
    </w:p>
    <w:bookmarkStart w:id="1222" w:name="o-que-são-dados-na-linha-de-base"/>
    <w:p>
      <w:pPr>
        <w:pStyle w:val="Titre3"/>
      </w:pPr>
      <w:r>
        <w:t xml:space="preserve">O que são dados na linha de base?</w:t>
      </w:r>
    </w:p>
    <w:p>
      <w:pPr>
        <w:numPr>
          <w:ilvl w:val="0"/>
          <w:numId w:val="1784"/>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408</w:t>
        </w:r>
      </w:hyperlink>
    </w:p>
    <w:p>
      <w:pPr>
        <w:numPr>
          <w:ilvl w:val="0"/>
          <w:numId w:val="1784"/>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408</w:t>
        </w:r>
      </w:hyperlink>
    </w:p>
    <w:p>
      <w:pPr>
        <w:numPr>
          <w:ilvl w:val="0"/>
          <w:numId w:val="1784"/>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408</w:t>
        </w:r>
      </w:hyperlink>
    </w:p>
    <w:p>
      <w:pPr>
        <w:numPr>
          <w:ilvl w:val="0"/>
          <w:numId w:val="1784"/>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408</w:t>
        </w:r>
      </w:hyperlink>
    </w:p>
    <w:p>
      <w:pPr>
        <w:pStyle w:val="FirstParagraph"/>
      </w:pPr>
    </w:p>
    <w:bookmarkEnd w:id="1222"/>
    <w:bookmarkStart w:id="1223" w:name="Xc6b525fa003cc2f7283049cc20be53b46f5cc29"/>
    <w:p>
      <w:pPr>
        <w:pStyle w:val="Titre3"/>
      </w:pPr>
      <w:r>
        <w:t xml:space="preserve">O que é comparação entre grupos na linha de base em ensaios clínicos aleatorizados?</w:t>
      </w:r>
    </w:p>
    <w:p>
      <w:pPr>
        <w:numPr>
          <w:ilvl w:val="0"/>
          <w:numId w:val="1785"/>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409</w:t>
        </w:r>
      </w:hyperlink>
    </w:p>
    <w:p>
      <w:pPr>
        <w:numPr>
          <w:ilvl w:val="0"/>
          <w:numId w:val="1785"/>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409</w:t>
        </w:r>
      </w:hyperlink>
    </w:p>
    <w:p>
      <w:pPr>
        <w:pStyle w:val="FirstParagraph"/>
      </w:pPr>
    </w:p>
    <w:bookmarkEnd w:id="1223"/>
    <w:bookmarkStart w:id="1224" w:name="Xa8aa295a067b4a644e922111d98c3d412f483a4"/>
    <w:p>
      <w:pPr>
        <w:pStyle w:val="Titre3"/>
      </w:pPr>
      <w:r>
        <w:t xml:space="preserve">Para quê comparar grupos na linha de base em ensaios clínicos aleatorizados?</w:t>
      </w:r>
    </w:p>
    <w:p>
      <w:pPr>
        <w:numPr>
          <w:ilvl w:val="0"/>
          <w:numId w:val="1786"/>
        </w:numPr>
      </w:pPr>
      <w:r>
        <w:t xml:space="preserve">Os P-valores estão relacionados à aleatorização dos participantes em grupos.</w:t>
      </w:r>
      <w:hyperlink w:anchor="ref-Bolzern2019">
        <w:r>
          <w:rPr>
            <w:rStyle w:val="Lienhypertexte"/>
            <w:vertAlign w:val="superscript"/>
          </w:rPr>
          <w:t xml:space="preserve">410</w:t>
        </w:r>
      </w:hyperlink>
    </w:p>
    <w:p>
      <w:pPr>
        <w:numPr>
          <w:ilvl w:val="0"/>
          <w:numId w:val="1786"/>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410</w:t>
        </w:r>
      </w:hyperlink>
    </w:p>
    <w:p>
      <w:pPr>
        <w:pStyle w:val="FirstParagraph"/>
      </w:pPr>
    </w:p>
    <w:bookmarkEnd w:id="1224"/>
    <w:bookmarkStart w:id="1225" w:name="X81524171a7dbcf018512a481ee6e06033b18f0b"/>
    <w:p>
      <w:pPr>
        <w:pStyle w:val="Titre3"/>
      </w:pPr>
      <w:r>
        <w:t xml:space="preserve">Quais são as razões para diferenças entre grupos de tratamento nas (co)variáveis na linha de base?</w:t>
      </w:r>
    </w:p>
    <w:p>
      <w:pPr>
        <w:numPr>
          <w:ilvl w:val="0"/>
          <w:numId w:val="1787"/>
        </w:numPr>
      </w:pPr>
      <w:r>
        <w:t xml:space="preserve">Acaso.</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787"/>
        </w:numPr>
      </w:pPr>
      <w:r>
        <w:t xml:space="preserve">Viés.</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787"/>
        </w:numPr>
      </w:pPr>
      <w:r>
        <w:t xml:space="preserve">Tamanho da amostra.</w:t>
      </w:r>
      <w:hyperlink w:anchor="ref-chen2020">
        <w:r>
          <w:rPr>
            <w:rStyle w:val="Lienhypertexte"/>
            <w:vertAlign w:val="superscript"/>
          </w:rPr>
          <w:t xml:space="preserve">217</w:t>
        </w:r>
      </w:hyperlink>
      <w:r>
        <w:rPr>
          <w:vertAlign w:val="superscript"/>
        </w:rPr>
        <w:t xml:space="preserve">,</w:t>
      </w:r>
      <w:hyperlink w:anchor="ref-Stang2018">
        <w:r>
          <w:rPr>
            <w:rStyle w:val="Lienhypertexte"/>
            <w:vertAlign w:val="superscript"/>
          </w:rPr>
          <w:t xml:space="preserve">409</w:t>
        </w:r>
      </w:hyperlink>
    </w:p>
    <w:p>
      <w:pPr>
        <w:numPr>
          <w:ilvl w:val="0"/>
          <w:numId w:val="1787"/>
        </w:numPr>
      </w:pPr>
      <w:r>
        <w:t xml:space="preserve">Má conduta científica.</w:t>
      </w:r>
      <w:hyperlink w:anchor="ref-chen2020">
        <w:r>
          <w:rPr>
            <w:rStyle w:val="Lienhypertexte"/>
            <w:vertAlign w:val="superscript"/>
          </w:rPr>
          <w:t xml:space="preserve">217</w:t>
        </w:r>
      </w:hyperlink>
    </w:p>
    <w:p>
      <w:pPr>
        <w:pStyle w:val="FirstParagraph"/>
      </w:pPr>
    </w:p>
    <w:bookmarkEnd w:id="1225"/>
    <w:bookmarkStart w:id="1226" w:name="X5acfb9c8df48d821a3799c30436fc0d47ce1d95"/>
    <w:p>
      <w:pPr>
        <w:pStyle w:val="Titre3"/>
      </w:pPr>
      <w:r>
        <w:t xml:space="preserve">Quais cenários permitem a comparação entre grupos na linha de base em ensaios clínicos aleatorizados?</w:t>
      </w:r>
    </w:p>
    <w:p>
      <w:pPr>
        <w:numPr>
          <w:ilvl w:val="0"/>
          <w:numId w:val="1788"/>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410</w:t>
        </w:r>
      </w:hyperlink>
    </w:p>
    <w:p>
      <w:pPr>
        <w:numPr>
          <w:ilvl w:val="0"/>
          <w:numId w:val="1788"/>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410</w:t>
        </w:r>
      </w:hyperlink>
    </w:p>
    <w:p>
      <w:pPr>
        <w:pStyle w:val="FirstParagraph"/>
      </w:pPr>
    </w:p>
    <w:bookmarkEnd w:id="1226"/>
    <w:bookmarkStart w:id="1227" w:name="X9d5e108449ba2d3ac127ebe1bb7324aa3934b59"/>
    <w:p>
      <w:pPr>
        <w:pStyle w:val="Titre3"/>
      </w:pPr>
      <w:r>
        <w:t xml:space="preserve">Por que não se deve comparar grupos na linha de base em ensaios clínicos aleatorizados?</w:t>
      </w:r>
    </w:p>
    <w:p>
      <w:pPr>
        <w:numPr>
          <w:ilvl w:val="0"/>
          <w:numId w:val="1789"/>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218</w:t>
        </w:r>
      </w:hyperlink>
    </w:p>
    <w:p>
      <w:pPr>
        <w:numPr>
          <w:ilvl w:val="0"/>
          <w:numId w:val="1789"/>
        </w:numPr>
      </w:pPr>
      <w:r>
        <w:t xml:space="preserve">Quando a aleatorização é bem-sucedida, a hipótese nula de diferença entre grupos na linha de base é verdadeira.</w:t>
      </w:r>
      <w:hyperlink w:anchor="ref-roberts1999">
        <w:r>
          <w:rPr>
            <w:rStyle w:val="Lienhypertexte"/>
            <w:vertAlign w:val="superscript"/>
          </w:rPr>
          <w:t xml:space="preserve">411</w:t>
        </w:r>
      </w:hyperlink>
    </w:p>
    <w:p>
      <w:pPr>
        <w:numPr>
          <w:ilvl w:val="0"/>
          <w:numId w:val="1789"/>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412</w:t>
        </w:r>
      </w:hyperlink>
    </w:p>
    <w:p>
      <w:pPr>
        <w:pStyle w:val="FirstParagraph"/>
      </w:pPr>
    </w:p>
    <w:bookmarkEnd w:id="1227"/>
    <w:bookmarkStart w:id="1228"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790"/>
        </w:numPr>
      </w:pPr>
      <w:r>
        <w:t xml:space="preserve">Na fase de projeto: identifique as variáveis prognósticas do desfecho de acordo com a literatura.</w:t>
      </w:r>
      <w:hyperlink w:anchor="ref-roberts1999">
        <w:r>
          <w:rPr>
            <w:rStyle w:val="Lienhypertexte"/>
            <w:vertAlign w:val="superscript"/>
          </w:rPr>
          <w:t xml:space="preserve">411</w:t>
        </w:r>
      </w:hyperlink>
    </w:p>
    <w:p>
      <w:pPr>
        <w:numPr>
          <w:ilvl w:val="0"/>
          <w:numId w:val="1790"/>
        </w:numPr>
      </w:pPr>
      <w:r>
        <w:t xml:space="preserve">Na fase de análise: inclua as variáveis prognósticas nos modelos para ajuste.</w:t>
      </w:r>
      <w:hyperlink w:anchor="ref-roberts1999">
        <w:r>
          <w:rPr>
            <w:rStyle w:val="Lienhypertexte"/>
            <w:vertAlign w:val="superscript"/>
          </w:rPr>
          <w:t xml:space="preserve">411</w:t>
        </w:r>
      </w:hyperlink>
    </w:p>
    <w:p>
      <w:pPr>
        <w:pStyle w:val="FirstParagraph"/>
      </w:pPr>
    </w:p>
    <w:bookmarkEnd w:id="1228"/>
    <w:bookmarkEnd w:id="1229"/>
    <w:bookmarkStart w:id="1231" w:name="comparação-intragrupos"/>
    <w:p>
      <w:pPr>
        <w:pStyle w:val="Titre2"/>
      </w:pPr>
      <w:r>
        <w:t xml:space="preserve">Comparação intragrupos</w:t>
      </w:r>
    </w:p>
    <w:p>
      <w:pPr>
        <w:pStyle w:val="FirstParagraph"/>
      </w:pPr>
    </w:p>
    <w:bookmarkStart w:id="1230" w:name="X85e103a2f7eb30bdb0c9dcfae44c89c544c6e3e"/>
    <w:p>
      <w:pPr>
        <w:pStyle w:val="Titre3"/>
      </w:pPr>
      <w:r>
        <w:t xml:space="preserve">Por que não se deve comparar intragrupos (pré - pós) em ensaios clínicos aleatorizados?</w:t>
      </w:r>
    </w:p>
    <w:p>
      <w:pPr>
        <w:pStyle w:val="Compact"/>
        <w:numPr>
          <w:ilvl w:val="0"/>
          <w:numId w:val="1791"/>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401</w:t>
        </w:r>
      </w:hyperlink>
    </w:p>
    <w:p>
      <w:pPr>
        <w:pStyle w:val="FirstParagraph"/>
      </w:pPr>
    </w:p>
    <w:bookmarkEnd w:id="1230"/>
    <w:bookmarkEnd w:id="1231"/>
    <w:bookmarkStart w:id="1235" w:name="comparação-entre-grupos"/>
    <w:p>
      <w:pPr>
        <w:pStyle w:val="Titre2"/>
      </w:pPr>
      <w:r>
        <w:t xml:space="preserve">Comparação entre grupos</w:t>
      </w:r>
    </w:p>
    <w:p>
      <w:pPr>
        <w:pStyle w:val="FirstParagraph"/>
      </w:pPr>
    </w:p>
    <w:bookmarkStart w:id="1232" w:name="X9b3b05e5fdd24b77dfc9db09fd3a7301412ec76"/>
    <w:p>
      <w:pPr>
        <w:pStyle w:val="Titre3"/>
      </w:pPr>
      <w:r>
        <w:t xml:space="preserve">O que é comparação entre grupos em ensaios clínicos aleatorizados?</w:t>
      </w:r>
    </w:p>
    <w:p>
      <w:pPr>
        <w:pStyle w:val="Compact"/>
        <w:numPr>
          <w:ilvl w:val="0"/>
          <w:numId w:val="1792"/>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401</w:t>
        </w:r>
      </w:hyperlink>
    </w:p>
    <w:p>
      <w:pPr>
        <w:pStyle w:val="FirstParagraph"/>
      </w:pPr>
    </w:p>
    <w:bookmarkEnd w:id="1232"/>
    <w:bookmarkStart w:id="1233" w:name="o-que-pode-ser-comparado-entre-grupos"/>
    <w:p>
      <w:pPr>
        <w:pStyle w:val="Titre3"/>
      </w:pPr>
      <w:r>
        <w:t xml:space="preserve">O que pode ser comparado entre grupos?</w:t>
      </w:r>
    </w:p>
    <w:p>
      <w:pPr>
        <w:pStyle w:val="Compact"/>
        <w:numPr>
          <w:ilvl w:val="0"/>
          <w:numId w:val="1793"/>
        </w:numPr>
      </w:pPr>
      <w:r>
        <w:t xml:space="preserve">Valores pós-tratamento; mudança entre linha de base e pós-tratamento; mudança percentual da linha de base.</w:t>
      </w:r>
      <w:hyperlink w:anchor="ref-vickers2001b">
        <w:r>
          <w:rPr>
            <w:rStyle w:val="Lienhypertexte"/>
            <w:vertAlign w:val="superscript"/>
          </w:rPr>
          <w:t xml:space="preserve">413</w:t>
        </w:r>
      </w:hyperlink>
    </w:p>
    <w:p>
      <w:pPr>
        <w:pStyle w:val="FirstParagraph"/>
      </w:pPr>
    </w:p>
    <w:bookmarkEnd w:id="1233"/>
    <w:bookmarkStart w:id="1234" w:name="Xd800d57ed09282ad8a795b2105bcc9fdef92743"/>
    <w:p>
      <w:pPr>
        <w:pStyle w:val="Titre3"/>
      </w:pPr>
      <w:r>
        <w:t xml:space="preserve">Qual é a comparação entre grupos mais adequada em ensaios clínicos aleatorizados?</w:t>
      </w:r>
    </w:p>
    <w:p>
      <w:pPr>
        <w:numPr>
          <w:ilvl w:val="0"/>
          <w:numId w:val="1794"/>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413</w:t>
        </w:r>
      </w:hyperlink>
    </w:p>
    <w:p>
      <w:pPr>
        <w:numPr>
          <w:ilvl w:val="0"/>
          <w:numId w:val="1794"/>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413</w:t>
        </w:r>
      </w:hyperlink>
    </w:p>
    <w:p>
      <w:pPr>
        <w:numPr>
          <w:ilvl w:val="0"/>
          <w:numId w:val="1794"/>
        </w:numPr>
      </w:pPr>
      <w:r>
        <w:t xml:space="preserve">Mudança percentual da linha de base é a opção menos eficiente em termos de poder estatístico.</w:t>
      </w:r>
      <w:hyperlink w:anchor="ref-vickers2001b">
        <w:r>
          <w:rPr>
            <w:rStyle w:val="Lienhypertexte"/>
            <w:vertAlign w:val="superscript"/>
          </w:rPr>
          <w:t xml:space="preserve">413</w:t>
        </w:r>
      </w:hyperlink>
    </w:p>
    <w:p>
      <w:pPr>
        <w:pStyle w:val="FirstParagraph"/>
      </w:pPr>
    </w:p>
    <w:bookmarkEnd w:id="1234"/>
    <w:bookmarkEnd w:id="1235"/>
    <w:bookmarkStart w:id="1239" w:name="comparação-de-subgrupos"/>
    <w:p>
      <w:pPr>
        <w:pStyle w:val="Titre2"/>
      </w:pPr>
      <w:r>
        <w:t xml:space="preserve">Comparação de subgrupos</w:t>
      </w:r>
    </w:p>
    <w:p>
      <w:pPr>
        <w:pStyle w:val="FirstParagraph"/>
      </w:pPr>
    </w:p>
    <w:bookmarkStart w:id="1236" w:name="X653dfb42d8ad586c737a8688c50a05c50730bbc"/>
    <w:p>
      <w:pPr>
        <w:pStyle w:val="Titre3"/>
      </w:pPr>
      <w:r>
        <w:t xml:space="preserve">O que é comparação de subgrupos em ensaios clínicos aleatorizados?</w:t>
      </w:r>
    </w:p>
    <w:p>
      <w:pPr>
        <w:pStyle w:val="Compact"/>
        <w:numPr>
          <w:ilvl w:val="0"/>
          <w:numId w:val="1795"/>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408</w:t>
        </w:r>
      </w:hyperlink>
    </w:p>
    <w:p>
      <w:pPr>
        <w:pStyle w:val="FirstParagraph"/>
      </w:pPr>
    </w:p>
    <w:bookmarkEnd w:id="1236"/>
    <w:bookmarkStart w:id="1237" w:name="Xdca03e4e89362818ebaea0d4f54ef6498c0d68a"/>
    <w:p>
      <w:pPr>
        <w:pStyle w:val="Titre3"/>
      </w:pPr>
      <w:r>
        <w:t xml:space="preserve">Como realizar a comparação de subgrupos em ensaios clínicos aleatorizados?</w:t>
      </w:r>
    </w:p>
    <w:p>
      <w:pPr>
        <w:pStyle w:val="Compact"/>
        <w:numPr>
          <w:ilvl w:val="0"/>
          <w:numId w:val="1796"/>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408</w:t>
        </w:r>
      </w:hyperlink>
      <w:r>
        <w:rPr>
          <w:vertAlign w:val="superscript"/>
        </w:rPr>
        <w:t xml:space="preserve">,</w:t>
      </w:r>
      <w:hyperlink w:anchor="ref-Brookes2004">
        <w:r>
          <w:rPr>
            <w:rStyle w:val="Lienhypertexte"/>
            <w:vertAlign w:val="superscript"/>
          </w:rPr>
          <w:t xml:space="preserve">414</w:t>
        </w:r>
      </w:hyperlink>
    </w:p>
    <w:p>
      <w:pPr>
        <w:pStyle w:val="FirstParagraph"/>
      </w:pPr>
    </w:p>
    <w:bookmarkEnd w:id="1237"/>
    <w:bookmarkStart w:id="1238" w:name="X7588c7f2e641aa888898d1d7e9181f7bfe02894"/>
    <w:p>
      <w:pPr>
        <w:pStyle w:val="Titre3"/>
      </w:pPr>
      <w:r>
        <w:t xml:space="preserve">Como interpretar a comparação de subgrupos em ensaios clínicos aleatorizados?</w:t>
      </w:r>
    </w:p>
    <w:p>
      <w:pPr>
        <w:numPr>
          <w:ilvl w:val="0"/>
          <w:numId w:val="1797"/>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408</w:t>
        </w:r>
      </w:hyperlink>
      <w:r>
        <w:rPr>
          <w:vertAlign w:val="superscript"/>
        </w:rPr>
        <w:t xml:space="preserve">,</w:t>
      </w:r>
      <w:hyperlink w:anchor="ref-Brookes2004">
        <w:r>
          <w:rPr>
            <w:rStyle w:val="Lienhypertexte"/>
            <w:vertAlign w:val="superscript"/>
          </w:rPr>
          <w:t xml:space="preserve">414</w:t>
        </w:r>
      </w:hyperlink>
    </w:p>
    <w:p>
      <w:pPr>
        <w:numPr>
          <w:ilvl w:val="0"/>
          <w:numId w:val="1797"/>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408</w:t>
        </w:r>
      </w:hyperlink>
    </w:p>
    <w:p>
      <w:pPr>
        <w:numPr>
          <w:ilvl w:val="0"/>
          <w:numId w:val="1797"/>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408</w:t>
        </w:r>
      </w:hyperlink>
    </w:p>
    <w:p>
      <w:pPr>
        <w:pStyle w:val="FirstParagraph"/>
      </w:pPr>
    </w:p>
    <w:bookmarkEnd w:id="1238"/>
    <w:bookmarkEnd w:id="1239"/>
    <w:bookmarkStart w:id="1242" w:name="efeito-de-interação-1"/>
    <w:p>
      <w:pPr>
        <w:pStyle w:val="Titre2"/>
      </w:pPr>
      <w:r>
        <w:t xml:space="preserve">Efeito de interação</w:t>
      </w:r>
    </w:p>
    <w:p>
      <w:pPr>
        <w:pStyle w:val="FirstParagraph"/>
      </w:pPr>
    </w:p>
    <w:bookmarkStart w:id="1240" w:name="por-que-analisar-o-efeito-de-interação"/>
    <w:p>
      <w:pPr>
        <w:pStyle w:val="Titre3"/>
      </w:pPr>
      <w:r>
        <w:t xml:space="preserve">Por que analisar o efeito de interação?</w:t>
      </w:r>
    </w:p>
    <w:p>
      <w:pPr>
        <w:numPr>
          <w:ilvl w:val="0"/>
          <w:numId w:val="1798"/>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401</w:t>
        </w:r>
      </w:hyperlink>
    </w:p>
    <w:p>
      <w:pPr>
        <w:numPr>
          <w:ilvl w:val="0"/>
          <w:numId w:val="1798"/>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415</w:t>
        </w:r>
      </w:hyperlink>
    </w:p>
    <w:p>
      <w:pPr>
        <w:numPr>
          <w:ilvl w:val="0"/>
          <w:numId w:val="1798"/>
        </w:numPr>
      </w:pPr>
      <w:r>
        <w:t xml:space="preserve">Revisões recentes destacam que a interpretação de interações requer parcimônia (predefinição, plausibilidade biológica e controle do error-rate), e recomendam relatar estimativas e intervalos de confiança por subgrupo junto com o teste formal de interação.</w:t>
      </w:r>
      <w:hyperlink w:anchor="ref-Bours2023">
        <w:r>
          <w:rPr>
            <w:rStyle w:val="Lienhypertexte"/>
            <w:vertAlign w:val="superscript"/>
          </w:rPr>
          <w:t xml:space="preserve">320</w:t>
        </w:r>
      </w:hyperlink>
    </w:p>
    <w:p>
      <w:pPr>
        <w:pStyle w:val="FirstParagraph"/>
      </w:pPr>
    </w:p>
    <w:bookmarkEnd w:id="1240"/>
    <w:bookmarkStart w:id="1241" w:name="quando-usar-o-termo-de-interação"/>
    <w:p>
      <w:pPr>
        <w:pStyle w:val="Titre3"/>
      </w:pPr>
      <w:r>
        <w:t xml:space="preserve">Quando usar o termo de interação?</w:t>
      </w:r>
    </w:p>
    <w:p>
      <w:pPr>
        <w:numPr>
          <w:ilvl w:val="0"/>
          <w:numId w:val="1799"/>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321</w:t>
        </w:r>
      </w:hyperlink>
    </w:p>
    <w:p>
      <w:pPr>
        <w:numPr>
          <w:ilvl w:val="0"/>
          <w:numId w:val="1799"/>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416</w:t>
        </w:r>
      </w:hyperlink>
    </w:p>
    <w:p>
      <w:pPr>
        <w:numPr>
          <w:ilvl w:val="0"/>
          <w:numId w:val="1799"/>
        </w:numPr>
      </w:pPr>
      <w:r>
        <w:t xml:space="preserve">O poder estatístico para detectar efeitos de interação é limitado.</w:t>
      </w:r>
      <w:hyperlink w:anchor="ref-Altman2003">
        <w:r>
          <w:rPr>
            <w:rStyle w:val="Lienhypertexte"/>
            <w:vertAlign w:val="superscript"/>
          </w:rPr>
          <w:t xml:space="preserve">416</w:t>
        </w:r>
      </w:hyperlink>
    </w:p>
    <w:p>
      <w:pPr>
        <w:pStyle w:val="FirstParagraph"/>
      </w:pPr>
    </w:p>
    <w:bookmarkEnd w:id="1241"/>
    <w:bookmarkEnd w:id="1242"/>
    <w:bookmarkStart w:id="1246" w:name="ajuste-de-covariáveis"/>
    <w:p>
      <w:pPr>
        <w:pStyle w:val="Titre2"/>
      </w:pPr>
      <w:r>
        <w:t xml:space="preserve">Ajuste de covariáveis</w:t>
      </w:r>
    </w:p>
    <w:p>
      <w:pPr>
        <w:pStyle w:val="FirstParagraph"/>
      </w:pPr>
    </w:p>
    <w:bookmarkStart w:id="1243" w:name="X966389a7fa1ad5d2cf553b931a0103c672b64ee"/>
    <w:p>
      <w:pPr>
        <w:pStyle w:val="Titre3"/>
      </w:pPr>
      <w:r>
        <w:t xml:space="preserve">Quais variáveis devem ser utilizadas no ajuste de covariáveis?</w:t>
      </w:r>
    </w:p>
    <w:p>
      <w:pPr>
        <w:pStyle w:val="Compact"/>
        <w:numPr>
          <w:ilvl w:val="0"/>
          <w:numId w:val="1800"/>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411</w:t>
        </w:r>
      </w:hyperlink>
    </w:p>
    <w:p>
      <w:pPr>
        <w:pStyle w:val="FirstParagraph"/>
      </w:pPr>
    </w:p>
    <w:bookmarkEnd w:id="1243"/>
    <w:bookmarkStart w:id="1244" w:name="Xaa312288dea14e179bcc058b57a63ec3b07f359"/>
    <w:p>
      <w:pPr>
        <w:pStyle w:val="Titre3"/>
      </w:pPr>
      <w:r>
        <w:t xml:space="preserve">Quais os benefícios do ajuste de covariáveis?</w:t>
      </w:r>
    </w:p>
    <w:p>
      <w:pPr>
        <w:numPr>
          <w:ilvl w:val="0"/>
          <w:numId w:val="1801"/>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417</w:t>
        </w:r>
      </w:hyperlink>
    </w:p>
    <w:p>
      <w:pPr>
        <w:numPr>
          <w:ilvl w:val="0"/>
          <w:numId w:val="1801"/>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418</w:t>
        </w:r>
      </w:hyperlink>
    </w:p>
    <w:p>
      <w:pPr>
        <w:numPr>
          <w:ilvl w:val="0"/>
          <w:numId w:val="1801"/>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418</w:t>
        </w:r>
      </w:hyperlink>
    </w:p>
    <w:p>
      <w:pPr>
        <w:pStyle w:val="FirstParagraph"/>
      </w:pPr>
    </w:p>
    <w:bookmarkEnd w:id="1244"/>
    <w:bookmarkStart w:id="1245" w:name="quais-os-riscos-do-ajuste-de-covariáveis"/>
    <w:p>
      <w:pPr>
        <w:pStyle w:val="Titre3"/>
      </w:pPr>
      <w:r>
        <w:t xml:space="preserve">Quais os riscos do ajuste de covariáveis?</w:t>
      </w:r>
    </w:p>
    <w:p>
      <w:pPr>
        <w:numPr>
          <w:ilvl w:val="0"/>
          <w:numId w:val="1802"/>
        </w:numPr>
      </w:pPr>
      <w:r>
        <w:t xml:space="preserve">Incluir covariáveis que não são prognósticas do desfecho pode reduzir o poder estatístico do estudo.</w:t>
      </w:r>
      <w:hyperlink w:anchor="ref-Kahan2014">
        <w:r>
          <w:rPr>
            <w:rStyle w:val="Lienhypertexte"/>
            <w:vertAlign w:val="superscript"/>
          </w:rPr>
          <w:t xml:space="preserve">418</w:t>
        </w:r>
      </w:hyperlink>
    </w:p>
    <w:p>
      <w:pPr>
        <w:numPr>
          <w:ilvl w:val="0"/>
          <w:numId w:val="1802"/>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418</w:t>
        </w:r>
      </w:hyperlink>
    </w:p>
    <w:p>
      <w:pPr>
        <w:pStyle w:val="FirstParagraph"/>
      </w:pPr>
    </w:p>
    <w:bookmarkEnd w:id="1245"/>
    <w:bookmarkEnd w:id="1246"/>
    <w:bookmarkStart w:id="1249" w:name="imputação-de-dados-perdidos"/>
    <w:p>
      <w:pPr>
        <w:pStyle w:val="Titre2"/>
      </w:pPr>
      <w:r>
        <w:t xml:space="preserve">Imputação de dados perdidos</w:t>
      </w:r>
    </w:p>
    <w:p>
      <w:pPr>
        <w:pStyle w:val="FirstParagraph"/>
      </w:pPr>
    </w:p>
    <w:bookmarkStart w:id="1247" w:name="Xe2c5c6dba34d5638a4f274dfc4ba03f65e4542d"/>
    <w:p>
      <w:pPr>
        <w:pStyle w:val="Titre3"/>
      </w:pPr>
      <w:r>
        <w:t xml:space="preserve">Como lidar com os dados perdidos em desfechos?</w:t>
      </w:r>
    </w:p>
    <w:p>
      <w:pPr>
        <w:numPr>
          <w:ilvl w:val="0"/>
          <w:numId w:val="1803"/>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152</w:t>
        </w:r>
      </w:hyperlink>
      <w:r>
        <w:rPr>
          <w:vertAlign w:val="superscript"/>
        </w:rPr>
        <w:t xml:space="preserve">,</w:t>
      </w:r>
      <w:hyperlink w:anchor="ref-Cao2022">
        <w:r>
          <w:rPr>
            <w:rStyle w:val="Lienhypertexte"/>
            <w:vertAlign w:val="superscript"/>
          </w:rPr>
          <w:t xml:space="preserve">419</w:t>
        </w:r>
      </w:hyperlink>
    </w:p>
    <w:p>
      <w:pPr>
        <w:numPr>
          <w:ilvl w:val="0"/>
          <w:numId w:val="1803"/>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159</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160</w:t>
        </w:r>
      </w:hyperlink>
      <w:r>
        <w:rPr>
          <w:vertAlign w:val="superscript"/>
        </w:rPr>
        <w:t xml:space="preserve">,</w:t>
      </w:r>
      <w:hyperlink w:anchor="ref-little1988a">
        <w:r>
          <w:rPr>
            <w:rStyle w:val="Lienhypertexte"/>
            <w:vertAlign w:val="superscript"/>
          </w:rPr>
          <w:t xml:space="preserve">161</w:t>
        </w:r>
      </w:hyperlink>
      <w:r>
        <w:t xml:space="preserve"> </w:t>
      </w:r>
      <w:r>
        <w:t xml:space="preserve">é similar.</w:t>
      </w:r>
      <w:hyperlink w:anchor="ref-austin2023">
        <w:r>
          <w:rPr>
            <w:rStyle w:val="Lienhypertexte"/>
            <w:vertAlign w:val="superscript"/>
          </w:rPr>
          <w:t xml:space="preserve">158</w:t>
        </w:r>
      </w:hyperlink>
    </w:p>
    <w:p>
      <w:pPr>
        <w:pStyle w:val="FirstParagraph"/>
      </w:pPr>
    </w:p>
    <w:bookmarkEnd w:id="1247"/>
    <w:bookmarkStart w:id="1248" w:name="Xa7a3aaca791a9654733312930cd04db87418552"/>
    <w:p>
      <w:pPr>
        <w:pStyle w:val="Titre3"/>
      </w:pPr>
      <w:r>
        <w:t xml:space="preserve">Como lidar com os dados perdidos em covariáveis?</w:t>
      </w:r>
    </w:p>
    <w:p>
      <w:pPr>
        <w:numPr>
          <w:ilvl w:val="0"/>
          <w:numId w:val="1804"/>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418</w:t>
        </w:r>
      </w:hyperlink>
    </w:p>
    <w:p>
      <w:pPr>
        <w:numPr>
          <w:ilvl w:val="0"/>
          <w:numId w:val="1804"/>
        </w:numPr>
      </w:pPr>
      <w:r>
        <w:t xml:space="preserve">Para desfechos ausentes, recomenda-se evitar transportar a última observação e, quando aplicável, preferir modelos lineares mistos ou imputação múltipla consistentes com o estimando de interesse.</w:t>
      </w:r>
      <w:hyperlink w:anchor="ref-mallinckrodt2008">
        <w:r>
          <w:rPr>
            <w:rStyle w:val="Lienhypertexte"/>
            <w:vertAlign w:val="superscript"/>
          </w:rPr>
          <w:t xml:space="preserve">407</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159</w:t>
        </w:r>
      </w:hyperlink>
      <w:r>
        <w:t xml:space="preserve"> </w:t>
      </w:r>
      <w:r>
        <w:t xml:space="preserve">e</w:t>
      </w:r>
      <w:r>
        <w:t xml:space="preserve"> </w:t>
      </w:r>
      <w:r>
        <w:rPr>
          <w:i/>
          <w:iCs/>
        </w:rPr>
        <w:t xml:space="preserve">miceadds</w:t>
      </w:r>
      <w:hyperlink w:anchor="ref-miceadds">
        <w:r>
          <w:rPr>
            <w:rStyle w:val="Lienhypertexte"/>
            <w:vertAlign w:val="superscript"/>
          </w:rPr>
          <w:t xml:space="preserve">162</w:t>
        </w:r>
      </w:hyperlink>
      <w:r>
        <w:t xml:space="preserve"> </w:t>
      </w:r>
      <w:r>
        <w:t xml:space="preserve">fornecem funções</w:t>
      </w:r>
      <w:r>
        <w:t xml:space="preserve"> </w:t>
      </w:r>
      <w:hyperlink r:id="rId396">
        <w:r>
          <w:rPr>
            <w:rStyle w:val="Lienhypertexte"/>
            <w:i/>
            <w:iCs/>
          </w:rPr>
          <w:t xml:space="preserve">mice</w:t>
        </w:r>
      </w:hyperlink>
      <w:r>
        <w:t xml:space="preserve"> </w:t>
      </w:r>
      <w:r>
        <w:t xml:space="preserve">e</w:t>
      </w:r>
      <w:r>
        <w:t xml:space="preserve"> </w:t>
      </w:r>
      <w:hyperlink r:id="rId397">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248"/>
    <w:bookmarkEnd w:id="1249"/>
    <w:bookmarkStart w:id="1253" w:name="diretrizes-para-redação-7"/>
    <w:p>
      <w:pPr>
        <w:pStyle w:val="Titre2"/>
      </w:pPr>
      <w:r>
        <w:t xml:space="preserve">Diretrizes para redação</w:t>
      </w:r>
    </w:p>
    <w:p>
      <w:pPr>
        <w:pStyle w:val="FirstParagraph"/>
      </w:pPr>
    </w:p>
    <w:bookmarkStart w:id="1252" w:name="Xbce0bee323d6b3324e632b57acd94825ad121c8"/>
    <w:p>
      <w:pPr>
        <w:pStyle w:val="Titre3"/>
      </w:pPr>
      <w:r>
        <w:t xml:space="preserve">Quais são as diretrizes para redação de ensaios experimentais?</w:t>
      </w:r>
    </w:p>
    <w:p>
      <w:pPr>
        <w:numPr>
          <w:ilvl w:val="0"/>
          <w:numId w:val="180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05"/>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420</w:t>
        </w:r>
      </w:hyperlink>
      <w:r>
        <w:t xml:space="preserve"> </w:t>
      </w:r>
      <w:hyperlink r:id="rId1250">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421</w:t>
        </w:r>
      </w:hyperlink>
      <w:r>
        <w:t xml:space="preserve"> </w:t>
      </w:r>
      <w:r>
        <w:t xml:space="preserve">fornece a função</w:t>
      </w:r>
      <w:r>
        <w:t xml:space="preserve"> </w:t>
      </w:r>
      <w:hyperlink r:id="rId1251">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p>
      <w:r>
        <w:br w:type="page"/>
      </w:r>
    </w:p>
    <w:bookmarkEnd w:id="1252"/>
    <w:bookmarkEnd w:id="1253"/>
    <w:bookmarkEnd w:id="1254"/>
    <w:bookmarkStart w:id="1265" w:name="n-de-1"/>
    <w:p>
      <w:pPr>
        <w:pStyle w:val="Titre1"/>
      </w:pPr>
      <w:r>
        <w:rPr>
          <w:b/>
          <w:bCs/>
        </w:rPr>
        <w:t xml:space="preserve">N de 1</w:t>
      </w:r>
    </w:p>
    <w:p>
      <w:pPr>
        <w:pStyle w:val="FirstParagraph"/>
      </w:pPr>
    </w:p>
    <w:bookmarkStart w:id="1258" w:name="ensaio-n-de-1"/>
    <w:p>
      <w:pPr>
        <w:pStyle w:val="Titre2"/>
      </w:pPr>
      <w:r>
        <w:t xml:space="preserve">Ensaio N-de-1</w:t>
      </w:r>
    </w:p>
    <w:p>
      <w:pPr>
        <w:pStyle w:val="FirstParagraph"/>
      </w:pPr>
    </w:p>
    <w:bookmarkStart w:id="1255" w:name="o-que-são-ensaios-n-de-1"/>
    <w:p>
      <w:pPr>
        <w:pStyle w:val="Titre3"/>
      </w:pPr>
      <w:r>
        <w:t xml:space="preserve">O que são ensaios N-de-1?</w:t>
      </w:r>
    </w:p>
    <w:p>
      <w:pPr>
        <w:numPr>
          <w:ilvl w:val="0"/>
          <w:numId w:val="1806"/>
        </w:numPr>
      </w:pPr>
      <w:r>
        <w:t xml:space="preserve">Ensaios N-de-1 são delineamentos experimentais em que um único paciente recebe, em períodos alternados, duas ou mais intervenções (ex.: tratamento A e tratamento B).</w:t>
      </w:r>
      <w:hyperlink w:anchor="ref-senn2024">
        <w:r>
          <w:rPr>
            <w:rStyle w:val="Lienhypertexte"/>
            <w:vertAlign w:val="superscript"/>
          </w:rPr>
          <w:t xml:space="preserve">422</w:t>
        </w:r>
      </w:hyperlink>
    </w:p>
    <w:p>
      <w:pPr>
        <w:numPr>
          <w:ilvl w:val="0"/>
          <w:numId w:val="1806"/>
        </w:numPr>
      </w:pPr>
      <w:r>
        <w:t xml:space="preserve">Cada ciclo é formado por dois períodos (AB ou BA), cuja ordem é randomizada, garantindo controle temporal e redução de vieses.</w:t>
      </w:r>
      <w:hyperlink w:anchor="ref-senn2024">
        <w:r>
          <w:rPr>
            <w:rStyle w:val="Lienhypertexte"/>
            <w:vertAlign w:val="superscript"/>
          </w:rPr>
          <w:t xml:space="preserve">422</w:t>
        </w:r>
      </w:hyperlink>
    </w:p>
    <w:p>
      <w:pPr>
        <w:numPr>
          <w:ilvl w:val="0"/>
          <w:numId w:val="1806"/>
        </w:numPr>
      </w:pPr>
      <w:r>
        <w:t xml:space="preserve">O foco está na comparação intraindivíduo, permitindo avaliar diretamente se o paciente em questão responde melhor a uma intervenção.</w:t>
      </w:r>
      <w:hyperlink w:anchor="ref-senn2024">
        <w:r>
          <w:rPr>
            <w:rStyle w:val="Lienhypertexte"/>
            <w:vertAlign w:val="superscript"/>
          </w:rPr>
          <w:t xml:space="preserve">422</w:t>
        </w:r>
      </w:hyperlink>
    </w:p>
    <w:p>
      <w:pPr>
        <w:pStyle w:val="FirstParagraph"/>
      </w:pPr>
    </w:p>
    <w:bookmarkEnd w:id="1255"/>
    <w:bookmarkStart w:id="1256" w:name="quando-usar-ensaios-n-de-1"/>
    <w:p>
      <w:pPr>
        <w:pStyle w:val="Titre3"/>
      </w:pPr>
      <w:r>
        <w:t xml:space="preserve">Quando usar ensaios N-de-1?</w:t>
      </w:r>
    </w:p>
    <w:p>
      <w:pPr>
        <w:numPr>
          <w:ilvl w:val="0"/>
          <w:numId w:val="1807"/>
        </w:numPr>
      </w:pPr>
      <w:r>
        <w:t xml:space="preserve">Doenças crônicas estáveis, em que o desfecho pode ser observado repetidamente.</w:t>
      </w:r>
      <w:hyperlink w:anchor="ref-senn2024">
        <w:r>
          <w:rPr>
            <w:rStyle w:val="Lienhypertexte"/>
            <w:vertAlign w:val="superscript"/>
          </w:rPr>
          <w:t xml:space="preserve">422</w:t>
        </w:r>
      </w:hyperlink>
    </w:p>
    <w:p>
      <w:pPr>
        <w:numPr>
          <w:ilvl w:val="0"/>
          <w:numId w:val="1807"/>
        </w:numPr>
      </w:pPr>
      <w:r>
        <w:t xml:space="preserve">Condições raras ou com grande heterogeneidade de resposta entre pacientes.</w:t>
      </w:r>
      <w:hyperlink w:anchor="ref-senn2024">
        <w:r>
          <w:rPr>
            <w:rStyle w:val="Lienhypertexte"/>
            <w:vertAlign w:val="superscript"/>
          </w:rPr>
          <w:t xml:space="preserve">422</w:t>
        </w:r>
      </w:hyperlink>
    </w:p>
    <w:p>
      <w:pPr>
        <w:numPr>
          <w:ilvl w:val="0"/>
          <w:numId w:val="1807"/>
        </w:numPr>
      </w:pPr>
      <w:r>
        <w:t xml:space="preserve">Situações clínicas de incerteza, quando se deseja personalizar o tratamento.</w:t>
      </w:r>
      <w:hyperlink w:anchor="ref-senn2024">
        <w:r>
          <w:rPr>
            <w:rStyle w:val="Lienhypertexte"/>
            <w:vertAlign w:val="superscript"/>
          </w:rPr>
          <w:t xml:space="preserve">422</w:t>
        </w:r>
      </w:hyperlink>
    </w:p>
    <w:p>
      <w:pPr>
        <w:pStyle w:val="FirstParagraph"/>
      </w:pPr>
    </w:p>
    <w:bookmarkEnd w:id="1256"/>
    <w:bookmarkStart w:id="1257" w:name="qual-a-relevância-dos-ensaios-n-de-1"/>
    <w:p>
      <w:pPr>
        <w:pStyle w:val="Titre3"/>
      </w:pPr>
      <w:r>
        <w:t xml:space="preserve">Qual a relevância dos ensaios N-de-1?</w:t>
      </w:r>
    </w:p>
    <w:p>
      <w:pPr>
        <w:numPr>
          <w:ilvl w:val="0"/>
          <w:numId w:val="1808"/>
        </w:numPr>
      </w:pPr>
      <w:r>
        <w:t xml:space="preserve">Os ensaios N-de-1 permitem decisões clínicas personalizadas e baseadas em evidência direta.</w:t>
      </w:r>
      <w:hyperlink w:anchor="ref-senn2024">
        <w:r>
          <w:rPr>
            <w:rStyle w:val="Lienhypertexte"/>
            <w:vertAlign w:val="superscript"/>
          </w:rPr>
          <w:t xml:space="preserve">422</w:t>
        </w:r>
      </w:hyperlink>
    </w:p>
    <w:p>
      <w:pPr>
        <w:numPr>
          <w:ilvl w:val="0"/>
          <w:numId w:val="1808"/>
        </w:numPr>
      </w:pPr>
      <w:r>
        <w:t xml:space="preserve">Quando combinados, podem gerar estimativas comparáveis às de ensaios clínicos convencionais, mantendo o foco centrado no paciente.</w:t>
      </w:r>
      <w:hyperlink w:anchor="ref-senn2024">
        <w:r>
          <w:rPr>
            <w:rStyle w:val="Lienhypertexte"/>
            <w:vertAlign w:val="superscript"/>
          </w:rPr>
          <w:t xml:space="preserve">422</w:t>
        </w:r>
      </w:hyperlink>
    </w:p>
    <w:p>
      <w:pPr>
        <w:numPr>
          <w:ilvl w:val="0"/>
          <w:numId w:val="1808"/>
        </w:numPr>
      </w:pPr>
      <w:r>
        <w:t xml:space="preserve">Representam uma alternativa metodológica robusta para cenários de incerteza terapêutica.</w:t>
      </w:r>
      <w:hyperlink w:anchor="ref-senn2024">
        <w:r>
          <w:rPr>
            <w:rStyle w:val="Lienhypertexte"/>
            <w:vertAlign w:val="superscript"/>
          </w:rPr>
          <w:t xml:space="preserve">422</w:t>
        </w:r>
      </w:hyperlink>
    </w:p>
    <w:p>
      <w:pPr>
        <w:pStyle w:val="FirstParagraph"/>
      </w:pPr>
    </w:p>
    <w:bookmarkEnd w:id="1257"/>
    <w:bookmarkEnd w:id="1258"/>
    <w:bookmarkStart w:id="1262" w:name="aspectos-metodológicos"/>
    <w:p>
      <w:pPr>
        <w:pStyle w:val="Titre2"/>
      </w:pPr>
      <w:r>
        <w:t xml:space="preserve">Aspectos metodológicos</w:t>
      </w:r>
    </w:p>
    <w:p>
      <w:pPr>
        <w:pStyle w:val="FirstParagraph"/>
      </w:pPr>
    </w:p>
    <w:bookmarkStart w:id="1259" w:name="como-é-feita-a-randomização"/>
    <w:p>
      <w:pPr>
        <w:pStyle w:val="Titre3"/>
      </w:pPr>
      <w:r>
        <w:t xml:space="preserve">Como é feita a randomização?</w:t>
      </w:r>
    </w:p>
    <w:p>
      <w:pPr>
        <w:numPr>
          <w:ilvl w:val="0"/>
          <w:numId w:val="1809"/>
        </w:numPr>
      </w:pPr>
      <w:r>
        <w:t xml:space="preserve">A ordem dos tratamentos em cada ciclo é definida aleatoriamente (ex.: AB, BA, AB…).</w:t>
      </w:r>
      <w:hyperlink w:anchor="ref-senn2024">
        <w:r>
          <w:rPr>
            <w:rStyle w:val="Lienhypertexte"/>
            <w:vertAlign w:val="superscript"/>
          </w:rPr>
          <w:t xml:space="preserve">422</w:t>
        </w:r>
      </w:hyperlink>
    </w:p>
    <w:p>
      <w:pPr>
        <w:numPr>
          <w:ilvl w:val="0"/>
          <w:numId w:val="1809"/>
        </w:numPr>
      </w:pPr>
      <w:r>
        <w:t xml:space="preserve">Essa randomização reduz viés de período e efeito de expectativa.</w:t>
      </w:r>
      <w:hyperlink w:anchor="ref-senn2024">
        <w:r>
          <w:rPr>
            <w:rStyle w:val="Lienhypertexte"/>
            <w:vertAlign w:val="superscript"/>
          </w:rPr>
          <w:t xml:space="preserve">422</w:t>
        </w:r>
      </w:hyperlink>
    </w:p>
    <w:p>
      <w:pPr>
        <w:pStyle w:val="FirstParagraph"/>
      </w:pPr>
    </w:p>
    <w:bookmarkEnd w:id="1259"/>
    <w:bookmarkStart w:id="1260" w:name="como-são-feitas-as-análises"/>
    <w:p>
      <w:pPr>
        <w:pStyle w:val="Titre3"/>
      </w:pPr>
      <w:r>
        <w:t xml:space="preserve">Como são feitas as análises?</w:t>
      </w:r>
    </w:p>
    <w:p>
      <w:pPr>
        <w:numPr>
          <w:ilvl w:val="0"/>
          <w:numId w:val="1810"/>
        </w:numPr>
      </w:pPr>
      <w:r>
        <w:t xml:space="preserve">Comparações intraindivíduo (testes pareados ou estimativas de efeito médio por paciente).</w:t>
      </w:r>
      <w:hyperlink w:anchor="ref-senn2024">
        <w:r>
          <w:rPr>
            <w:rStyle w:val="Lienhypertexte"/>
            <w:vertAlign w:val="superscript"/>
          </w:rPr>
          <w:t xml:space="preserve">422</w:t>
        </w:r>
      </w:hyperlink>
    </w:p>
    <w:p>
      <w:pPr>
        <w:numPr>
          <w:ilvl w:val="0"/>
          <w:numId w:val="1810"/>
        </w:numPr>
      </w:pPr>
      <w:r>
        <w:t xml:space="preserve">Combinação de múltiplos N-de-1 por meio de meta-análises ou modelos mistos para inferências em nível populacional.</w:t>
      </w:r>
      <w:hyperlink w:anchor="ref-senn2024">
        <w:r>
          <w:rPr>
            <w:rStyle w:val="Lienhypertexte"/>
            <w:vertAlign w:val="superscript"/>
          </w:rPr>
          <w:t xml:space="preserve">422</w:t>
        </w:r>
      </w:hyperlink>
    </w:p>
    <w:p>
      <w:pPr>
        <w:pStyle w:val="FirstParagraph"/>
      </w:pPr>
    </w:p>
    <w:bookmarkEnd w:id="1260"/>
    <w:bookmarkStart w:id="1261" w:name="X9b70a2bd3ed97e07fdf9239d152387d095eeaf0"/>
    <w:p>
      <w:pPr>
        <w:pStyle w:val="Titre3"/>
      </w:pPr>
      <w:r>
        <w:t xml:space="preserve">Quais perguntas de inferência podem ser respondidas?</w:t>
      </w:r>
    </w:p>
    <w:p>
      <w:pPr>
        <w:numPr>
          <w:ilvl w:val="0"/>
          <w:numId w:val="1811"/>
        </w:numPr>
      </w:pPr>
      <w:r>
        <w:t xml:space="preserve">Q1: Há efeito do tratamento dentro dos ciclos de um paciente?</w:t>
      </w:r>
      <w:hyperlink w:anchor="ref-senn2024">
        <w:r>
          <w:rPr>
            <w:rStyle w:val="Lienhypertexte"/>
            <w:vertAlign w:val="superscript"/>
          </w:rPr>
          <w:t xml:space="preserve">422</w:t>
        </w:r>
      </w:hyperlink>
    </w:p>
    <w:p>
      <w:pPr>
        <w:numPr>
          <w:ilvl w:val="0"/>
          <w:numId w:val="1811"/>
        </w:numPr>
      </w:pPr>
      <w:r>
        <w:t xml:space="preserve">Q2: Qual é o efeito médio observado nos pacientes estudados?</w:t>
      </w:r>
      <w:hyperlink w:anchor="ref-senn2024">
        <w:r>
          <w:rPr>
            <w:rStyle w:val="Lienhypertexte"/>
            <w:vertAlign w:val="superscript"/>
          </w:rPr>
          <w:t xml:space="preserve">422</w:t>
        </w:r>
      </w:hyperlink>
    </w:p>
    <w:p>
      <w:pPr>
        <w:numPr>
          <w:ilvl w:val="0"/>
          <w:numId w:val="1811"/>
        </w:numPr>
      </w:pPr>
      <w:r>
        <w:t xml:space="preserve">Q3: O efeito é homogêneo ou heterogêneo entre pacientes?</w:t>
      </w:r>
      <w:hyperlink w:anchor="ref-senn2024">
        <w:r>
          <w:rPr>
            <w:rStyle w:val="Lienhypertexte"/>
            <w:vertAlign w:val="superscript"/>
          </w:rPr>
          <w:t xml:space="preserve">422</w:t>
        </w:r>
      </w:hyperlink>
    </w:p>
    <w:p>
      <w:pPr>
        <w:numPr>
          <w:ilvl w:val="0"/>
          <w:numId w:val="1811"/>
        </w:numPr>
      </w:pPr>
      <w:r>
        <w:t xml:space="preserve">Q4: Qual é o efeito específico em cada paciente individual?</w:t>
      </w:r>
      <w:hyperlink w:anchor="ref-senn2024">
        <w:r>
          <w:rPr>
            <w:rStyle w:val="Lienhypertexte"/>
            <w:vertAlign w:val="superscript"/>
          </w:rPr>
          <w:t xml:space="preserve">422</w:t>
        </w:r>
      </w:hyperlink>
    </w:p>
    <w:p>
      <w:pPr>
        <w:numPr>
          <w:ilvl w:val="0"/>
          <w:numId w:val="1811"/>
        </w:numPr>
      </w:pPr>
      <w:r>
        <w:t xml:space="preserve">Q5: Qual é o efeito esperado em populações semelhantes?</w:t>
      </w:r>
      <w:hyperlink w:anchor="ref-senn2024">
        <w:r>
          <w:rPr>
            <w:rStyle w:val="Lienhypertexte"/>
            <w:vertAlign w:val="superscript"/>
          </w:rPr>
          <w:t xml:space="preserve">422</w:t>
        </w:r>
      </w:hyperlink>
    </w:p>
    <w:p>
      <w:pPr>
        <w:pStyle w:val="FirstParagraph"/>
      </w:pPr>
    </w:p>
    <w:bookmarkEnd w:id="1261"/>
    <w:bookmarkEnd w:id="1262"/>
    <w:bookmarkStart w:id="1264" w:name="limitações-e-cuidados"/>
    <w:p>
      <w:pPr>
        <w:pStyle w:val="Titre2"/>
      </w:pPr>
      <w:r>
        <w:t xml:space="preserve">Limitações e cuidados</w:t>
      </w:r>
    </w:p>
    <w:p>
      <w:pPr>
        <w:pStyle w:val="FirstParagraph"/>
      </w:pPr>
    </w:p>
    <w:bookmarkStart w:id="1263" w:name="Xfc343559db09014000c2e65e4d8d9c3f12d5c32"/>
    <w:p>
      <w:pPr>
        <w:pStyle w:val="Titre3"/>
      </w:pPr>
      <w:r>
        <w:t xml:space="preserve">Quais são os principais desafios dos ensaios N-de-1?</w:t>
      </w:r>
    </w:p>
    <w:p>
      <w:pPr>
        <w:numPr>
          <w:ilvl w:val="0"/>
          <w:numId w:val="1812"/>
        </w:numPr>
      </w:pPr>
      <w:r>
        <w:t xml:space="preserve">Baixo poder estatístico quando poucos ciclos são realizados.</w:t>
      </w:r>
      <w:hyperlink w:anchor="ref-senn2024">
        <w:r>
          <w:rPr>
            <w:rStyle w:val="Lienhypertexte"/>
            <w:vertAlign w:val="superscript"/>
          </w:rPr>
          <w:t xml:space="preserve">422</w:t>
        </w:r>
      </w:hyperlink>
    </w:p>
    <w:p>
      <w:pPr>
        <w:numPr>
          <w:ilvl w:val="0"/>
          <w:numId w:val="1812"/>
        </w:numPr>
      </w:pPr>
      <w:r>
        <w:t xml:space="preserve">Necessidade de períodos de</w:t>
      </w:r>
      <w:r>
        <w:t xml:space="preserve"> </w:t>
      </w:r>
      <w:r>
        <w:rPr>
          <w:i/>
          <w:iCs/>
        </w:rPr>
        <w:t xml:space="preserve">washout</w:t>
      </w:r>
      <w:r>
        <w:t xml:space="preserve"> </w:t>
      </w:r>
      <w:r>
        <w:t xml:space="preserve">para evitar efeito de</w:t>
      </w:r>
      <w:r>
        <w:t xml:space="preserve"> </w:t>
      </w:r>
      <w:r>
        <w:rPr>
          <w:i/>
          <w:iCs/>
        </w:rPr>
        <w:t xml:space="preserve">carry-over</w:t>
      </w:r>
      <w:r>
        <w:t xml:space="preserve">.</w:t>
      </w:r>
      <w:hyperlink w:anchor="ref-senn2024">
        <w:r>
          <w:rPr>
            <w:rStyle w:val="Lienhypertexte"/>
            <w:vertAlign w:val="superscript"/>
          </w:rPr>
          <w:t xml:space="preserve">422</w:t>
        </w:r>
      </w:hyperlink>
    </w:p>
    <w:p>
      <w:pPr>
        <w:numPr>
          <w:ilvl w:val="0"/>
          <w:numId w:val="1812"/>
        </w:numPr>
      </w:pPr>
      <w:r>
        <w:t xml:space="preserve">Interpretação dependente de pressupostos sobre homogeneidade ou heterogeneidade dos efeitos.</w:t>
      </w:r>
      <w:hyperlink w:anchor="ref-senn2024">
        <w:r>
          <w:rPr>
            <w:rStyle w:val="Lienhypertexte"/>
            <w:vertAlign w:val="superscript"/>
          </w:rPr>
          <w:t xml:space="preserve">422</w:t>
        </w:r>
      </w:hyperlink>
    </w:p>
    <w:p>
      <w:pPr>
        <w:numPr>
          <w:ilvl w:val="0"/>
          <w:numId w:val="1812"/>
        </w:numPr>
      </w:pPr>
      <w:r>
        <w:t xml:space="preserve">Em amostras muito pequenas, pode ser necessário usar variâncias externas ou modelos mistos.</w:t>
      </w:r>
      <w:hyperlink w:anchor="ref-senn2024">
        <w:r>
          <w:rPr>
            <w:rStyle w:val="Lienhypertexte"/>
            <w:vertAlign w:val="superscript"/>
          </w:rPr>
          <w:t xml:space="preserve">422</w:t>
        </w:r>
      </w:hyperlink>
    </w:p>
    <w:p>
      <w:pPr>
        <w:pStyle w:val="FirstParagraph"/>
      </w:pPr>
    </w:p>
    <w:p>
      <w:pPr>
        <w:pStyle w:val="Corpsdetexte"/>
      </w:pPr>
    </w:p>
    <w:p>
      <w:r>
        <w:br w:type="page"/>
      </w:r>
    </w:p>
    <w:bookmarkEnd w:id="1263"/>
    <w:bookmarkEnd w:id="1264"/>
    <w:bookmarkEnd w:id="1265"/>
    <w:bookmarkStart w:id="1282" w:name="revisao-sistematica"/>
    <w:p>
      <w:pPr>
        <w:pStyle w:val="Titre1"/>
      </w:pPr>
      <w:r>
        <w:rPr>
          <w:b/>
          <w:bCs/>
        </w:rPr>
        <w:t xml:space="preserve">Revisão sistemática</w:t>
      </w:r>
    </w:p>
    <w:p>
      <w:pPr>
        <w:pStyle w:val="FirstParagraph"/>
      </w:pPr>
    </w:p>
    <w:bookmarkStart w:id="1267" w:name="tipologia-de-revisões"/>
    <w:p>
      <w:pPr>
        <w:pStyle w:val="Titre2"/>
      </w:pPr>
      <w:r>
        <w:t xml:space="preserve">Tipologia de revisões</w:t>
      </w:r>
    </w:p>
    <w:p>
      <w:pPr>
        <w:pStyle w:val="FirstParagraph"/>
      </w:pPr>
    </w:p>
    <w:bookmarkStart w:id="1266" w:name="o-que-é-a-tipologia-de-revisões"/>
    <w:p>
      <w:pPr>
        <w:pStyle w:val="Titre3"/>
      </w:pPr>
      <w:r>
        <w:t xml:space="preserve">O que é a tipologia de revisões?</w:t>
      </w:r>
    </w:p>
    <w:p>
      <w:pPr>
        <w:pStyle w:val="Compact"/>
        <w:numPr>
          <w:ilvl w:val="0"/>
          <w:numId w:val="1813"/>
        </w:numPr>
      </w:pPr>
      <w:r>
        <w:t xml:space="preserve">Foram mapeados 14 tipos de revisão e suas metodologias, organizando-as pelo modelo SALSA (</w:t>
      </w:r>
      <w:r>
        <w:rPr>
          <w:i/>
          <w:iCs/>
        </w:rPr>
        <w:t xml:space="preserve">Search</w:t>
      </w:r>
      <w:r>
        <w:t xml:space="preserve">,</w:t>
      </w:r>
      <w:r>
        <w:t xml:space="preserve"> </w:t>
      </w:r>
      <w:r>
        <w:rPr>
          <w:i/>
          <w:iCs/>
        </w:rPr>
        <w:t xml:space="preserve">Appraisal</w:t>
      </w:r>
      <w:r>
        <w:t xml:space="preserve">,</w:t>
      </w:r>
      <w:r>
        <w:t xml:space="preserve"> </w:t>
      </w:r>
      <w:r>
        <w:rPr>
          <w:i/>
          <w:iCs/>
        </w:rPr>
        <w:t xml:space="preserve">Synthesis</w:t>
      </w:r>
      <w:r>
        <w:t xml:space="preserve">,</w:t>
      </w:r>
      <w:r>
        <w:t xml:space="preserve"> </w:t>
      </w:r>
      <w:r>
        <w:rPr>
          <w:i/>
          <w:iCs/>
        </w:rPr>
        <w:t xml:space="preserve">Analysis</w:t>
      </w:r>
      <w:r>
        <w:t xml:space="preserve">). Essa tipologia demonstra que diferentes revisões têm diferentes níveis de rigor, sistematicidade e propósito, ajudando pesquisadores a escolher o delineamento mais adequado.</w:t>
      </w:r>
      <w:hyperlink w:anchor="ref-Grant2009">
        <w:r>
          <w:rPr>
            <w:rStyle w:val="Lienhypertexte"/>
            <w:vertAlign w:val="superscript"/>
          </w:rPr>
          <w:t xml:space="preserve">353</w:t>
        </w:r>
      </w:hyperlink>
    </w:p>
    <w:p>
      <w:pPr>
        <w:pStyle w:val="FirstParagraph"/>
      </w:pPr>
    </w:p>
    <w:bookmarkEnd w:id="1266"/>
    <w:bookmarkEnd w:id="1267"/>
    <w:bookmarkStart w:id="1274" w:name="revisão-sistemática-de-literatura"/>
    <w:p>
      <w:pPr>
        <w:pStyle w:val="Titre2"/>
      </w:pPr>
      <w:r>
        <w:t xml:space="preserve">Revisão sistemática de literatura</w:t>
      </w:r>
    </w:p>
    <w:p>
      <w:pPr>
        <w:pStyle w:val="FirstParagraph"/>
      </w:pPr>
    </w:p>
    <w:bookmarkStart w:id="1273" w:name="o-que-é-revisão-sistemática"/>
    <w:p>
      <w:pPr>
        <w:pStyle w:val="Titre3"/>
      </w:pPr>
      <w:r>
        <w:t xml:space="preserve">O que é revisão sistemática?</w:t>
      </w:r>
    </w:p>
    <w:p>
      <w:pPr>
        <w:pStyle w:val="Compact"/>
        <w:numPr>
          <w:ilvl w:val="0"/>
          <w:numId w:val="1814"/>
        </w:numPr>
      </w:pPr>
      <w:r>
        <w:t xml:space="preserve">Uma revisão sistemática é um tipo de estudo secundário que utiliza métodos explícitos, transparentes e reprodutíveis para identificar, selecionar, avaliar criticamente e sintetizar todas as evidências relevantes sobre uma pergunta claramente definida. Trata-se de uma estratégia formal para reduzir vieses e aumentar a confiabilidade das conclusões, distinguindo-se de revisões narrativas tradicionais por seu rigor metodológico.</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423</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424</w:t>
        </w:r>
      </w:hyperlink>
      <w:r>
        <w:t xml:space="preserve"> </w:t>
      </w:r>
      <w:r>
        <w:t xml:space="preserve">fornece a função</w:t>
      </w:r>
      <w:r>
        <w:t xml:space="preserve"> </w:t>
      </w:r>
      <w:hyperlink r:id="rId1268">
        <w:r>
          <w:rPr>
            <w:rStyle w:val="Lienhypertexte"/>
            <w:i/>
            <w:iCs/>
          </w:rPr>
          <w:t xml:space="preserve">get_pubmed_ids</w:t>
        </w:r>
      </w:hyperlink>
      <w:r>
        <w:t xml:space="preserve"> </w:t>
      </w:r>
      <w:r>
        <w:t xml:space="preserve">e</w:t>
      </w:r>
      <w:r>
        <w:t xml:space="preserve"> </w:t>
      </w:r>
      <w:hyperlink r:id="rId1268">
        <w:r>
          <w:rPr>
            <w:rStyle w:val="Lienhypertexte"/>
            <w:i/>
            <w:iCs/>
          </w:rPr>
          <w:t xml:space="preserve">fetch_pubmed_data</w:t>
        </w:r>
      </w:hyperlink>
      <w:r>
        <w:t xml:space="preserve"> </w:t>
      </w:r>
      <w:r>
        <w:t xml:space="preserve">para buscar artigos no</w:t>
      </w:r>
      <w:r>
        <w:t xml:space="preserve"> </w:t>
      </w:r>
      <w:hyperlink r:id="rId1269">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425</w:t>
        </w:r>
      </w:hyperlink>
      <w:r>
        <w:t xml:space="preserve"> </w:t>
      </w:r>
      <w:r>
        <w:t xml:space="preserve">fornece a função</w:t>
      </w:r>
      <w:r>
        <w:t xml:space="preserve"> </w:t>
      </w:r>
      <w:hyperlink r:id="rId1270">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426</w:t>
        </w:r>
      </w:hyperlink>
      <w:r>
        <w:t xml:space="preserve"> </w:t>
      </w:r>
      <w:r>
        <w:t xml:space="preserve">fornece a função</w:t>
      </w:r>
      <w:r>
        <w:t xml:space="preserve"> </w:t>
      </w:r>
      <w:hyperlink r:id="rId1271">
        <w:r>
          <w:rPr>
            <w:rStyle w:val="Lienhypertexte"/>
            <w:i/>
            <w:iCs/>
          </w:rPr>
          <w:t xml:space="preserve">oadoi_fetch</w:t>
        </w:r>
      </w:hyperlink>
      <w:r>
        <w:t xml:space="preserve"> </w:t>
      </w:r>
      <w:r>
        <w:t xml:space="preserve">para recuperar dados de acesso aberto do</w:t>
      </w:r>
      <w:r>
        <w:t xml:space="preserve"> </w:t>
      </w:r>
      <w:hyperlink r:id="rId1272">
        <w:r>
          <w:rPr>
            <w:rStyle w:val="Lienhypertexte"/>
          </w:rPr>
          <w:t xml:space="preserve">Unpaywall</w:t>
        </w:r>
      </w:hyperlink>
      <w:r>
        <w:t xml:space="preserve">.</w:t>
      </w:r>
    </w:p>
    <w:p>
      <w:pPr>
        <w:pStyle w:val="Corpsdetexte"/>
      </w:pPr>
    </w:p>
    <w:bookmarkEnd w:id="1273"/>
    <w:bookmarkEnd w:id="1274"/>
    <w:bookmarkStart w:id="1277" w:name="tipos-de-revisão-sistemática"/>
    <w:p>
      <w:pPr>
        <w:pStyle w:val="Titre2"/>
      </w:pPr>
      <w:r>
        <w:t xml:space="preserve">Tipos de revisão sistemática</w:t>
      </w:r>
    </w:p>
    <w:p>
      <w:pPr>
        <w:pStyle w:val="FirstParagraph"/>
      </w:pPr>
    </w:p>
    <w:bookmarkStart w:id="1275" w:name="X2f976de2f557810494e2167dd46dcbdd8705b61"/>
    <w:p>
      <w:pPr>
        <w:pStyle w:val="Titre3"/>
      </w:pPr>
      <w:r>
        <w:t xml:space="preserve">Quais são os principais tipos de revisão sistemática?</w:t>
      </w:r>
    </w:p>
    <w:p>
      <w:pPr>
        <w:numPr>
          <w:ilvl w:val="0"/>
          <w:numId w:val="1815"/>
        </w:numPr>
      </w:pPr>
      <w:r>
        <w:t xml:space="preserve">Revisão sistemática tradicional (</w:t>
      </w:r>
      <w:r>
        <w:rPr>
          <w:i/>
          <w:iCs/>
        </w:rPr>
        <w:t xml:space="preserve">systematic review</w:t>
      </w:r>
      <w:r>
        <w:t xml:space="preserve">): Síntese estruturada de estudos primários (ex.: ensaios clínicos, estudos observacionais) para responder a uma pergunta específica. Caracteriza-se por protocolo explícito, critérios de inclusão definidos e busca exaustiva.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423</w:t>
        </w:r>
      </w:hyperlink>
    </w:p>
    <w:p>
      <w:pPr>
        <w:numPr>
          <w:ilvl w:val="0"/>
          <w:numId w:val="1815"/>
        </w:numPr>
      </w:pPr>
      <w:r>
        <w:rPr>
          <w:i/>
          <w:iCs/>
        </w:rPr>
        <w:t xml:space="preserve">Overview of Reviews</w:t>
      </w:r>
      <w:r>
        <w:t xml:space="preserve"> </w:t>
      </w:r>
      <w:r>
        <w:t xml:space="preserve">(também chamada de</w:t>
      </w:r>
      <w:r>
        <w:t xml:space="preserve"> </w:t>
      </w:r>
      <w:r>
        <w:rPr>
          <w:i/>
          <w:iCs/>
        </w:rPr>
        <w:t xml:space="preserve">review of reviews</w:t>
      </w:r>
      <w:r>
        <w:t xml:space="preserve">): Tipo de síntese que reúne resultados de revisões sistemáticas previamente publicadas. O foco não está em estudos primários, mas nos achados das próprias revisões. É útil quando já existem muitas revisões sistemáticas sobre um mesmo tema e há necessidade de sumarizar o conjunto da evidência disponível de forma organizada.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423</w:t>
        </w:r>
      </w:hyperlink>
      <w:r>
        <w:rPr>
          <w:vertAlign w:val="superscript"/>
        </w:rPr>
        <w:t xml:space="preserve">,</w:t>
      </w:r>
      <w:hyperlink w:anchor="ref-silva2012">
        <w:r>
          <w:rPr>
            <w:rStyle w:val="Lienhypertexte"/>
            <w:vertAlign w:val="superscript"/>
          </w:rPr>
          <w:t xml:space="preserve">427</w:t>
        </w:r>
      </w:hyperlink>
      <w:r>
        <w:rPr>
          <w:vertAlign w:val="superscript"/>
        </w:rPr>
        <w:t xml:space="preserve">,</w:t>
      </w:r>
      <w:hyperlink w:anchor="ref-silva2014">
        <w:r>
          <w:rPr>
            <w:rStyle w:val="Lienhypertexte"/>
            <w:vertAlign w:val="superscript"/>
          </w:rPr>
          <w:t xml:space="preserve">428</w:t>
        </w:r>
      </w:hyperlink>
    </w:p>
    <w:p>
      <w:pPr>
        <w:numPr>
          <w:ilvl w:val="0"/>
          <w:numId w:val="1815"/>
        </w:numPr>
      </w:pPr>
      <w:r>
        <w:rPr>
          <w:i/>
          <w:iCs/>
        </w:rPr>
        <w:t xml:space="preserve">Umbrella Review</w:t>
      </w:r>
      <w:r>
        <w:t xml:space="preserve">: Um subtipo de</w:t>
      </w:r>
      <w:r>
        <w:t xml:space="preserve"> </w:t>
      </w:r>
      <w:r>
        <w:rPr>
          <w:i/>
          <w:iCs/>
        </w:rPr>
        <w:t xml:space="preserve">overview</w:t>
      </w:r>
      <w:r>
        <w:t xml:space="preserve"> </w:t>
      </w:r>
      <w:r>
        <w:t xml:space="preserve">em que a unidade de análise é a própria revisão sistemática. Tem escopo mais amplo e busca integrar achados de múltiplas revisões sobre um tópico, permitindo identificar consistências e discrepâncias entre revisões. São cada vez mais comuns devido ao aumento do número de revisões sistemáticas publicadas anualmente.</w:t>
      </w:r>
      <w:hyperlink w:anchor="ref-Grant2009">
        <w:r>
          <w:rPr>
            <w:rStyle w:val="Lienhypertexte"/>
            <w:vertAlign w:val="superscript"/>
          </w:rPr>
          <w:t xml:space="preserve">353</w:t>
        </w:r>
      </w:hyperlink>
      <w:r>
        <w:rPr>
          <w:vertAlign w:val="superscript"/>
        </w:rPr>
        <w:t xml:space="preserve">,</w:t>
      </w:r>
      <w:hyperlink w:anchor="ref-stern2025">
        <w:r>
          <w:rPr>
            <w:rStyle w:val="Lienhypertexte"/>
            <w:vertAlign w:val="superscript"/>
          </w:rPr>
          <w:t xml:space="preserve">429</w:t>
        </w:r>
      </w:hyperlink>
    </w:p>
    <w:p>
      <w:pPr>
        <w:numPr>
          <w:ilvl w:val="0"/>
          <w:numId w:val="1815"/>
        </w:numPr>
      </w:pPr>
      <w:r>
        <w:t xml:space="preserve">Revisões sistemáticas qualitativas (</w:t>
      </w:r>
      <w:r>
        <w:rPr>
          <w:i/>
          <w:iCs/>
        </w:rPr>
        <w:t xml:space="preserve">Qualitative evidence synthesis</w:t>
      </w:r>
      <w:r>
        <w:t xml:space="preserve">): Focam em estudos qualitativos para responder questões sobre experiências, percepções ou processos. Podem empregar métodos como meta-aggregation, meta-ethnography ou thematic synthesis. Têm crescido em importância porque muitas questões da prática clínica não podem ser respondidas apenas por estudos experimentais.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423</w:t>
        </w:r>
      </w:hyperlink>
    </w:p>
    <w:p>
      <w:pPr>
        <w:numPr>
          <w:ilvl w:val="0"/>
          <w:numId w:val="1815"/>
        </w:numPr>
      </w:pPr>
      <w:r>
        <w:t xml:space="preserve">Revisões mistas (</w:t>
      </w:r>
      <w:r>
        <w:rPr>
          <w:i/>
          <w:iCs/>
        </w:rPr>
        <w:t xml:space="preserve">Mixed-methods review</w:t>
      </w:r>
      <w:r>
        <w:t xml:space="preserve">): Integram evidências quantitativas e qualitativas. São úteis quando a compreensão de um fenômeno exige tanto medidas objetivas quanto interpretações subjetivas, mas apresentam desafios metodológicos adicionais pela necessidade de combinar técnicas analíticas distintas.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423</w:t>
        </w:r>
      </w:hyperlink>
    </w:p>
    <w:p>
      <w:pPr>
        <w:numPr>
          <w:ilvl w:val="0"/>
          <w:numId w:val="1815"/>
        </w:numPr>
      </w:pPr>
      <w:r>
        <w:t xml:space="preserve">Revisão rápida (</w:t>
      </w:r>
      <w:r>
        <w:rPr>
          <w:i/>
          <w:iCs/>
        </w:rPr>
        <w:t xml:space="preserve">Rapid review</w:t>
      </w:r>
      <w:r>
        <w:t xml:space="preserve">): Uma forma condensada de revisão sistemática, com métodos acelerados (redução de bases de dados, um único revisor em algumas etapas). É útil em contextos que exigem respostas em curto prazo, embora apresente maior risco de viés.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423</w:t>
        </w:r>
      </w:hyperlink>
    </w:p>
    <w:p>
      <w:pPr>
        <w:pStyle w:val="FirstParagraph"/>
      </w:pPr>
    </w:p>
    <w:bookmarkEnd w:id="1275"/>
    <w:bookmarkStart w:id="1276" w:name="X60d6371b9cc544047aa4540d0291b5c75218ff6"/>
    <w:p>
      <w:pPr>
        <w:pStyle w:val="Titre3"/>
      </w:pPr>
      <w:r>
        <w:t xml:space="preserve">Quais delineamentos de revisão parecem mas não são revisões sistemáticas?</w:t>
      </w:r>
    </w:p>
    <w:p>
      <w:pPr>
        <w:numPr>
          <w:ilvl w:val="0"/>
          <w:numId w:val="1816"/>
        </w:numPr>
      </w:pPr>
      <w:r>
        <w:t xml:space="preserve">Revisão narrativa estruturada (</w:t>
      </w:r>
      <w:r>
        <w:rPr>
          <w:i/>
          <w:iCs/>
        </w:rPr>
        <w:t xml:space="preserve">Structured narrative review</w:t>
      </w:r>
      <w:r>
        <w:t xml:space="preserve">): Narrativas estruturadas não seguem métodos reprodutíveis como buscas explícitas e critérios formais de inclusão, portanto não devem ser confundidas com revisões sistemáticas, como alerta Baker et al. (2014), que destaca a importância de diferenciar revisões críticas, integrativas e narrativas de revisões sistemáticas verdadeiras.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423</w:t>
        </w:r>
      </w:hyperlink>
    </w:p>
    <w:p>
      <w:pPr>
        <w:numPr>
          <w:ilvl w:val="0"/>
          <w:numId w:val="1816"/>
        </w:numPr>
      </w:pPr>
      <w:r>
        <w:t xml:space="preserve">Revisão integrativa (</w:t>
      </w:r>
      <w:r>
        <w:rPr>
          <w:i/>
          <w:iCs/>
        </w:rPr>
        <w:t xml:space="preserve">Integrative review</w:t>
      </w:r>
      <w:r>
        <w:t xml:space="preserve">): Embora possa incluir estudos primários, não segue os rigorosos métodos de uma revisão sistemática, como busca exaustiva e critérios de inclusão pré-definidos. Portanto, não deve ser confundida com uma revisão sistemática.</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423</w:t>
        </w:r>
      </w:hyperlink>
    </w:p>
    <w:p>
      <w:pPr>
        <w:numPr>
          <w:ilvl w:val="0"/>
          <w:numId w:val="1816"/>
        </w:numPr>
      </w:pPr>
      <w:r>
        <w:t xml:space="preserve">Revisão crítica (</w:t>
      </w:r>
      <w:r>
        <w:rPr>
          <w:i/>
          <w:iCs/>
        </w:rPr>
        <w:t xml:space="preserve">Criticalreview</w:t>
      </w:r>
      <w:r>
        <w:t xml:space="preserve">): Foca na avaliação crítica da literatura, mas não necessariamente segue os métodos sistemáticos de uma revisão sistemática, como busca estruturada e critérios de inclusão claros.</w:t>
      </w:r>
      <w:hyperlink w:anchor="ref-Grant2009">
        <w:r>
          <w:rPr>
            <w:rStyle w:val="Lienhypertexte"/>
            <w:vertAlign w:val="superscript"/>
          </w:rPr>
          <w:t xml:space="preserve">353</w:t>
        </w:r>
      </w:hyperlink>
      <w:r>
        <w:rPr>
          <w:vertAlign w:val="superscript"/>
        </w:rPr>
        <w:t xml:space="preserve">,</w:t>
      </w:r>
      <w:hyperlink w:anchor="ref-baker2014">
        <w:r>
          <w:rPr>
            <w:rStyle w:val="Lienhypertexte"/>
            <w:vertAlign w:val="superscript"/>
          </w:rPr>
          <w:t xml:space="preserve">423</w:t>
        </w:r>
      </w:hyperlink>
    </w:p>
    <w:p>
      <w:pPr>
        <w:pStyle w:val="FirstParagraph"/>
      </w:pPr>
    </w:p>
    <w:bookmarkEnd w:id="1276"/>
    <w:bookmarkEnd w:id="1277"/>
    <w:bookmarkStart w:id="1281" w:name="diretrizes-para-redação-8"/>
    <w:p>
      <w:pPr>
        <w:pStyle w:val="Titre2"/>
      </w:pPr>
      <w:r>
        <w:t xml:space="preserve">Diretrizes para redação</w:t>
      </w:r>
    </w:p>
    <w:p>
      <w:pPr>
        <w:pStyle w:val="FirstParagraph"/>
      </w:pPr>
    </w:p>
    <w:bookmarkStart w:id="1280" w:name="Xbb704ac6f83bc24783804f6dd179830f7d782d2"/>
    <w:p>
      <w:pPr>
        <w:pStyle w:val="Titre3"/>
      </w:pPr>
      <w:r>
        <w:t xml:space="preserve">Quais são as diretrizes para revisão sistemática?</w:t>
      </w:r>
    </w:p>
    <w:p>
      <w:pPr>
        <w:numPr>
          <w:ilvl w:val="0"/>
          <w:numId w:val="1817"/>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17"/>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430</w:t>
        </w:r>
      </w:hyperlink>
      <w:r>
        <w:t xml:space="preserve"> </w:t>
      </w:r>
      <w:hyperlink r:id="rId1278">
        <w:r>
          <w:rPr>
            <w:rStyle w:val="Lienhypertexte"/>
          </w:rPr>
          <w:t xml:space="preserve">https://www.equator-network.org/reporting-guidelines/tripod-srma/</w:t>
        </w:r>
      </w:hyperlink>
    </w:p>
    <w:p>
      <w:pPr>
        <w:numPr>
          <w:ilvl w:val="0"/>
          <w:numId w:val="1817"/>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431</w:t>
        </w:r>
      </w:hyperlink>
      <w:r>
        <w:t xml:space="preserve"> </w:t>
      </w:r>
      <w:hyperlink r:id="rId1279">
        <w:r>
          <w:rPr>
            <w:rStyle w:val="Lienhypertexte"/>
          </w:rPr>
          <w:t xml:space="preserve">https://doi.org/10.1371/journal.pmed.1001744</w:t>
        </w:r>
      </w:hyperlink>
    </w:p>
    <w:p>
      <w:pPr>
        <w:pStyle w:val="FirstParagraph"/>
      </w:pPr>
    </w:p>
    <w:p>
      <w:pPr>
        <w:pStyle w:val="Corpsdetexte"/>
      </w:pPr>
    </w:p>
    <w:p>
      <w:r>
        <w:br w:type="page"/>
      </w:r>
    </w:p>
    <w:bookmarkEnd w:id="1280"/>
    <w:bookmarkEnd w:id="1281"/>
    <w:bookmarkEnd w:id="1282"/>
    <w:bookmarkStart w:id="1323" w:name="meta-analise"/>
    <w:p>
      <w:pPr>
        <w:pStyle w:val="Titre1"/>
      </w:pPr>
      <w:r>
        <w:rPr>
          <w:b/>
          <w:bCs/>
        </w:rPr>
        <w:t xml:space="preserve">Meta-análise</w:t>
      </w:r>
    </w:p>
    <w:p>
      <w:pPr>
        <w:pStyle w:val="FirstParagraph"/>
      </w:pPr>
    </w:p>
    <w:bookmarkStart w:id="1284" w:name="características-5"/>
    <w:p>
      <w:pPr>
        <w:pStyle w:val="Titre2"/>
      </w:pPr>
      <w:r>
        <w:t xml:space="preserve">Características</w:t>
      </w:r>
    </w:p>
    <w:p>
      <w:pPr>
        <w:pStyle w:val="FirstParagraph"/>
      </w:pPr>
    </w:p>
    <w:bookmarkStart w:id="1283" w:name="o-que-é-meta-análise"/>
    <w:p>
      <w:pPr>
        <w:pStyle w:val="Titre3"/>
      </w:pPr>
      <w:r>
        <w:t xml:space="preserve">O que é meta-análise?</w:t>
      </w:r>
    </w:p>
    <w:p>
      <w:pPr>
        <w:numPr>
          <w:ilvl w:val="0"/>
          <w:numId w:val="1818"/>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432</w:t>
        </w:r>
      </w:hyperlink>
    </w:p>
    <w:p>
      <w:pPr>
        <w:numPr>
          <w:ilvl w:val="0"/>
          <w:numId w:val="1818"/>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432</w:t>
        </w:r>
      </w:hyperlink>
    </w:p>
    <w:p>
      <w:pPr>
        <w:pStyle w:val="FirstParagraph"/>
      </w:pPr>
    </w:p>
    <w:bookmarkEnd w:id="1283"/>
    <w:bookmarkEnd w:id="1284"/>
    <w:bookmarkStart w:id="1289" w:name="modelos-de-meta-análise"/>
    <w:p>
      <w:pPr>
        <w:pStyle w:val="Titre2"/>
      </w:pPr>
      <w:r>
        <w:t xml:space="preserve">Modelos de meta-análise</w:t>
      </w:r>
    </w:p>
    <w:p>
      <w:pPr>
        <w:pStyle w:val="FirstParagraph"/>
      </w:pPr>
    </w:p>
    <w:bookmarkStart w:id="1288" w:name="X62db796ba087d72bbe44a4eb97a48a3050aa437"/>
    <w:p>
      <w:pPr>
        <w:pStyle w:val="Titre3"/>
      </w:pPr>
      <w:r>
        <w:t xml:space="preserve">Quais são os principais modelos de meta-análise?</w:t>
      </w:r>
    </w:p>
    <w:p>
      <w:pPr>
        <w:numPr>
          <w:ilvl w:val="0"/>
          <w:numId w:val="1819"/>
        </w:numPr>
      </w:pPr>
      <w:r>
        <w:t xml:space="preserve">Modelo de efeitos fixos: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432</w:t>
        </w:r>
      </w:hyperlink>
    </w:p>
    <w:p>
      <w:pPr>
        <w:numPr>
          <w:ilvl w:val="0"/>
          <w:numId w:val="1819"/>
        </w:numPr>
      </w:pPr>
      <w:r>
        <w:t xml:space="preserve">Modelo de efeitos aleatórios: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432</w:t>
        </w:r>
      </w:hyperlink>
    </w:p>
    <w:p>
      <w:pPr>
        <w:numPr>
          <w:ilvl w:val="0"/>
          <w:numId w:val="1819"/>
        </w:numPr>
      </w:pPr>
      <w:r>
        <w:t xml:space="preserve">Modelo de efeitos de rede: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433</w:t>
        </w:r>
      </w:hyperlink>
      <w:r>
        <w:t xml:space="preserve"> </w:t>
      </w:r>
      <w:r>
        <w:t xml:space="preserve">fornece a função</w:t>
      </w:r>
      <w:r>
        <w:t xml:space="preserve"> </w:t>
      </w:r>
      <w:hyperlink r:id="rId1285">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pStyle w:val="Corpsdetexte"/>
      </w:pPr>
      <w:r>
        <w:t xml:space="preserve">O pacote</w:t>
      </w:r>
      <w:r>
        <w:t xml:space="preserve"> </w:t>
      </w:r>
      <w:r>
        <w:rPr>
          <w:i/>
          <w:iCs/>
        </w:rPr>
        <w:t xml:space="preserve">netmeta</w:t>
      </w:r>
      <w:hyperlink w:anchor="ref-netmeta">
        <w:r>
          <w:rPr>
            <w:rStyle w:val="Lienhypertexte"/>
            <w:vertAlign w:val="superscript"/>
          </w:rPr>
          <w:t xml:space="preserve">434</w:t>
        </w:r>
      </w:hyperlink>
      <w:r>
        <w:t xml:space="preserve"> </w:t>
      </w:r>
      <w:r>
        <w:t xml:space="preserve">fornece a função</w:t>
      </w:r>
      <w:r>
        <w:t xml:space="preserve"> </w:t>
      </w:r>
      <w:hyperlink r:id="rId1286">
        <w:r>
          <w:rPr>
            <w:rStyle w:val="Lienhypertexte"/>
            <w:i/>
            <w:iCs/>
          </w:rPr>
          <w:t xml:space="preserve">netmeta</w:t>
        </w:r>
      </w:hyperlink>
      <w:r>
        <w:t xml:space="preserve"> </w:t>
      </w:r>
      <w:r>
        <w:t xml:space="preserve">para realizar meta-análise de rede usando método de grafo.</w:t>
      </w:r>
    </w:p>
    <w:p>
      <w:pPr>
        <w:pStyle w:val="Corpsdetexte"/>
      </w:pPr>
    </w:p>
    <w:p>
      <w:pPr>
        <w:pStyle w:val="Corpsdetexte"/>
      </w:pPr>
      <w:r>
        <w:t xml:space="preserve">O pacote</w:t>
      </w:r>
      <w:r>
        <w:t xml:space="preserve"> </w:t>
      </w:r>
      <w:r>
        <w:rPr>
          <w:i/>
          <w:iCs/>
        </w:rPr>
        <w:t xml:space="preserve">gemtc</w:t>
      </w:r>
      <w:hyperlink w:anchor="ref-gemtc">
        <w:r>
          <w:rPr>
            <w:rStyle w:val="Lienhypertexte"/>
            <w:vertAlign w:val="superscript"/>
          </w:rPr>
          <w:t xml:space="preserve">435</w:t>
        </w:r>
      </w:hyperlink>
      <w:r>
        <w:t xml:space="preserve"> </w:t>
      </w:r>
      <w:r>
        <w:t xml:space="preserve">fornece a função</w:t>
      </w:r>
      <w:r>
        <w:t xml:space="preserve"> </w:t>
      </w:r>
      <w:hyperlink r:id="rId1287">
        <w:r>
          <w:rPr>
            <w:rStyle w:val="Lienhypertexte"/>
            <w:i/>
            <w:iCs/>
          </w:rPr>
          <w:t xml:space="preserve">mtc.model</w:t>
        </w:r>
      </w:hyperlink>
      <w:r>
        <w:t xml:space="preserve"> </w:t>
      </w:r>
      <w:r>
        <w:t xml:space="preserve">para criar modelos de meta-análise de rede.</w:t>
      </w:r>
    </w:p>
    <w:p>
      <w:pPr>
        <w:pStyle w:val="Corpsdetexte"/>
      </w:pPr>
    </w:p>
    <w:p>
      <w:pPr>
        <w:jc w:val="center"/>
        <w:pStyle w:val="Normal"/>
      </w:pPr>
      <w:r>
        <w:rPr/>
        <w:drawing>
          <wp:inline distT="0" distB="0" distL="0" distR="0">
            <wp:extent cx="4572000" cy="3657600"/>
            <wp:docPr id="251" name="" descr=""/>
            <wp:cNvGraphicFramePr>
              <a:graphicFrameLocks noChangeAspect="1"/>
            </wp:cNvGraphicFramePr>
            <a:graphic>
              <a:graphicData uri="http://schemas.openxmlformats.org/drawingml/2006/picture">
                <pic:pic>
                  <pic:nvPicPr>
                    <pic:cNvPr id="252" name=""/>
                    <pic:cNvPicPr>
                      <a:picLocks noChangeAspect="1" noChangeArrowheads="1"/>
                    </pic:cNvPicPr>
                  </pic:nvPicPr>
                  <pic:blipFill>
                    <a:blip r:embed="rId2450"/>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f0af4396-a9e4-4faa-980f-846ac1abc0b5" w:name="ma-comparacao-efeitos"/>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f0af4396-a9e4-4faa-980f-846ac1abc0b5"/>
      <w:r>
        <w:rPr>
          <w:rFonts/>
          <w:b w:val="true"/>
          <w:strike w:val="false"/>
        </w:rPr>
        <w:t xml:space="preserve">: </w:t>
      </w:r>
      <w:r>
        <w:t xml:space="preserve">Comparação entre modelos de efeito fixo e aleatório com 10 ensaios clínicos simulados.</w:t>
      </w:r>
    </w:p>
    <w:p>
      <w:pPr>
        <w:pStyle w:val="Corpsdetexte"/>
      </w:pPr>
    </w:p>
    <w:bookmarkEnd w:id="1288"/>
    <w:bookmarkEnd w:id="1289"/>
    <w:bookmarkStart w:id="1292" w:name="conversão-de-medidas-em-meta-análises"/>
    <w:p>
      <w:pPr>
        <w:pStyle w:val="Titre2"/>
      </w:pPr>
      <w:r>
        <w:t xml:space="preserve">Conversão de Medidas em Meta-análises</w:t>
      </w:r>
    </w:p>
    <w:p>
      <w:pPr>
        <w:pStyle w:val="FirstParagraph"/>
      </w:pPr>
    </w:p>
    <w:bookmarkStart w:id="1291" w:name="X0dbc4432f31fb721f2aaf7162d85b4841ff4891"/>
    <w:p>
      <w:pPr>
        <w:pStyle w:val="Titre3"/>
      </w:pPr>
      <w:r>
        <w:t xml:space="preserve">O que fazer quando os estudos apresentam resultados com diferentes parâmetros?</w:t>
      </w:r>
    </w:p>
    <w:p>
      <w:pPr>
        <w:pStyle w:val="FirstParagraph"/>
      </w:pPr>
    </w:p>
    <w:p>
      <w:pPr>
        <w:numPr>
          <w:ilvl w:val="0"/>
          <w:numId w:val="1820"/>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820"/>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436</w:t>
        </w:r>
      </w:hyperlink>
    </w:p>
    <w:p>
      <w:pPr>
        <w:numPr>
          <w:ilvl w:val="0"/>
          <w:numId w:val="1820"/>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436</w:t>
        </w:r>
      </w:hyperlink>
    </w:p>
    <w:p>
      <w:pPr>
        <w:numPr>
          <w:ilvl w:val="0"/>
          <w:numId w:val="1820"/>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437</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433</w:t>
        </w:r>
      </w:hyperlink>
      <w:r>
        <w:t xml:space="preserve"> </w:t>
      </w:r>
      <w:r>
        <w:t xml:space="preserve">fornece a função</w:t>
      </w:r>
      <w:r>
        <w:t xml:space="preserve"> </w:t>
      </w:r>
      <w:hyperlink r:id="rId1290">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291"/>
    <w:bookmarkEnd w:id="1292"/>
    <w:bookmarkStart w:id="1297" w:name="interpretação-de-efeitos-em-meta-análise"/>
    <w:p>
      <w:pPr>
        <w:pStyle w:val="Titre2"/>
      </w:pPr>
      <w:r>
        <w:t xml:space="preserve">Interpretação de efeitos em meta-análise</w:t>
      </w:r>
    </w:p>
    <w:p>
      <w:pPr>
        <w:pStyle w:val="FirstParagraph"/>
      </w:pPr>
    </w:p>
    <w:bookmarkStart w:id="1293" w:name="X6a8531eeb8c397e4541b9410dfb81a088183f89"/>
    <w:p>
      <w:pPr>
        <w:pStyle w:val="Titre3"/>
      </w:pPr>
      <w:r>
        <w:t xml:space="preserve">Como avaliar a variação do tamanho do efeito?</w:t>
      </w:r>
    </w:p>
    <w:p>
      <w:pPr>
        <w:numPr>
          <w:ilvl w:val="0"/>
          <w:numId w:val="1821"/>
        </w:numPr>
      </w:pPr>
      <w:r>
        <w:t xml:space="preserve">O intervalo de predição contém informação sobre a variação do tamanho do efeito.</w:t>
      </w:r>
      <w:hyperlink w:anchor="ref-Borenstein2022">
        <w:r>
          <w:rPr>
            <w:rStyle w:val="Lienhypertexte"/>
            <w:vertAlign w:val="superscript"/>
          </w:rPr>
          <w:t xml:space="preserve">438</w:t>
        </w:r>
      </w:hyperlink>
    </w:p>
    <w:p>
      <w:pPr>
        <w:numPr>
          <w:ilvl w:val="0"/>
          <w:numId w:val="1821"/>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438</w:t>
        </w:r>
      </w:hyperlink>
    </w:p>
    <w:p>
      <w:pPr>
        <w:numPr>
          <w:ilvl w:val="0"/>
          <w:numId w:val="1821"/>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438</w:t>
        </w:r>
      </w:hyperlink>
    </w:p>
    <w:p>
      <w:pPr>
        <w:pStyle w:val="FirstParagraph"/>
      </w:pPr>
    </w:p>
    <w:bookmarkEnd w:id="1293"/>
    <w:bookmarkStart w:id="1296" w:name="Xaba008778b949bab992254bfb81eca4f4b60236"/>
    <w:p>
      <w:pPr>
        <w:pStyle w:val="Titre3"/>
      </w:pPr>
      <w:r>
        <w:t xml:space="preserve">Como avaliar a heterogeneidade entre os estudos?</w:t>
      </w:r>
    </w:p>
    <w:p>
      <w:pPr>
        <w:pStyle w:val="Compact"/>
        <w:numPr>
          <w:ilvl w:val="0"/>
          <w:numId w:val="1822"/>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 </w:t>
      </w:r>
      <w:r>
        <w:t xml:space="preserve">@ref(eq:i-sqr).</w:t>
      </w:r>
      <w:hyperlink w:anchor="ref-Borenstein2022">
        <w:r>
          <w:rPr>
            <w:rStyle w:val="Lienhypertexte"/>
            <w:vertAlign w:val="superscript"/>
          </w:rPr>
          <w:t xml:space="preserve">438</w:t>
        </w:r>
      </w:hyperlink>
      <w:r>
        <w:rPr>
          <w:vertAlign w:val="superscript"/>
        </w:rPr>
        <w:t xml:space="preserve">,</w:t>
      </w:r>
      <w:hyperlink w:anchor="ref-Rücker2008">
        <w:r>
          <w:rPr>
            <w:rStyle w:val="Lienhypertexte"/>
            <w:vertAlign w:val="superscript"/>
          </w:rPr>
          <w:t xml:space="preserve">439</w:t>
        </w:r>
      </w:hyperlink>
    </w:p>
    <w:p>
      <w:pPr>
        <w:pStyle w:val="FirstParagraph"/>
      </w:pPr>
    </w:p>
    <w:p>
      <w:pPr>
        <w:pStyle w:val="Corpsdetexte"/>
      </w:pPr>
    </w:p>
    <w:p>
      <w:pPr>
        <w:numPr>
          <w:ilvl w:val="0"/>
          <w:numId w:val="1823"/>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438</w:t>
        </w:r>
      </w:hyperlink>
    </w:p>
    <w:p>
      <w:pPr>
        <w:numPr>
          <w:ilvl w:val="0"/>
          <w:numId w:val="1823"/>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439</w:t>
        </w:r>
      </w:hyperlink>
    </w:p>
    <w:p>
      <w:pPr>
        <w:numPr>
          <w:ilvl w:val="0"/>
          <w:numId w:val="1823"/>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439</w:t>
        </w:r>
      </w:hyperlink>
    </w:p>
    <w:p>
      <w:pPr>
        <w:numPr>
          <w:ilvl w:val="0"/>
          <w:numId w:val="1823"/>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440</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294">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295">
        <w:r>
          <w:rPr>
            <w:rStyle w:val="Lienhypertexte"/>
            <w:i/>
            <w:iCs/>
          </w:rPr>
          <w:t xml:space="preserve">ma_r</w:t>
        </w:r>
      </w:hyperlink>
      <w:r>
        <w:t xml:space="preserve"> </w:t>
      </w:r>
      <w:r>
        <w:t xml:space="preserve">para meta-analisar correlações.</w:t>
      </w:r>
    </w:p>
    <w:p>
      <w:pPr>
        <w:pStyle w:val="Corpsdetexte"/>
      </w:pPr>
    </w:p>
    <w:bookmarkEnd w:id="1296"/>
    <w:bookmarkEnd w:id="1297"/>
    <w:bookmarkStart w:id="1306" w:name="interpretação-do-forest-plot"/>
    <w:p>
      <w:pPr>
        <w:pStyle w:val="Titre2"/>
      </w:pPr>
      <w:r>
        <w:t xml:space="preserve">Interpretação do</w:t>
      </w:r>
      <w:r>
        <w:t xml:space="preserve"> </w:t>
      </w:r>
      <w:r>
        <w:rPr>
          <w:i/>
          <w:iCs/>
        </w:rPr>
        <w:t xml:space="preserve">forest plot</w:t>
      </w:r>
    </w:p>
    <w:p>
      <w:pPr>
        <w:pStyle w:val="FirstParagraph"/>
      </w:pPr>
    </w:p>
    <w:bookmarkStart w:id="1298" w:name="o-que-é-um-forest-plot"/>
    <w:p>
      <w:pPr>
        <w:pStyle w:val="Titre3"/>
      </w:pPr>
      <w:r>
        <w:t xml:space="preserve">O que é um</w:t>
      </w:r>
      <w:r>
        <w:t xml:space="preserve"> </w:t>
      </w:r>
      <w:r>
        <w:rPr>
          <w:i/>
          <w:iCs/>
        </w:rPr>
        <w:t xml:space="preserve">forest plot</w:t>
      </w:r>
      <w:r>
        <w:t xml:space="preserve">?</w:t>
      </w:r>
    </w:p>
    <w:p>
      <w:pPr>
        <w:pStyle w:val="Compact"/>
        <w:numPr>
          <w:ilvl w:val="0"/>
          <w:numId w:val="1824"/>
        </w:numPr>
      </w:pPr>
      <w:r>
        <w:t xml:space="preserve">Um</w:t>
      </w:r>
      <w:r>
        <w:t xml:space="preserve"> </w:t>
      </w:r>
      <w:r>
        <w:rPr>
          <w:i/>
          <w:iCs/>
        </w:rPr>
        <w:t xml:space="preserve">forest plot</w:t>
      </w:r>
      <w:r>
        <w:t xml:space="preserve"> </w:t>
      </w:r>
      <w:r>
        <w:t xml:space="preserve">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441</w:t>
        </w:r>
      </w:hyperlink>
    </w:p>
    <w:p>
      <w:pPr>
        <w:pStyle w:val="FirstParagraph"/>
      </w:pPr>
    </w:p>
    <w:p>
      <w:pPr>
        <w:jc w:val="center"/>
        <w:pStyle w:val="Normal"/>
      </w:pPr>
      <w:r>
        <w:rPr/>
        <w:drawing>
          <wp:inline distT="0" distB="0" distL="0" distR="0">
            <wp:extent cx="4572000" cy="3657600"/>
            <wp:docPr id="253" name="" descr=""/>
            <wp:cNvGraphicFramePr>
              <a:graphicFrameLocks noChangeAspect="1"/>
            </wp:cNvGraphicFramePr>
            <a:graphic>
              <a:graphicData uri="http://schemas.openxmlformats.org/drawingml/2006/picture">
                <pic:pic>
                  <pic:nvPicPr>
                    <pic:cNvPr id="254" name=""/>
                    <pic:cNvPicPr>
                      <a:picLocks noChangeAspect="1" noChangeArrowheads="1"/>
                    </pic:cNvPicPr>
                  </pic:nvPicPr>
                  <pic:blipFill>
                    <a:blip r:embed="rId2451"/>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b1c02e81-fb2b-471d-9fa3-7754be188930" w:name="ma-efeito-fix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b1c02e81-fb2b-471d-9fa3-7754be188930"/>
      <w:r>
        <w:rPr>
          <w:rFonts/>
          <w:b w:val="true"/>
          <w:strike w:val="fals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255" name="" descr=""/>
            <wp:cNvGraphicFramePr>
              <a:graphicFrameLocks noChangeAspect="1"/>
            </wp:cNvGraphicFramePr>
            <a:graphic>
              <a:graphicData uri="http://schemas.openxmlformats.org/drawingml/2006/picture">
                <pic:pic>
                  <pic:nvPicPr>
                    <pic:cNvPr id="256" name=""/>
                    <pic:cNvPicPr>
                      <a:picLocks noChangeAspect="1" noChangeArrowheads="1"/>
                    </pic:cNvPicPr>
                  </pic:nvPicPr>
                  <pic:blipFill>
                    <a:blip r:embed="rId2452"/>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10b924a4-e70e-414a-9a0b-00071b6f9239" w:name="ma-efeito-aleatorio"/>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10b924a4-e70e-414a-9a0b-00071b6f9239"/>
      <w:r>
        <w:rPr>
          <w:rFonts/>
          <w:b w:val="true"/>
          <w:strike w:val="false"/>
        </w:rPr>
        <w:t xml:space="preserve">: </w:t>
      </w:r>
      <w:r>
        <w:t xml:space="preserve">Forest plot de uma meta-análise de efeito aleatório com 10 ensaios clínicos simulados.</w:t>
      </w:r>
    </w:p>
    <w:p>
      <w:pPr>
        <w:pStyle w:val="Corpsdetexte"/>
      </w:pPr>
    </w:p>
    <w:bookmarkEnd w:id="1298"/>
    <w:bookmarkStart w:id="1299" w:name="Xc24fefe3748caa39cfb1ef73013ee80ff06eb3e"/>
    <w:p>
      <w:pPr>
        <w:pStyle w:val="Titre3"/>
      </w:pPr>
      <w:r>
        <w:t xml:space="preserve">Quais são as seis colunas básicas que um</w:t>
      </w:r>
      <w:r>
        <w:t xml:space="preserve"> </w:t>
      </w:r>
      <w:r>
        <w:rPr>
          <w:i/>
          <w:iCs/>
        </w:rPr>
        <w:t xml:space="preserve">forest plot</w:t>
      </w:r>
      <w:r>
        <w:t xml:space="preserve"> </w:t>
      </w:r>
      <w:r>
        <w:t xml:space="preserve">geralmente apresenta?</w:t>
      </w:r>
    </w:p>
    <w:p>
      <w:pPr>
        <w:pStyle w:val="Compact"/>
        <w:numPr>
          <w:ilvl w:val="0"/>
          <w:numId w:val="1825"/>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441</w:t>
        </w:r>
      </w:hyperlink>
    </w:p>
    <w:p>
      <w:pPr>
        <w:pStyle w:val="FirstParagraph"/>
      </w:pPr>
    </w:p>
    <w:bookmarkEnd w:id="1299"/>
    <w:bookmarkStart w:id="1300" w:name="X72bd2d62be42b86700423406a6821add24ee203"/>
    <w:p>
      <w:pPr>
        <w:pStyle w:val="Titre3"/>
      </w:pPr>
      <w:r>
        <w:t xml:space="preserve">Como diferenciar um desfecho binário de um contínuo em um</w:t>
      </w:r>
      <w:r>
        <w:t xml:space="preserve"> </w:t>
      </w:r>
      <w:r>
        <w:rPr>
          <w:i/>
          <w:iCs/>
        </w:rPr>
        <w:t xml:space="preserve">forest plot</w:t>
      </w:r>
      <w:r>
        <w:t xml:space="preserve">?</w:t>
      </w:r>
    </w:p>
    <w:p>
      <w:pPr>
        <w:numPr>
          <w:ilvl w:val="0"/>
          <w:numId w:val="1826"/>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441</w:t>
        </w:r>
      </w:hyperlink>
    </w:p>
    <w:p>
      <w:pPr>
        <w:numPr>
          <w:ilvl w:val="0"/>
          <w:numId w:val="1826"/>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441</w:t>
        </w:r>
      </w:hyperlink>
    </w:p>
    <w:p>
      <w:pPr>
        <w:pStyle w:val="FirstParagraph"/>
      </w:pPr>
    </w:p>
    <w:bookmarkEnd w:id="1300"/>
    <w:bookmarkStart w:id="1301" w:name="X074b2b6e205420ce948bce40cab18f61412a726"/>
    <w:p>
      <w:pPr>
        <w:pStyle w:val="Titre3"/>
      </w:pPr>
      <w:r>
        <w:t xml:space="preserve">O que representa o ponto central da caixa e o tamanho desta no gráfico?</w:t>
      </w:r>
    </w:p>
    <w:p>
      <w:pPr>
        <w:numPr>
          <w:ilvl w:val="0"/>
          <w:numId w:val="1827"/>
        </w:numPr>
      </w:pPr>
      <w:r>
        <w:t xml:space="preserve">O ponto central indica a estimativa pontual do efeito (melhor estmativa para o efeito real).</w:t>
      </w:r>
      <w:hyperlink w:anchor="ref-dettori2021">
        <w:r>
          <w:rPr>
            <w:rStyle w:val="Lienhypertexte"/>
            <w:vertAlign w:val="superscript"/>
          </w:rPr>
          <w:t xml:space="preserve">441</w:t>
        </w:r>
      </w:hyperlink>
    </w:p>
    <w:p>
      <w:pPr>
        <w:numPr>
          <w:ilvl w:val="0"/>
          <w:numId w:val="1827"/>
        </w:numPr>
      </w:pPr>
      <w:r>
        <w:t xml:space="preserve">O tamanho da caixa é proporcional ao peso do estudo na meta-análise, geralmente maior para estudos com amostras maiores.</w:t>
      </w:r>
      <w:hyperlink w:anchor="ref-dettori2021">
        <w:r>
          <w:rPr>
            <w:rStyle w:val="Lienhypertexte"/>
            <w:vertAlign w:val="superscript"/>
          </w:rPr>
          <w:t xml:space="preserve">441</w:t>
        </w:r>
      </w:hyperlink>
    </w:p>
    <w:p>
      <w:pPr>
        <w:pStyle w:val="FirstParagraph"/>
      </w:pPr>
    </w:p>
    <w:bookmarkEnd w:id="1301"/>
    <w:bookmarkStart w:id="1302" w:name="X4c6cc14263656d5308778ff78fca17aa09e7b54"/>
    <w:p>
      <w:pPr>
        <w:pStyle w:val="Titre3"/>
      </w:pPr>
      <w:r>
        <w:t xml:space="preserve">Qual é o significado da linha vertical do</w:t>
      </w:r>
      <w:r>
        <w:t xml:space="preserve"> </w:t>
      </w:r>
      <w:r>
        <w:t xml:space="preserve">“nenhum efeito”</w:t>
      </w:r>
      <w:r>
        <w:t xml:space="preserve">?</w:t>
      </w:r>
    </w:p>
    <w:p>
      <w:pPr>
        <w:numPr>
          <w:ilvl w:val="0"/>
          <w:numId w:val="1828"/>
        </w:numPr>
      </w:pPr>
      <w:r>
        <w:t xml:space="preserve">É a linha de referência que indica efeito nulo.</w:t>
      </w:r>
      <w:hyperlink w:anchor="ref-dettori2021">
        <w:r>
          <w:rPr>
            <w:rStyle w:val="Lienhypertexte"/>
            <w:vertAlign w:val="superscript"/>
          </w:rPr>
          <w:t xml:space="preserve">441</w:t>
        </w:r>
      </w:hyperlink>
    </w:p>
    <w:p>
      <w:pPr>
        <w:numPr>
          <w:ilvl w:val="0"/>
          <w:numId w:val="1828"/>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441</w:t>
        </w:r>
      </w:hyperlink>
    </w:p>
    <w:p>
      <w:pPr>
        <w:numPr>
          <w:ilvl w:val="0"/>
          <w:numId w:val="1828"/>
        </w:numPr>
      </w:pPr>
      <w:r>
        <w:t xml:space="preserve">Para desfechos contínuos, corresponde ao valor 0 (diferença de médias = 0).</w:t>
      </w:r>
      <w:hyperlink w:anchor="ref-dettori2021">
        <w:r>
          <w:rPr>
            <w:rStyle w:val="Lienhypertexte"/>
            <w:vertAlign w:val="superscript"/>
          </w:rPr>
          <w:t xml:space="preserve">441</w:t>
        </w:r>
      </w:hyperlink>
    </w:p>
    <w:p>
      <w:pPr>
        <w:numPr>
          <w:ilvl w:val="0"/>
          <w:numId w:val="1828"/>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441</w:t>
        </w:r>
      </w:hyperlink>
    </w:p>
    <w:p>
      <w:pPr>
        <w:pStyle w:val="FirstParagraph"/>
      </w:pPr>
    </w:p>
    <w:bookmarkEnd w:id="1302"/>
    <w:bookmarkStart w:id="1303" w:name="Xb1bd982562b2a6199ee6f8d92c96c2a4a814e69"/>
    <w:p>
      <w:pPr>
        <w:pStyle w:val="Titre3"/>
      </w:pPr>
      <w:r>
        <w:t xml:space="preserve">Como interpretar o diamante na parte inferior do</w:t>
      </w:r>
      <w:r>
        <w:t xml:space="preserve"> </w:t>
      </w:r>
      <w:r>
        <w:rPr>
          <w:i/>
          <w:iCs/>
        </w:rPr>
        <w:t xml:space="preserve">forest plot</w:t>
      </w:r>
      <w:r>
        <w:t xml:space="preserve">?</w:t>
      </w:r>
    </w:p>
    <w:p>
      <w:pPr>
        <w:numPr>
          <w:ilvl w:val="0"/>
          <w:numId w:val="1829"/>
        </w:numPr>
      </w:pPr>
      <w:r>
        <w:t xml:space="preserve">O diamante representa o efeito combinado dos estudos incluídos.</w:t>
      </w:r>
      <w:hyperlink w:anchor="ref-dettori2021">
        <w:r>
          <w:rPr>
            <w:rStyle w:val="Lienhypertexte"/>
            <w:vertAlign w:val="superscript"/>
          </w:rPr>
          <w:t xml:space="preserve">441</w:t>
        </w:r>
      </w:hyperlink>
    </w:p>
    <w:p>
      <w:pPr>
        <w:numPr>
          <w:ilvl w:val="0"/>
          <w:numId w:val="1829"/>
        </w:numPr>
      </w:pPr>
      <w:r>
        <w:t xml:space="preserve">O ponto central do diamante é a estimativa global.</w:t>
      </w:r>
      <w:hyperlink w:anchor="ref-dettori2021">
        <w:r>
          <w:rPr>
            <w:rStyle w:val="Lienhypertexte"/>
            <w:vertAlign w:val="superscript"/>
          </w:rPr>
          <w:t xml:space="preserve">441</w:t>
        </w:r>
      </w:hyperlink>
    </w:p>
    <w:p>
      <w:pPr>
        <w:numPr>
          <w:ilvl w:val="0"/>
          <w:numId w:val="1829"/>
        </w:numPr>
      </w:pPr>
      <w:r>
        <w:t xml:space="preserve">A largura do diamante representa o intervalo de confiança de 95% para o efeito combinado.</w:t>
      </w:r>
      <w:hyperlink w:anchor="ref-dettori2021">
        <w:r>
          <w:rPr>
            <w:rStyle w:val="Lienhypertexte"/>
            <w:vertAlign w:val="superscript"/>
          </w:rPr>
          <w:t xml:space="preserve">441</w:t>
        </w:r>
      </w:hyperlink>
    </w:p>
    <w:p>
      <w:pPr>
        <w:pStyle w:val="FirstParagraph"/>
      </w:pPr>
    </w:p>
    <w:bookmarkEnd w:id="1303"/>
    <w:bookmarkStart w:id="1304" w:name="X41b9fa3f4fa719d959c1afb16783c74c6cc5211"/>
    <w:p>
      <w:pPr>
        <w:pStyle w:val="Titre3"/>
      </w:pPr>
      <w:r>
        <w:t xml:space="preserve">Como a heterogeneidade pode ser avaliada no</w:t>
      </w:r>
      <w:r>
        <w:t xml:space="preserve"> </w:t>
      </w:r>
      <w:r>
        <w:rPr>
          <w:i/>
          <w:iCs/>
        </w:rPr>
        <w:t xml:space="preserve">forest plot</w:t>
      </w:r>
      <w:r>
        <w:t xml:space="preserve">?</w:t>
      </w:r>
    </w:p>
    <w:p>
      <w:pPr>
        <w:pStyle w:val="Compact"/>
        <w:numPr>
          <w:ilvl w:val="0"/>
          <w:numId w:val="1830"/>
        </w:numPr>
      </w:pPr>
      <w:r>
        <w:t xml:space="preserve">A variabilidade nos resultados dos estudos incluídos é avaliada pela sobreposição dos intervalos de confiança dos estudos; pelo teste do qui-quadrado (</w:t>
      </w:r>
      <m:oMath>
        <m:sSup>
          <m:e>
            <m:r>
              <m:t>χ</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441</w:t>
        </w:r>
      </w:hyperlink>
    </w:p>
    <w:p>
      <w:pPr>
        <w:pStyle w:val="FirstParagraph"/>
      </w:pPr>
    </w:p>
    <w:bookmarkEnd w:id="1304"/>
    <w:bookmarkStart w:id="1305"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831"/>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441</w:t>
        </w:r>
      </w:hyperlink>
    </w:p>
    <w:p>
      <w:pPr>
        <w:pStyle w:val="FirstParagraph"/>
      </w:pPr>
    </w:p>
    <w:p>
      <w:pPr>
        <w:jc w:val="center"/>
        <w:pStyle w:val="Normal"/>
      </w:pPr>
      <w:r>
        <w:rPr/>
        <w:drawing>
          <wp:inline distT="0" distB="0" distL="0" distR="0">
            <wp:extent cx="4572000" cy="3657600"/>
            <wp:docPr id="257" name="" descr=""/>
            <wp:cNvGraphicFramePr>
              <a:graphicFrameLocks noChangeAspect="1"/>
            </wp:cNvGraphicFramePr>
            <a:graphic>
              <a:graphicData uri="http://schemas.openxmlformats.org/drawingml/2006/picture">
                <pic:pic>
                  <pic:nvPicPr>
                    <pic:cNvPr id="258" name=""/>
                    <pic:cNvPicPr>
                      <a:picLocks noChangeAspect="1" noChangeArrowheads="1"/>
                    </pic:cNvPicPr>
                  </pic:nvPicPr>
                  <pic:blipFill>
                    <a:blip r:embed="rId2453"/>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7ad61838-e11d-461c-bbca-1d94b7f39f0a" w:name="ma-forest-plot-i2"/>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7ad61838-e11d-461c-bbca-1d94b7f39f0a"/>
      <w:r>
        <w:rPr>
          <w:rFonts/>
          <w:b w:val="true"/>
          <w:strike w:val="false"/>
        </w:rPr>
        <w:t xml:space="preserve">: </w:t>
      </w:r>
      <w:r>
        <w:t xml:space="preserve">Forest plots ilustrativos para faixas usuais de</w:t>
      </w:r>
      <w:r>
        <w:t xml:space="preserve"> </w:t>
      </w:r>
      <m:oMath>
        <m:sSup>
          <m:e>
            <m:r>
              <m:t>I</m:t>
            </m:r>
          </m:e>
          <m:sup>
            <m:r>
              <m:t>2</m:t>
            </m:r>
          </m:sup>
        </m:sSup>
      </m:oMath>
      <w:r>
        <w:t xml:space="preserve">.</w:t>
      </w:r>
    </w:p>
    <w:p>
      <w:pPr>
        <w:pStyle w:val="Corpsdetexte"/>
      </w:pPr>
    </w:p>
    <w:bookmarkEnd w:id="1305"/>
    <w:bookmarkEnd w:id="1306"/>
    <w:bookmarkStart w:id="1317" w:name="viés-de-publicação-em-meta-análises"/>
    <w:p>
      <w:pPr>
        <w:pStyle w:val="Titre2"/>
      </w:pPr>
      <w:r>
        <w:t xml:space="preserve">Viés de publicação em meta-análises</w:t>
      </w:r>
    </w:p>
    <w:p>
      <w:pPr>
        <w:pStyle w:val="FirstParagraph"/>
      </w:pPr>
    </w:p>
    <w:bookmarkStart w:id="1307" w:name="o-que-é-viés-de-publicação"/>
    <w:p>
      <w:pPr>
        <w:pStyle w:val="Titre3"/>
      </w:pPr>
      <w:r>
        <w:t xml:space="preserve">O que é viés de publicação?</w:t>
      </w:r>
    </w:p>
    <w:p>
      <w:pPr>
        <w:pStyle w:val="Compact"/>
        <w:numPr>
          <w:ilvl w:val="0"/>
          <w:numId w:val="1832"/>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442</w:t>
        </w:r>
      </w:hyperlink>
    </w:p>
    <w:p>
      <w:pPr>
        <w:pStyle w:val="FirstParagraph"/>
      </w:pPr>
    </w:p>
    <w:bookmarkEnd w:id="1307"/>
    <w:bookmarkStart w:id="1308" w:name="Xebe64daf6a0110355ba63a0d557c1cf869c8a13"/>
    <w:p>
      <w:pPr>
        <w:pStyle w:val="Titre3"/>
      </w:pPr>
      <w:r>
        <w:t xml:space="preserve">Quais métodos podem ser usados para identificar viés de publicação?</w:t>
      </w:r>
    </w:p>
    <w:p>
      <w:pPr>
        <w:numPr>
          <w:ilvl w:val="0"/>
          <w:numId w:val="1833"/>
        </w:numPr>
      </w:pPr>
      <w:r>
        <w:t xml:space="preserve">O método mais simples é o</w:t>
      </w:r>
      <w:r>
        <w:t xml:space="preserve"> </w:t>
      </w:r>
      <w:r>
        <w:rPr>
          <w:i/>
          <w:i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443</w:t>
        </w:r>
      </w:hyperlink>
    </w:p>
    <w:p>
      <w:pPr>
        <w:numPr>
          <w:ilvl w:val="0"/>
          <w:numId w:val="1833"/>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443</w:t>
        </w:r>
      </w:hyperlink>
    </w:p>
    <w:p>
      <w:pPr>
        <w:numPr>
          <w:ilvl w:val="0"/>
          <w:numId w:val="1833"/>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sepChr m:val=""/>
            <m:end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444</w:t>
        </w:r>
      </w:hyperlink>
    </w:p>
    <w:p>
      <w:pPr>
        <w:pStyle w:val="FirstParagraph"/>
      </w:pPr>
    </w:p>
    <w:bookmarkEnd w:id="1308"/>
    <w:bookmarkStart w:id="1309" w:name="o-que-é-um-gráfico-de-funil-funnel-plot"/>
    <w:p>
      <w:pPr>
        <w:pStyle w:val="Titre3"/>
      </w:pPr>
      <w:r>
        <w:t xml:space="preserve">O que é um gráfico de funil (</w:t>
      </w:r>
      <w:r>
        <w:rPr>
          <w:i/>
          <w:iCs/>
        </w:rPr>
        <w:t xml:space="preserve">funnel plot</w:t>
      </w:r>
      <w:r>
        <w:t xml:space="preserve">)?</w:t>
      </w:r>
    </w:p>
    <w:p>
      <w:pPr>
        <w:pStyle w:val="Compact"/>
        <w:numPr>
          <w:ilvl w:val="0"/>
          <w:numId w:val="1834"/>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445</w:t>
        </w:r>
      </w:hyperlink>
    </w:p>
    <w:p>
      <w:pPr>
        <w:pStyle w:val="FirstParagraph"/>
      </w:pPr>
    </w:p>
    <w:p>
      <w:pPr>
        <w:jc w:val="center"/>
        <w:pStyle w:val="Normal"/>
      </w:pPr>
      <w:r>
        <w:rPr/>
        <w:drawing>
          <wp:inline distT="0" distB="0" distL="0" distR="0">
            <wp:extent cx="4572000" cy="3657600"/>
            <wp:docPr id="259" name="" descr=""/>
            <wp:cNvGraphicFramePr>
              <a:graphicFrameLocks noChangeAspect="1"/>
            </wp:cNvGraphicFramePr>
            <a:graphic>
              <a:graphicData uri="http://schemas.openxmlformats.org/drawingml/2006/picture">
                <pic:pic>
                  <pic:nvPicPr>
                    <pic:cNvPr id="260" name=""/>
                    <pic:cNvPicPr>
                      <a:picLocks noChangeAspect="1" noChangeArrowheads="1"/>
                    </pic:cNvPicPr>
                  </pic:nvPicPr>
                  <pic:blipFill>
                    <a:blip r:embed="rId2454"/>
                    <a:stretch>
                      <a:fillRect/>
                    </a:stretch>
                  </pic:blipFill>
                  <pic:spPr bwMode="auto">
                    <a:xfrm>
                      <a:off x="0" y="0"/>
                      <a:ext cx="4572000" cy="3657600"/>
                    </a:xfrm>
                    <a:prstGeom prst="rect">
                      <a:avLst/>
                    </a:prstGeom>
                    <a:noFill/>
                  </pic:spPr>
                </pic:pic>
              </a:graphicData>
            </a:graphic>
          </wp:inline>
        </w:drawing>
      </w:r>
    </w:p>
    <w:p>
      <w:pPr>
        <w:pStyle w:val="ImageCaption"/>
      </w:pPr>
      <w:r>
        <w:rPr>
          <w:rFonts/>
          <w:b w:val="true"/>
          <w:strike w:val="false"/>
        </w:rPr>
        <w:t xml:space="preserve">Figura </w:t>
      </w:r>
      <w:bookmarkStart w:id="aafd6da9-a4fb-49bc-b11e-ac6ef4fd3512" w:name="ma-funnel-plot"/>
      <w:r xmlns:w14="http://schemas.microsoft.com/office/word/2010/wordml">
        <w:rPr>
          <w:rFonts/>
          <w:b w:val="true"/>
          <w:strike w:val="false"/>
        </w:rPr>
        <w:fldChar w:fldCharType="begin" w:dirty="true"/>
      </w:r>
      <w:r xmlns:w14="http://schemas.microsoft.com/office/word/2010/wordml">
        <w:rPr>
          <w:rFonts/>
          <w:b w:val="true"/>
          <w:strike w:val="false"/>
        </w:rPr>
        <w:instrText xml:space="preserve" w:dirty="true">SEQ fig \* Arabic</w:instrText>
      </w:r>
      <w:r xmlns:w14="http://schemas.microsoft.com/office/word/2010/wordml">
        <w:rPr>
          <w:rFonts/>
          <w:b w:val="true"/>
          <w:strike w:val="false"/>
        </w:rPr>
        <w:fldChar w:fldCharType="end" w:dirty="true"/>
      </w:r>
      <w:bookmarkEnd w:id="aafd6da9-a4fb-49bc-b11e-ac6ef4fd3512"/>
      <w:r>
        <w:rPr>
          <w:rFonts/>
          <w:b w:val="true"/>
          <w:strike w:val="false"/>
        </w:rPr>
        <w:t xml:space="preserve">: </w:t>
      </w:r>
      <w:r>
        <w:t xml:space="preserve">Gráficos de funil simulados com baixa e alta heterogeneidade.</w:t>
      </w:r>
    </w:p>
    <w:p>
      <w:pPr>
        <w:pStyle w:val="Corpsdetexte"/>
      </w:pPr>
    </w:p>
    <w:bookmarkEnd w:id="1309"/>
    <w:bookmarkStart w:id="1310"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835"/>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445</w:t>
        </w:r>
      </w:hyperlink>
    </w:p>
    <w:p>
      <w:pPr>
        <w:numPr>
          <w:ilvl w:val="0"/>
          <w:numId w:val="1835"/>
        </w:numPr>
      </w:pPr>
      <w:r>
        <w:t xml:space="preserve">Diferenças metodológicas entre estudos pequenos e grandes.</w:t>
      </w:r>
      <w:hyperlink w:anchor="ref-sterne2011">
        <w:r>
          <w:rPr>
            <w:rStyle w:val="Lienhypertexte"/>
            <w:vertAlign w:val="superscript"/>
          </w:rPr>
          <w:t xml:space="preserve">445</w:t>
        </w:r>
      </w:hyperlink>
    </w:p>
    <w:p>
      <w:pPr>
        <w:numPr>
          <w:ilvl w:val="0"/>
          <w:numId w:val="1835"/>
        </w:numPr>
      </w:pPr>
      <w:r>
        <w:t xml:space="preserve">Heterogeneidade verdadeira (diferença real no efeito conforme o tamanho ou o contexto do estudo).</w:t>
      </w:r>
      <w:hyperlink w:anchor="ref-sterne2011">
        <w:r>
          <w:rPr>
            <w:rStyle w:val="Lienhypertexte"/>
            <w:vertAlign w:val="superscript"/>
          </w:rPr>
          <w:t xml:space="preserve">445</w:t>
        </w:r>
      </w:hyperlink>
    </w:p>
    <w:p>
      <w:pPr>
        <w:numPr>
          <w:ilvl w:val="0"/>
          <w:numId w:val="1835"/>
        </w:numPr>
      </w:pPr>
      <w:r>
        <w:t xml:space="preserve">Artefatos estatísticos ou mero acaso.</w:t>
      </w:r>
      <w:hyperlink w:anchor="ref-sterne2011">
        <w:r>
          <w:rPr>
            <w:rStyle w:val="Lienhypertexte"/>
            <w:vertAlign w:val="superscript"/>
          </w:rPr>
          <w:t xml:space="preserve">445</w:t>
        </w:r>
      </w:hyperlink>
    </w:p>
    <w:p>
      <w:pPr>
        <w:pStyle w:val="FirstParagraph"/>
      </w:pPr>
    </w:p>
    <w:bookmarkEnd w:id="1310"/>
    <w:bookmarkStart w:id="1311" w:name="o-que-é-trim-and-fill"/>
    <w:p>
      <w:pPr>
        <w:pStyle w:val="Titre3"/>
      </w:pPr>
      <w:r>
        <w:t xml:space="preserve">O que é</w:t>
      </w:r>
      <w:r>
        <w:t xml:space="preserve"> </w:t>
      </w:r>
      <w:r>
        <w:rPr>
          <w:i/>
          <w:iCs/>
        </w:rPr>
        <w:t xml:space="preserve">trim and fill</w:t>
      </w:r>
      <w:r>
        <w:t xml:space="preserve">?</w:t>
      </w:r>
    </w:p>
    <w:p>
      <w:pPr>
        <w:numPr>
          <w:ilvl w:val="0"/>
          <w:numId w:val="1836"/>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446</w:t>
        </w:r>
      </w:hyperlink>
    </w:p>
    <w:p>
      <w:pPr>
        <w:numPr>
          <w:ilvl w:val="0"/>
          <w:numId w:val="1836"/>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446</w:t>
        </w:r>
      </w:hyperlink>
    </w:p>
    <w:p>
      <w:pPr>
        <w:pStyle w:val="FirstParagraph"/>
      </w:pPr>
    </w:p>
    <w:bookmarkEnd w:id="1311"/>
    <w:bookmarkStart w:id="1312" w:name="o-que-é-o-teste-de-egger"/>
    <w:p>
      <w:pPr>
        <w:pStyle w:val="Titre3"/>
      </w:pPr>
      <w:r>
        <w:t xml:space="preserve">O que é o teste de Egger?</w:t>
      </w:r>
    </w:p>
    <w:p>
      <w:pPr>
        <w:numPr>
          <w:ilvl w:val="0"/>
          <w:numId w:val="1837"/>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443</w:t>
        </w:r>
      </w:hyperlink>
    </w:p>
    <w:p>
      <w:pPr>
        <w:numPr>
          <w:ilvl w:val="0"/>
          <w:numId w:val="1837"/>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444</w:t>
        </w:r>
      </w:hyperlink>
    </w:p>
    <w:p>
      <w:pPr>
        <w:pStyle w:val="FirstParagraph"/>
      </w:pPr>
    </w:p>
    <w:bookmarkEnd w:id="1312"/>
    <w:bookmarkStart w:id="1313" w:name="o-que-é-o-teste-de-peters"/>
    <w:p>
      <w:pPr>
        <w:pStyle w:val="Titre3"/>
      </w:pPr>
      <w:r>
        <w:t xml:space="preserve">O que é o teste de Peters?</w:t>
      </w:r>
    </w:p>
    <w:p>
      <w:pPr>
        <w:numPr>
          <w:ilvl w:val="0"/>
          <w:numId w:val="1838"/>
        </w:numPr>
      </w:pPr>
      <w:r>
        <w:t xml:space="preserve">Uma regressão linear ponderada com</w:t>
      </w:r>
      <w:r>
        <w:t xml:space="preserve"> </w:t>
      </w:r>
      <m:oMath>
        <m:r>
          <m:t>l</m:t>
        </m:r>
        <m:r>
          <m:t>n</m:t>
        </m:r>
        <m:d>
          <m:dPr>
            <m:begChr m:val="("/>
            <m:sepChr m:val=""/>
            <m:end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444</w:t>
        </w:r>
      </w:hyperlink>
    </w:p>
    <w:p>
      <w:pPr>
        <w:numPr>
          <w:ilvl w:val="0"/>
          <w:numId w:val="1838"/>
        </w:numPr>
      </w:pPr>
      <w:r>
        <w:t xml:space="preserve">Essa abordagem reduz a correlação entre</w:t>
      </w:r>
      <w:r>
        <w:t xml:space="preserve"> </w:t>
      </w:r>
      <m:oMath>
        <m:r>
          <m:t>l</m:t>
        </m:r>
        <m:r>
          <m:t>n</m:t>
        </m:r>
        <m:d>
          <m:dPr>
            <m:begChr m:val="("/>
            <m:sepChr m:val=""/>
            <m:end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444</w:t>
        </w:r>
      </w:hyperlink>
    </w:p>
    <w:p>
      <w:pPr>
        <w:numPr>
          <w:ilvl w:val="0"/>
          <w:numId w:val="1838"/>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444</w:t>
        </w:r>
      </w:hyperlink>
    </w:p>
    <w:p>
      <w:pPr>
        <w:numPr>
          <w:ilvl w:val="0"/>
          <w:numId w:val="1838"/>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444</w:t>
        </w:r>
      </w:hyperlink>
    </w:p>
    <w:p>
      <w:pPr>
        <w:pStyle w:val="FirstParagraph"/>
      </w:pPr>
    </w:p>
    <w:bookmarkEnd w:id="1313"/>
    <w:bookmarkStart w:id="1314" w:name="Xbad47879f89f175457101cd7defdf4563148bbb"/>
    <w:p>
      <w:pPr>
        <w:pStyle w:val="Titre3"/>
      </w:pPr>
      <w:r>
        <w:t xml:space="preserve">Quais são as recomendações para testar a assimetria?</w:t>
      </w:r>
    </w:p>
    <w:p>
      <w:pPr>
        <w:numPr>
          <w:ilvl w:val="0"/>
          <w:numId w:val="1839"/>
        </w:numPr>
      </w:pPr>
      <w:r>
        <w:t xml:space="preserve">Evitar testes quando há menos de 10 estudos, devido ao baixo poder estatístico.</w:t>
      </w:r>
      <w:hyperlink w:anchor="ref-sterne2011">
        <w:r>
          <w:rPr>
            <w:rStyle w:val="Lienhypertexte"/>
            <w:vertAlign w:val="superscript"/>
          </w:rPr>
          <w:t xml:space="preserve">445</w:t>
        </w:r>
      </w:hyperlink>
    </w:p>
    <w:p>
      <w:pPr>
        <w:numPr>
          <w:ilvl w:val="0"/>
          <w:numId w:val="1839"/>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445</w:t>
        </w:r>
      </w:hyperlink>
    </w:p>
    <w:p>
      <w:pPr>
        <w:numPr>
          <w:ilvl w:val="0"/>
          <w:numId w:val="1839"/>
        </w:numPr>
      </w:pPr>
      <w:r>
        <w:t xml:space="preserve">Para desfechos contínuos (diferença de médias), o teste de Egger pode ser usado.</w:t>
      </w:r>
      <w:hyperlink w:anchor="ref-sterne2011">
        <w:r>
          <w:rPr>
            <w:rStyle w:val="Lienhypertexte"/>
            <w:vertAlign w:val="superscript"/>
          </w:rPr>
          <w:t xml:space="preserve">445</w:t>
        </w:r>
      </w:hyperlink>
    </w:p>
    <w:p>
      <w:pPr>
        <w:numPr>
          <w:ilvl w:val="0"/>
          <w:numId w:val="1839"/>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445</w:t>
        </w:r>
      </w:hyperlink>
    </w:p>
    <w:p>
      <w:pPr>
        <w:numPr>
          <w:ilvl w:val="0"/>
          <w:numId w:val="1839"/>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445</w:t>
        </w:r>
      </w:hyperlink>
    </w:p>
    <w:p>
      <w:pPr>
        <w:pStyle w:val="FirstParagraph"/>
      </w:pPr>
    </w:p>
    <w:bookmarkEnd w:id="1314"/>
    <w:bookmarkStart w:id="1316" w:name="X2ee624424d3da122913cf4ee4c665fca19f6adb"/>
    <w:p>
      <w:pPr>
        <w:pStyle w:val="Titre3"/>
      </w:pPr>
      <w:r>
        <w:t xml:space="preserve">Como interpretar os resultados de testes de viés de publicação?</w:t>
      </w:r>
    </w:p>
    <w:p>
      <w:pPr>
        <w:numPr>
          <w:ilvl w:val="0"/>
          <w:numId w:val="1840"/>
        </w:numPr>
      </w:pPr>
      <w:r>
        <w:t xml:space="preserve">Um resultado não significativo não garante ausência de viés.</w:t>
      </w:r>
      <w:hyperlink w:anchor="ref-peters2006">
        <w:r>
          <w:rPr>
            <w:rStyle w:val="Lienhypertexte"/>
            <w:vertAlign w:val="superscript"/>
          </w:rPr>
          <w:t xml:space="preserve">444</w:t>
        </w:r>
      </w:hyperlink>
    </w:p>
    <w:p>
      <w:pPr>
        <w:numPr>
          <w:ilvl w:val="0"/>
          <w:numId w:val="1840"/>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444</w:t>
        </w:r>
      </w:hyperlink>
      <w:r>
        <w:rPr>
          <w:vertAlign w:val="superscript"/>
        </w:rPr>
        <w:t xml:space="preserve">,</w:t>
      </w:r>
      <w:hyperlink w:anchor="ref-duval2000">
        <w:r>
          <w:rPr>
            <w:rStyle w:val="Lienhypertexte"/>
            <w:vertAlign w:val="superscript"/>
          </w:rPr>
          <w:t xml:space="preserve">446</w:t>
        </w:r>
      </w:hyperlink>
    </w:p>
    <w:p>
      <w:pPr>
        <w:numPr>
          <w:ilvl w:val="0"/>
          <w:numId w:val="1840"/>
        </w:numPr>
      </w:pPr>
      <w:r>
        <w:t xml:space="preserve">Quando há suspeita de viés, discutir as implicações e interpretar o efeito combinado com cautela.</w:t>
      </w:r>
      <w:hyperlink w:anchor="ref-peters2006">
        <w:r>
          <w:rPr>
            <w:rStyle w:val="Lienhypertexte"/>
            <w:vertAlign w:val="superscript"/>
          </w:rPr>
          <w:t xml:space="preserve">444</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297</w:t>
        </w:r>
      </w:hyperlink>
      <w:r>
        <w:t xml:space="preserve"> </w:t>
      </w:r>
      <w:r>
        <w:t xml:space="preserve">fornece a função</w:t>
      </w:r>
      <w:r>
        <w:t xml:space="preserve"> </w:t>
      </w:r>
      <w:hyperlink r:id="rId1315">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316"/>
    <w:bookmarkEnd w:id="1317"/>
    <w:bookmarkStart w:id="1322" w:name="diretrizes-para-redação-9"/>
    <w:p>
      <w:pPr>
        <w:pStyle w:val="Titre2"/>
      </w:pPr>
      <w:r>
        <w:t xml:space="preserve">Diretrizes para redação</w:t>
      </w:r>
    </w:p>
    <w:p>
      <w:pPr>
        <w:pStyle w:val="FirstParagraph"/>
      </w:pPr>
    </w:p>
    <w:bookmarkStart w:id="1321" w:name="X13bac19732c9f8e4873a5f4deb93f155343201e"/>
    <w:p>
      <w:pPr>
        <w:pStyle w:val="Titre3"/>
      </w:pPr>
      <w:r>
        <w:t xml:space="preserve">Quais são as diretrizes para redação de meta-análises?</w:t>
      </w:r>
    </w:p>
    <w:p>
      <w:pPr>
        <w:numPr>
          <w:ilvl w:val="0"/>
          <w:numId w:val="1841"/>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41"/>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447</w:t>
        </w:r>
      </w:hyperlink>
      <w:r>
        <w:t xml:space="preserve"> </w:t>
      </w:r>
      <w:hyperlink r:id="rId1318">
        <w:r>
          <w:rPr>
            <w:rStyle w:val="Lienhypertexte"/>
          </w:rPr>
          <w:t xml:space="preserve">https://www.equator-network.org/reporting-guidelines/prisma/</w:t>
        </w:r>
      </w:hyperlink>
    </w:p>
    <w:p>
      <w:pPr>
        <w:numPr>
          <w:ilvl w:val="0"/>
          <w:numId w:val="1841"/>
        </w:numPr>
      </w:pPr>
      <w:r>
        <w:rPr>
          <w:i/>
          <w:iCs/>
        </w:rPr>
        <w:t xml:space="preserve">Transparent reporting of multivariable prediction models for individual prognosis or diagnosis: checklist for systematic reviews and meta-analyses (TRIPOD-SRMA)</w:t>
      </w:r>
      <w:r>
        <w:t xml:space="preserve">.</w:t>
      </w:r>
      <w:hyperlink w:anchor="ref-snell2023">
        <w:r>
          <w:rPr>
            <w:rStyle w:val="Lienhypertexte"/>
            <w:vertAlign w:val="superscript"/>
          </w:rPr>
          <w:t xml:space="preserve">430</w:t>
        </w:r>
      </w:hyperlink>
      <w:r>
        <w:t xml:space="preserve"> </w:t>
      </w:r>
      <w:hyperlink r:id="rId1278">
        <w:r>
          <w:rPr>
            <w:rStyle w:val="Lienhypertexte"/>
          </w:rPr>
          <w:t xml:space="preserve">https://www.equator-network.org/reporting-guidelines/tripod-srma/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448</w:t>
        </w:r>
      </w:hyperlink>
      <w:r>
        <w:t xml:space="preserve"> </w:t>
      </w:r>
      <w:r>
        <w:t xml:space="preserve">fornece a função</w:t>
      </w:r>
      <w:r>
        <w:t xml:space="preserve"> </w:t>
      </w:r>
      <w:hyperlink r:id="rId1319">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449</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450</w:t>
        </w:r>
      </w:hyperlink>
      <w:r>
        <w:t xml:space="preserve"> </w:t>
      </w:r>
      <w:r>
        <w:t xml:space="preserve">fornece a função</w:t>
      </w:r>
      <w:r>
        <w:t xml:space="preserve"> </w:t>
      </w:r>
      <w:hyperlink r:id="rId1320">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p>
      <w:r>
        <w:br w:type="page"/>
      </w:r>
    </w:p>
    <w:bookmarkEnd w:id="1321"/>
    <w:bookmarkEnd w:id="1322"/>
    <w:bookmarkEnd w:id="1323"/>
    <w:bookmarkStart w:id="1329" w:name="revisao-guarda-chuva"/>
    <w:p>
      <w:pPr>
        <w:pStyle w:val="Titre1"/>
      </w:pPr>
      <w:r>
        <w:rPr>
          <w:b/>
          <w:bCs/>
        </w:rPr>
        <w:t xml:space="preserve">Revisão guarda-chuva</w:t>
      </w:r>
    </w:p>
    <w:p>
      <w:pPr>
        <w:pStyle w:val="FirstParagraph"/>
      </w:pPr>
    </w:p>
    <w:bookmarkStart w:id="1325" w:name="revisão-guarda-chuva"/>
    <w:p>
      <w:pPr>
        <w:pStyle w:val="Titre2"/>
      </w:pPr>
      <w:r>
        <w:t xml:space="preserve">Revisão guarda-chuva</w:t>
      </w:r>
    </w:p>
    <w:p>
      <w:pPr>
        <w:pStyle w:val="FirstParagraph"/>
      </w:pPr>
    </w:p>
    <w:bookmarkStart w:id="1324" w:name="o-que-é-revisão-guarda-chuva"/>
    <w:p>
      <w:pPr>
        <w:pStyle w:val="Titre3"/>
      </w:pPr>
      <w:r>
        <w:t xml:space="preserve">O que é revisão guarda-chuva?</w:t>
      </w:r>
    </w:p>
    <w:p>
      <w:pPr>
        <w:pStyle w:val="Compact"/>
        <w:numPr>
          <w:ilvl w:val="0"/>
          <w:numId w:val="1842"/>
        </w:numPr>
      </w:pPr>
      <w:r>
        <w:t xml:space="preserve">.</w:t>
      </w:r>
      <w:hyperlink w:anchor="ref-REF">
        <w:r>
          <w:rPr>
            <w:rStyle w:val="Lienhypertexte"/>
            <w:b/>
            <w:bCs/>
            <w:vertAlign w:val="superscript"/>
          </w:rPr>
          <w:t xml:space="preserve">REF?</w:t>
        </w:r>
      </w:hyperlink>
    </w:p>
    <w:p>
      <w:pPr>
        <w:pStyle w:val="FirstParagraph"/>
      </w:pPr>
    </w:p>
    <w:bookmarkEnd w:id="1324"/>
    <w:bookmarkEnd w:id="1325"/>
    <w:bookmarkStart w:id="1328" w:name="diretrizes-para-redação-10"/>
    <w:p>
      <w:pPr>
        <w:pStyle w:val="Titre2"/>
      </w:pPr>
      <w:r>
        <w:t xml:space="preserve">Diretrizes para redação</w:t>
      </w:r>
    </w:p>
    <w:p>
      <w:pPr>
        <w:pStyle w:val="FirstParagraph"/>
      </w:pPr>
    </w:p>
    <w:bookmarkStart w:id="1327" w:name="Xa87a9a7ca2a0594020dfb1a87e00c302e0ca677"/>
    <w:p>
      <w:pPr>
        <w:pStyle w:val="Titre3"/>
      </w:pPr>
      <w:r>
        <w:t xml:space="preserve">Quais são as diretrizes para revisão sistemática?</w:t>
      </w:r>
    </w:p>
    <w:p>
      <w:pPr>
        <w:numPr>
          <w:ilvl w:val="0"/>
          <w:numId w:val="1843"/>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43"/>
        </w:numPr>
      </w:pPr>
      <w:r>
        <w:rPr>
          <w:i/>
          <w:iCs/>
        </w:rPr>
        <w:t xml:space="preserve">Reporting guideline for overviews of reviews of healthcare interventions: development of the PRIOR statement</w:t>
      </w:r>
      <w:r>
        <w:t xml:space="preserve">.</w:t>
      </w:r>
      <w:hyperlink w:anchor="ref-gates2022">
        <w:r>
          <w:rPr>
            <w:rStyle w:val="Lienhypertexte"/>
            <w:vertAlign w:val="superscript"/>
          </w:rPr>
          <w:t xml:space="preserve">451</w:t>
        </w:r>
      </w:hyperlink>
      <w:r>
        <w:t xml:space="preserve"> </w:t>
      </w:r>
      <w:hyperlink r:id="rId1326">
        <w:r>
          <w:rPr>
            <w:rStyle w:val="Lienhypertexte"/>
          </w:rPr>
          <w:t xml:space="preserve">https://www.equator-network.org/reporting-guidelines/reporting-guideline-for-overviews-of-reviews-of-healthcare-interventions-development-of-the-prior-statement/</w:t>
        </w:r>
      </w:hyperlink>
    </w:p>
    <w:p>
      <w:pPr>
        <w:pStyle w:val="FirstParagraph"/>
      </w:pPr>
    </w:p>
    <w:p>
      <w:pPr>
        <w:pStyle w:val="Corpsdetexte"/>
      </w:pPr>
    </w:p>
    <w:p>
      <w:r>
        <w:br w:type="page"/>
      </w:r>
    </w:p>
    <w:bookmarkEnd w:id="1327"/>
    <w:bookmarkEnd w:id="1328"/>
    <w:bookmarkEnd w:id="1329"/>
    <w:bookmarkStart w:id="1337" w:name="pesquisa-qualitativa"/>
    <w:p>
      <w:pPr>
        <w:pStyle w:val="Titre1"/>
      </w:pPr>
      <w:r>
        <w:rPr>
          <w:b/>
          <w:bCs/>
        </w:rPr>
        <w:t xml:space="preserve">Pesquisa qualitativa</w:t>
      </w:r>
    </w:p>
    <w:p>
      <w:pPr>
        <w:pStyle w:val="FirstParagraph"/>
      </w:pPr>
    </w:p>
    <w:bookmarkStart w:id="1331" w:name="pesquisa-qualitativa-1"/>
    <w:p>
      <w:pPr>
        <w:pStyle w:val="Titre2"/>
      </w:pPr>
      <w:r>
        <w:t xml:space="preserve">Pesquisa qualitativa</w:t>
      </w:r>
    </w:p>
    <w:p>
      <w:pPr>
        <w:pStyle w:val="FirstParagraph"/>
      </w:pPr>
    </w:p>
    <w:bookmarkStart w:id="1330" w:name="o-que-é-pesquisa-qualitativa"/>
    <w:p>
      <w:pPr>
        <w:pStyle w:val="Titre3"/>
      </w:pPr>
      <w:r>
        <w:t xml:space="preserve">O que é pesquisa qualitativa?</w:t>
      </w:r>
    </w:p>
    <w:p>
      <w:pPr>
        <w:numPr>
          <w:ilvl w:val="0"/>
          <w:numId w:val="1844"/>
        </w:numPr>
      </w:pPr>
      <w:r>
        <w:t xml:space="preserve">No contexto de ensaios clínicos randomizados, pesquisa qualitativa é usada para compreender a complexidade das intervenções e dos contextos sociais em que são testadas, contribuindo para gerar evidências de efetividade.</w:t>
      </w:r>
      <w:hyperlink w:anchor="ref-ocathain2013">
        <w:r>
          <w:rPr>
            <w:rStyle w:val="Lienhypertexte"/>
            <w:vertAlign w:val="superscript"/>
          </w:rPr>
          <w:t xml:space="preserve">452</w:t>
        </w:r>
      </w:hyperlink>
    </w:p>
    <w:p>
      <w:pPr>
        <w:numPr>
          <w:ilvl w:val="0"/>
          <w:numId w:val="1844"/>
        </w:numPr>
      </w:pPr>
      <w:r>
        <w:t xml:space="preserve">O valor potencial da pesquisa qualitativa inclui: otimizar a intervenção e procedimentos dos ensaios clínicos randomizados; facilitar a interpretação dos achados; fortalecer a condução ética; ampliar a validade externa ; e economizar recursos ao direcionar futuros ensaios clínicos randomizados para intervenções mais promissoras.</w:t>
      </w:r>
      <w:hyperlink w:anchor="ref-ocathain2013">
        <w:r>
          <w:rPr>
            <w:rStyle w:val="Lienhypertexte"/>
            <w:vertAlign w:val="superscript"/>
          </w:rPr>
          <w:t xml:space="preserve">452</w:t>
        </w:r>
      </w:hyperlink>
    </w:p>
    <w:p>
      <w:pPr>
        <w:pStyle w:val="FirstParagraph"/>
      </w:pPr>
    </w:p>
    <w:bookmarkEnd w:id="1330"/>
    <w:bookmarkEnd w:id="1331"/>
    <w:bookmarkStart w:id="1336" w:name="diretrizes-para-redação-11"/>
    <w:p>
      <w:pPr>
        <w:pStyle w:val="Titre2"/>
      </w:pPr>
      <w:r>
        <w:t xml:space="preserve">Diretrizes para redação</w:t>
      </w:r>
    </w:p>
    <w:p>
      <w:pPr>
        <w:pStyle w:val="FirstParagraph"/>
      </w:pPr>
    </w:p>
    <w:bookmarkStart w:id="1335" w:name="X47d959c43956c9359743accdaeec574fc5cb66a"/>
    <w:p>
      <w:pPr>
        <w:pStyle w:val="Titre3"/>
      </w:pPr>
      <w:r>
        <w:t xml:space="preserve">Quais são as diretrizes para redação de estudos de propriedades psicométricas?</w:t>
      </w:r>
    </w:p>
    <w:p>
      <w:pPr>
        <w:numPr>
          <w:ilvl w:val="0"/>
          <w:numId w:val="1845"/>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45"/>
        </w:numPr>
      </w:pPr>
      <w:r>
        <w:rPr>
          <w:i/>
          <w:iCs/>
        </w:rPr>
        <w:t xml:space="preserve">Standards for reporting qualitative research: a synthesis of recommendations</w:t>
      </w:r>
      <w:r>
        <w:t xml:space="preserve">:</w:t>
      </w:r>
      <w:hyperlink w:anchor="ref-obrien2014">
        <w:r>
          <w:rPr>
            <w:rStyle w:val="Lienhypertexte"/>
            <w:vertAlign w:val="superscript"/>
          </w:rPr>
          <w:t xml:space="preserve">453</w:t>
        </w:r>
      </w:hyperlink>
      <w:r>
        <w:t xml:space="preserve"> </w:t>
      </w:r>
      <w:hyperlink r:id="rId1332">
        <w:r>
          <w:rPr>
            <w:rStyle w:val="Lienhypertexte"/>
          </w:rPr>
          <w:t xml:space="preserve">https://www.equator-network.org/reporting-guidelines/srqr/</w:t>
        </w:r>
      </w:hyperlink>
    </w:p>
    <w:p>
      <w:pPr>
        <w:numPr>
          <w:ilvl w:val="0"/>
          <w:numId w:val="1845"/>
        </w:numPr>
      </w:pPr>
      <w:r>
        <w:rPr>
          <w:i/>
          <w:iCs/>
        </w:rPr>
        <w:t xml:space="preserve">Enhancing transparency in reporting the synthesis of qualitative research: ENTREQ</w:t>
      </w:r>
      <w:r>
        <w:t xml:space="preserve">:</w:t>
      </w:r>
      <w:hyperlink w:anchor="ref-tong2012">
        <w:r>
          <w:rPr>
            <w:rStyle w:val="Lienhypertexte"/>
            <w:vertAlign w:val="superscript"/>
          </w:rPr>
          <w:t xml:space="preserve">454</w:t>
        </w:r>
      </w:hyperlink>
      <w:r>
        <w:t xml:space="preserve"> </w:t>
      </w:r>
      <w:hyperlink r:id="rId1333">
        <w:r>
          <w:rPr>
            <w:rStyle w:val="Lienhypertexte"/>
          </w:rPr>
          <w:t xml:space="preserve">https://www.equator-network.org/reporting-guidelines/entreq/</w:t>
        </w:r>
      </w:hyperlink>
    </w:p>
    <w:p>
      <w:pPr>
        <w:numPr>
          <w:ilvl w:val="0"/>
          <w:numId w:val="1845"/>
        </w:numPr>
      </w:pPr>
      <w:r>
        <w:rPr>
          <w:i/>
          <w:iCs/>
        </w:rPr>
        <w:t xml:space="preserve">Consolidated criteria for reporting qualitative research (COREQ) : a 32-item checklist for interviews and focus groups</w:t>
      </w:r>
      <w:r>
        <w:t xml:space="preserve">:</w:t>
      </w:r>
      <w:hyperlink w:anchor="ref-tong2007">
        <w:r>
          <w:rPr>
            <w:rStyle w:val="Lienhypertexte"/>
            <w:vertAlign w:val="superscript"/>
          </w:rPr>
          <w:t xml:space="preserve">455</w:t>
        </w:r>
      </w:hyperlink>
      <w:r>
        <w:t xml:space="preserve"> </w:t>
      </w:r>
      <w:hyperlink r:id="rId1334">
        <w:r>
          <w:rPr>
            <w:rStyle w:val="Lienhypertexte"/>
          </w:rPr>
          <w:t xml:space="preserve">https://www.equator-network.org/reporting-guidelines/coreq/</w:t>
        </w:r>
      </w:hyperlink>
    </w:p>
    <w:p>
      <w:pPr>
        <w:pStyle w:val="FirstParagraph"/>
      </w:pPr>
    </w:p>
    <w:p>
      <w:pPr>
        <w:pStyle w:val="Corpsdetexte"/>
      </w:pPr>
    </w:p>
    <w:p>
      <w:r>
        <w:br w:type="page"/>
      </w:r>
    </w:p>
    <w:bookmarkEnd w:id="1335"/>
    <w:bookmarkEnd w:id="1336"/>
    <w:bookmarkEnd w:id="1337"/>
    <w:bookmarkStart w:id="1339" w:name="parte-10"/>
    <w:p>
      <w:pPr>
        <w:pStyle w:val="Titre1"/>
      </w:pPr>
      <w:r>
        <w:rPr>
          <w:i/>
          <w:iCs/>
        </w:rPr>
        <w:t xml:space="preserve">PARTE 10: COMUNICAÇÃO E RELATO CIENTÍFICO</w:t>
      </w:r>
    </w:p>
    <w:bookmarkStart w:id="1338" w:name="Xb0aa7b1133de1b6a5cd77e5d4011f05e157d81e"/>
    <w:p>
      <w:pPr>
        <w:pStyle w:val="Titre2"/>
      </w:pPr>
      <w:r>
        <w:t xml:space="preserve">Transformando resultados em narrativas claras, completas e alinhadas às boas práticas</w:t>
      </w:r>
    </w:p>
    <w:p>
      <w:r>
        <w:br w:type="page"/>
      </w:r>
    </w:p>
    <w:bookmarkEnd w:id="1338"/>
    <w:bookmarkEnd w:id="1339"/>
    <w:bookmarkStart w:id="1347" w:name="redacao-resultados"/>
    <w:p>
      <w:pPr>
        <w:pStyle w:val="Titre1"/>
      </w:pPr>
      <w:r>
        <w:rPr>
          <w:b/>
          <w:bCs/>
        </w:rPr>
        <w:t xml:space="preserve">Redação de resultados</w:t>
      </w:r>
    </w:p>
    <w:p>
      <w:pPr>
        <w:pStyle w:val="FirstParagraph"/>
      </w:pPr>
    </w:p>
    <w:bookmarkStart w:id="1343" w:name="resultados-da-análise-estatística"/>
    <w:p>
      <w:pPr>
        <w:pStyle w:val="Titre2"/>
      </w:pPr>
      <w:r>
        <w:t xml:space="preserve">Resultados da análise estatística</w:t>
      </w:r>
    </w:p>
    <w:p>
      <w:pPr>
        <w:pStyle w:val="FirstParagraph"/>
      </w:pPr>
    </w:p>
    <w:bookmarkStart w:id="1342" w:name="X361ab54ff2414c672a83c165bcbfa25d2bab4b4"/>
    <w:p>
      <w:pPr>
        <w:pStyle w:val="Titre3"/>
      </w:pPr>
      <w:r>
        <w:t xml:space="preserve">Como redigir os resultados da análise estatística?</w:t>
      </w:r>
    </w:p>
    <w:p>
      <w:pPr>
        <w:pStyle w:val="Compact"/>
        <w:numPr>
          <w:ilvl w:val="0"/>
          <w:numId w:val="184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456</w:t>
        </w:r>
      </w:hyperlink>
      <w:r>
        <w:t xml:space="preserve"> </w:t>
      </w:r>
      <w:r>
        <w:t xml:space="preserve">fornece a função</w:t>
      </w:r>
      <w:r>
        <w:t xml:space="preserve"> </w:t>
      </w:r>
      <w:hyperlink r:id="rId1340">
        <w:r>
          <w:rPr>
            <w:rStyle w:val="Lienhypertexte"/>
            <w:i/>
            <w:iCs/>
          </w:rPr>
          <w:t xml:space="preserve">report</w:t>
        </w:r>
      </w:hyperlink>
      <w:r>
        <w:t xml:space="preserve"> </w:t>
      </w:r>
      <w:r>
        <w:t xml:space="preserve">para redigir a descrição de diversas análises estatísticas.</w:t>
      </w:r>
    </w:p>
    <w:p>
      <w:pPr>
        <w:pStyle w:val="Corpsdetexte"/>
      </w:pPr>
    </w:p>
    <w:p>
      <w:pPr>
        <w:pStyle w:val="Corpsdetexte"/>
      </w:pPr>
      <w:r>
        <w:t xml:space="preserve">O pacote</w:t>
      </w:r>
      <w:r>
        <w:t xml:space="preserve"> </w:t>
      </w:r>
      <w:r>
        <w:rPr>
          <w:i/>
          <w:iCs/>
        </w:rPr>
        <w:t xml:space="preserve">statcheck</w:t>
      </w:r>
      <w:hyperlink w:anchor="ref-statcheck">
        <w:r>
          <w:rPr>
            <w:rStyle w:val="Lienhypertexte"/>
            <w:vertAlign w:val="superscript"/>
          </w:rPr>
          <w:t xml:space="preserve">457</w:t>
        </w:r>
      </w:hyperlink>
      <w:r>
        <w:t xml:space="preserve"> </w:t>
      </w:r>
      <w:r>
        <w:t xml:space="preserve">fornece a função</w:t>
      </w:r>
      <w:r>
        <w:t xml:space="preserve"> </w:t>
      </w:r>
      <w:hyperlink r:id="rId1341">
        <w:r>
          <w:rPr>
            <w:rStyle w:val="Lienhypertexte"/>
            <w:i/>
            <w:iCs/>
          </w:rPr>
          <w:t xml:space="preserve">statcheck</w:t>
        </w:r>
      </w:hyperlink>
      <w:r>
        <w:t xml:space="preserve"> </w:t>
      </w:r>
      <w:r>
        <w:t xml:space="preserve">para extrair resultados de testes de significância de hipótese nula.</w:t>
      </w:r>
    </w:p>
    <w:p>
      <w:pPr>
        <w:pStyle w:val="Corpsdetexte"/>
      </w:pPr>
    </w:p>
    <w:bookmarkEnd w:id="1342"/>
    <w:bookmarkEnd w:id="1343"/>
    <w:bookmarkStart w:id="1346" w:name="diretrizes-e-listas"/>
    <w:p>
      <w:pPr>
        <w:pStyle w:val="Titre2"/>
      </w:pPr>
      <w:r>
        <w:t xml:space="preserve">Diretrizes e Listas</w:t>
      </w:r>
    </w:p>
    <w:p>
      <w:pPr>
        <w:pStyle w:val="FirstParagraph"/>
      </w:pPr>
    </w:p>
    <w:bookmarkStart w:id="1344" w:name="X85f08fd4e5aa921ae93e85872b3ccd9349ce30f"/>
    <w:p>
      <w:pPr>
        <w:pStyle w:val="Titre3"/>
      </w:pPr>
      <w:r>
        <w:t xml:space="preserve">Quais diretrizes estão disponíveis para redação estatística?</w:t>
      </w:r>
    </w:p>
    <w:p>
      <w:pPr>
        <w:numPr>
          <w:ilvl w:val="0"/>
          <w:numId w:val="1847"/>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458</w:t>
        </w:r>
      </w:hyperlink>
    </w:p>
    <w:p>
      <w:pPr>
        <w:numPr>
          <w:ilvl w:val="0"/>
          <w:numId w:val="1847"/>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459</w:t>
        </w:r>
      </w:hyperlink>
    </w:p>
    <w:p>
      <w:pPr>
        <w:numPr>
          <w:ilvl w:val="0"/>
          <w:numId w:val="1847"/>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47"/>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460</w:t>
        </w:r>
      </w:hyperlink>
    </w:p>
    <w:p>
      <w:pPr>
        <w:numPr>
          <w:ilvl w:val="0"/>
          <w:numId w:val="1847"/>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461</w:t>
        </w:r>
      </w:hyperlink>
    </w:p>
    <w:p>
      <w:pPr>
        <w:numPr>
          <w:ilvl w:val="0"/>
          <w:numId w:val="1847"/>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462</w:t>
        </w:r>
      </w:hyperlink>
    </w:p>
    <w:p>
      <w:pPr>
        <w:numPr>
          <w:ilvl w:val="0"/>
          <w:numId w:val="1847"/>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47"/>
        </w:numPr>
      </w:pPr>
      <w:r>
        <w:rPr>
          <w:i/>
          <w:iCs/>
        </w:rPr>
        <w:t xml:space="preserve">Guidelines for Reporting of Statistics for Clinical Research in Urology</w:t>
      </w:r>
      <w:r>
        <w:t xml:space="preserve">.</w:t>
      </w:r>
      <w:hyperlink w:anchor="ref-assel2019">
        <w:r>
          <w:rPr>
            <w:rStyle w:val="Lienhypertexte"/>
            <w:vertAlign w:val="superscript"/>
          </w:rPr>
          <w:t xml:space="preserve">463</w:t>
        </w:r>
      </w:hyperlink>
    </w:p>
    <w:p>
      <w:pPr>
        <w:numPr>
          <w:ilvl w:val="0"/>
          <w:numId w:val="1847"/>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47"/>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p>
    <w:p>
      <w:pPr>
        <w:numPr>
          <w:ilvl w:val="0"/>
          <w:numId w:val="1847"/>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464</w:t>
        </w:r>
      </w:hyperlink>
    </w:p>
    <w:p>
      <w:pPr>
        <w:numPr>
          <w:ilvl w:val="0"/>
          <w:numId w:val="1847"/>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465</w:t>
        </w:r>
      </w:hyperlink>
    </w:p>
    <w:p>
      <w:pPr>
        <w:numPr>
          <w:ilvl w:val="0"/>
          <w:numId w:val="1847"/>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466</w:t>
        </w:r>
      </w:hyperlink>
    </w:p>
    <w:p>
      <w:pPr>
        <w:numPr>
          <w:ilvl w:val="0"/>
          <w:numId w:val="1847"/>
        </w:numPr>
      </w:pPr>
      <w:r>
        <w:rPr>
          <w:i/>
          <w:iCs/>
        </w:rPr>
        <w:t xml:space="preserve">Research methods and reporting</w:t>
      </w:r>
      <w:r>
        <w:t xml:space="preserve">.</w:t>
      </w:r>
      <w:hyperlink w:anchor="ref-groves2008">
        <w:r>
          <w:rPr>
            <w:rStyle w:val="Lienhypertexte"/>
            <w:vertAlign w:val="superscript"/>
          </w:rPr>
          <w:t xml:space="preserve">467</w:t>
        </w:r>
      </w:hyperlink>
    </w:p>
    <w:p>
      <w:pPr>
        <w:numPr>
          <w:ilvl w:val="0"/>
          <w:numId w:val="1847"/>
        </w:numPr>
      </w:pPr>
      <w:r>
        <w:rPr>
          <w:i/>
          <w:iCs/>
        </w:rPr>
        <w:t xml:space="preserve">How to ensure your paper is rejected by the statistical reviewer</w:t>
      </w:r>
      <w:r>
        <w:t xml:space="preserve">.</w:t>
      </w:r>
      <w:hyperlink w:anchor="ref-stratton2005">
        <w:r>
          <w:rPr>
            <w:rStyle w:val="Lienhypertexte"/>
            <w:vertAlign w:val="superscript"/>
          </w:rPr>
          <w:t xml:space="preserve">468</w:t>
        </w:r>
      </w:hyperlink>
    </w:p>
    <w:p>
      <w:pPr>
        <w:pStyle w:val="FirstParagraph"/>
      </w:pPr>
    </w:p>
    <w:bookmarkEnd w:id="1344"/>
    <w:bookmarkStart w:id="1345" w:name="X8c2993945853828eb2548e3ca244855b25c2e9a"/>
    <w:p>
      <w:pPr>
        <w:pStyle w:val="Titre3"/>
      </w:pPr>
      <w:r>
        <w:t xml:space="preserve">Quais listas de verificação estão disponíveis para redação estatística?</w:t>
      </w:r>
    </w:p>
    <w:p>
      <w:pPr>
        <w:numPr>
          <w:ilvl w:val="0"/>
          <w:numId w:val="1848"/>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469</w:t>
        </w:r>
      </w:hyperlink>
    </w:p>
    <w:p>
      <w:pPr>
        <w:numPr>
          <w:ilvl w:val="0"/>
          <w:numId w:val="1848"/>
        </w:numPr>
      </w:pPr>
      <w:r>
        <w:rPr>
          <w:i/>
          <w:iCs/>
        </w:rPr>
        <w:t xml:space="preserve">Checklist for clinical applicability of subgroup analysis</w:t>
      </w:r>
      <w:r>
        <w:t xml:space="preserve">.</w:t>
      </w:r>
      <w:hyperlink w:anchor="ref-Gil-Sierra2020">
        <w:r>
          <w:rPr>
            <w:rStyle w:val="Lienhypertexte"/>
            <w:vertAlign w:val="superscript"/>
          </w:rPr>
          <w:t xml:space="preserve">470</w:t>
        </w:r>
      </w:hyperlink>
    </w:p>
    <w:p>
      <w:pPr>
        <w:numPr>
          <w:ilvl w:val="0"/>
          <w:numId w:val="1848"/>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45"/>
    <w:bookmarkEnd w:id="1346"/>
    <w:bookmarkEnd w:id="1347"/>
    <w:bookmarkStart w:id="1352" w:name="diretrizes-listas"/>
    <w:p>
      <w:pPr>
        <w:pStyle w:val="Titre1"/>
      </w:pPr>
      <w:r>
        <w:rPr>
          <w:b/>
          <w:bCs/>
        </w:rPr>
        <w:t xml:space="preserve">Diretrizes e Listas</w:t>
      </w:r>
    </w:p>
    <w:p>
      <w:pPr>
        <w:pStyle w:val="FirstParagraph"/>
      </w:pPr>
    </w:p>
    <w:bookmarkStart w:id="1349" w:name="diretrizes"/>
    <w:p>
      <w:pPr>
        <w:pStyle w:val="Titre2"/>
      </w:pPr>
      <w:r>
        <w:t xml:space="preserve">Diretrizes</w:t>
      </w:r>
    </w:p>
    <w:bookmarkStart w:id="1348" w:name="X8f31c08c634cf4a018a0e96f70e707720b5c312"/>
    <w:p>
      <w:pPr>
        <w:pStyle w:val="Titre3"/>
      </w:pPr>
      <w:r>
        <w:t xml:space="preserve">Quais são as diretrizes para relatórios estatísticos em pesquisas?</w:t>
      </w:r>
    </w:p>
    <w:p>
      <w:pPr>
        <w:numPr>
          <w:ilvl w:val="0"/>
          <w:numId w:val="1849"/>
        </w:numPr>
      </w:pPr>
      <w:r>
        <w:t xml:space="preserve">Visite a rede</w:t>
      </w:r>
      <w:r>
        <w:t xml:space="preserve"> </w:t>
      </w:r>
      <w:r>
        <w:rPr>
          <w:i/>
          <w:iCs/>
        </w:rPr>
        <w:t xml:space="preserve">Enhancing the QUAlity and Transparency Of health Research</w:t>
      </w:r>
      <w:r>
        <w:t xml:space="preserve"> </w:t>
      </w:r>
      <w:r>
        <w:t xml:space="preserve">(</w:t>
      </w:r>
      <w:hyperlink r:id="rId221">
        <w:r>
          <w:rPr>
            <w:rStyle w:val="Lienhypertexte"/>
          </w:rPr>
          <w:t xml:space="preserve">EQUATOR Network</w:t>
        </w:r>
      </w:hyperlink>
      <w:r>
        <w:t xml:space="preserve">) para encontrar diretrizes específicas.</w:t>
      </w:r>
    </w:p>
    <w:p>
      <w:pPr>
        <w:numPr>
          <w:ilvl w:val="0"/>
          <w:numId w:val="1849"/>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243</w:t>
        </w:r>
      </w:hyperlink>
    </w:p>
    <w:p>
      <w:pPr>
        <w:numPr>
          <w:ilvl w:val="0"/>
          <w:numId w:val="1849"/>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458</w:t>
        </w:r>
      </w:hyperlink>
    </w:p>
    <w:p>
      <w:pPr>
        <w:numPr>
          <w:ilvl w:val="0"/>
          <w:numId w:val="1849"/>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459</w:t>
        </w:r>
      </w:hyperlink>
    </w:p>
    <w:p>
      <w:pPr>
        <w:numPr>
          <w:ilvl w:val="0"/>
          <w:numId w:val="1849"/>
        </w:numPr>
      </w:pPr>
      <w:r>
        <w:rPr>
          <w:i/>
          <w:iCs/>
        </w:rPr>
        <w:t xml:space="preserve">How to write statistical analysis section in medical research</w:t>
      </w:r>
      <w:r>
        <w:t xml:space="preserve">.</w:t>
      </w:r>
      <w:hyperlink w:anchor="ref-Dwivedi2022">
        <w:r>
          <w:rPr>
            <w:rStyle w:val="Lienhypertexte"/>
            <w:vertAlign w:val="superscript"/>
          </w:rPr>
          <w:t xml:space="preserve">254</w:t>
        </w:r>
      </w:hyperlink>
    </w:p>
    <w:p>
      <w:pPr>
        <w:numPr>
          <w:ilvl w:val="0"/>
          <w:numId w:val="1849"/>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471</w:t>
        </w:r>
      </w:hyperlink>
    </w:p>
    <w:p>
      <w:pPr>
        <w:numPr>
          <w:ilvl w:val="0"/>
          <w:numId w:val="1849"/>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460</w:t>
        </w:r>
      </w:hyperlink>
    </w:p>
    <w:p>
      <w:pPr>
        <w:numPr>
          <w:ilvl w:val="0"/>
          <w:numId w:val="1849"/>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461</w:t>
        </w:r>
      </w:hyperlink>
    </w:p>
    <w:p>
      <w:pPr>
        <w:numPr>
          <w:ilvl w:val="0"/>
          <w:numId w:val="1849"/>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462</w:t>
        </w:r>
      </w:hyperlink>
    </w:p>
    <w:p>
      <w:pPr>
        <w:numPr>
          <w:ilvl w:val="0"/>
          <w:numId w:val="1849"/>
        </w:numPr>
      </w:pPr>
      <w:r>
        <w:rPr>
          <w:i/>
          <w:iCs/>
        </w:rPr>
        <w:t xml:space="preserve">Who is in this study, anyway? Guidelines for a useful Table 1</w:t>
      </w:r>
      <w:r>
        <w:t xml:space="preserve">.</w:t>
      </w:r>
      <w:hyperlink w:anchor="ref-Hayes-Larson2019">
        <w:r>
          <w:rPr>
            <w:rStyle w:val="Lienhypertexte"/>
            <w:vertAlign w:val="superscript"/>
          </w:rPr>
          <w:t xml:space="preserve">219</w:t>
        </w:r>
      </w:hyperlink>
    </w:p>
    <w:p>
      <w:pPr>
        <w:numPr>
          <w:ilvl w:val="0"/>
          <w:numId w:val="1849"/>
        </w:numPr>
      </w:pPr>
      <w:r>
        <w:rPr>
          <w:i/>
          <w:iCs/>
        </w:rPr>
        <w:t xml:space="preserve">Guidelines for Reporting of Statistics for Clinical Research in Urology</w:t>
      </w:r>
      <w:r>
        <w:t xml:space="preserve">.</w:t>
      </w:r>
      <w:hyperlink w:anchor="ref-assel2019">
        <w:r>
          <w:rPr>
            <w:rStyle w:val="Lienhypertexte"/>
            <w:vertAlign w:val="superscript"/>
          </w:rPr>
          <w:t xml:space="preserve">463</w:t>
        </w:r>
      </w:hyperlink>
    </w:p>
    <w:p>
      <w:pPr>
        <w:numPr>
          <w:ilvl w:val="0"/>
          <w:numId w:val="1849"/>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208</w:t>
        </w:r>
      </w:hyperlink>
    </w:p>
    <w:p>
      <w:pPr>
        <w:numPr>
          <w:ilvl w:val="0"/>
          <w:numId w:val="184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351</w:t>
        </w:r>
      </w:hyperlink>
    </w:p>
    <w:p>
      <w:pPr>
        <w:numPr>
          <w:ilvl w:val="0"/>
          <w:numId w:val="1849"/>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464</w:t>
        </w:r>
      </w:hyperlink>
    </w:p>
    <w:p>
      <w:pPr>
        <w:numPr>
          <w:ilvl w:val="0"/>
          <w:numId w:val="1849"/>
        </w:numPr>
      </w:pPr>
      <w:r>
        <w:rPr>
          <w:i/>
          <w:iCs/>
        </w:rPr>
        <w:t xml:space="preserve">Beyond Bar and Line Graphs: Time for a New Data Presentation Paradigm</w:t>
      </w:r>
      <w:r>
        <w:t xml:space="preserve">.</w:t>
      </w:r>
      <w:hyperlink w:anchor="ref-Weissgerber2015">
        <w:r>
          <w:rPr>
            <w:rStyle w:val="Lienhypertexte"/>
            <w:vertAlign w:val="superscript"/>
          </w:rPr>
          <w:t xml:space="preserve">465</w:t>
        </w:r>
      </w:hyperlink>
    </w:p>
    <w:p>
      <w:pPr>
        <w:numPr>
          <w:ilvl w:val="0"/>
          <w:numId w:val="1849"/>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466</w:t>
        </w:r>
      </w:hyperlink>
    </w:p>
    <w:p>
      <w:pPr>
        <w:numPr>
          <w:ilvl w:val="0"/>
          <w:numId w:val="1849"/>
        </w:numPr>
      </w:pPr>
      <w:r>
        <w:rPr>
          <w:i/>
          <w:iCs/>
        </w:rPr>
        <w:t xml:space="preserve">Research methods and reporting</w:t>
      </w:r>
      <w:r>
        <w:t xml:space="preserve">.</w:t>
      </w:r>
      <w:hyperlink w:anchor="ref-groves2008">
        <w:r>
          <w:rPr>
            <w:rStyle w:val="Lienhypertexte"/>
            <w:vertAlign w:val="superscript"/>
          </w:rPr>
          <w:t xml:space="preserve">467</w:t>
        </w:r>
      </w:hyperlink>
    </w:p>
    <w:p>
      <w:pPr>
        <w:numPr>
          <w:ilvl w:val="0"/>
          <w:numId w:val="1849"/>
        </w:numPr>
      </w:pPr>
      <w:r>
        <w:rPr>
          <w:i/>
          <w:iCs/>
        </w:rPr>
        <w:t xml:space="preserve">How to ensure your paper is rejected by the statistical reviewer</w:t>
      </w:r>
      <w:r>
        <w:t xml:space="preserve">.</w:t>
      </w:r>
      <w:hyperlink w:anchor="ref-stratton2005">
        <w:r>
          <w:rPr>
            <w:rStyle w:val="Lienhypertexte"/>
            <w:vertAlign w:val="superscript"/>
          </w:rPr>
          <w:t xml:space="preserve">468</w:t>
        </w:r>
      </w:hyperlink>
    </w:p>
    <w:p>
      <w:pPr>
        <w:pStyle w:val="FirstParagraph"/>
      </w:pPr>
    </w:p>
    <w:bookmarkEnd w:id="1348"/>
    <w:bookmarkEnd w:id="1349"/>
    <w:bookmarkStart w:id="1351" w:name="listas-de-verificação"/>
    <w:p>
      <w:pPr>
        <w:pStyle w:val="Titre2"/>
      </w:pPr>
      <w:r>
        <w:t xml:space="preserve">Listas de verificação</w:t>
      </w:r>
    </w:p>
    <w:bookmarkStart w:id="1350" w:name="X8816d4143bcb2d5c7f0808fb2f7363b1a57ac56"/>
    <w:p>
      <w:pPr>
        <w:pStyle w:val="Titre3"/>
      </w:pPr>
      <w:r>
        <w:t xml:space="preserve">Quais são as listas de verificação para relatórios estatísticos em pesquisas?</w:t>
      </w:r>
    </w:p>
    <w:p>
      <w:pPr>
        <w:numPr>
          <w:ilvl w:val="0"/>
          <w:numId w:val="1850"/>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469</w:t>
        </w:r>
      </w:hyperlink>
    </w:p>
    <w:p>
      <w:pPr>
        <w:numPr>
          <w:ilvl w:val="0"/>
          <w:numId w:val="1850"/>
        </w:numPr>
      </w:pPr>
      <w:r>
        <w:rPr>
          <w:i/>
          <w:iCs/>
        </w:rPr>
        <w:t xml:space="preserve">Checklist for clinical applicability of subgroup analysis</w:t>
      </w:r>
      <w:r>
        <w:t xml:space="preserve">.</w:t>
      </w:r>
      <w:hyperlink w:anchor="ref-Gil-Sierra2020">
        <w:r>
          <w:rPr>
            <w:rStyle w:val="Lienhypertexte"/>
            <w:vertAlign w:val="superscript"/>
          </w:rPr>
          <w:t xml:space="preserve">470</w:t>
        </w:r>
      </w:hyperlink>
    </w:p>
    <w:p>
      <w:pPr>
        <w:numPr>
          <w:ilvl w:val="0"/>
          <w:numId w:val="1850"/>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253</w:t>
        </w:r>
      </w:hyperlink>
    </w:p>
    <w:p>
      <w:pPr>
        <w:pStyle w:val="FirstParagraph"/>
      </w:pPr>
    </w:p>
    <w:p>
      <w:pPr>
        <w:pStyle w:val="Corpsdetexte"/>
      </w:pPr>
    </w:p>
    <w:p>
      <w:r>
        <w:br w:type="page"/>
      </w:r>
    </w:p>
    <w:bookmarkEnd w:id="1350"/>
    <w:bookmarkEnd w:id="1351"/>
    <w:bookmarkEnd w:id="1352"/>
    <w:bookmarkStart w:id="1385" w:name="fontes-externas"/>
    <w:p>
      <w:pPr>
        <w:pStyle w:val="Titre1"/>
      </w:pPr>
      <w:r>
        <w:rPr>
          <w:b/>
          <w:bCs/>
        </w:rPr>
        <w:t xml:space="preserve">Fontes externas</w:t>
      </w:r>
    </w:p>
    <w:p>
      <w:pPr>
        <w:pStyle w:val="FirstParagraph"/>
      </w:pPr>
    </w:p>
    <w:bookmarkStart w:id="1384" w:name="fontes-de-informação-externas"/>
    <w:p>
      <w:pPr>
        <w:pStyle w:val="Titre2"/>
      </w:pPr>
      <w:r>
        <w:t xml:space="preserve">Fontes de informação externas</w:t>
      </w:r>
    </w:p>
    <w:bookmarkStart w:id="1354" w:name="american-heart-association"/>
    <w:p>
      <w:pPr>
        <w:pStyle w:val="Titre3"/>
      </w:pPr>
      <w:r>
        <w:t xml:space="preserve">American Heart Association</w:t>
      </w:r>
    </w:p>
    <w:p>
      <w:pPr>
        <w:pStyle w:val="Compact"/>
        <w:numPr>
          <w:ilvl w:val="0"/>
          <w:numId w:val="1851"/>
        </w:numPr>
      </w:pPr>
      <w:hyperlink r:id="rId1353">
        <w:r>
          <w:rPr>
            <w:rStyle w:val="Lienhypertexte"/>
            <w:i/>
            <w:iCs/>
          </w:rPr>
          <w:t xml:space="preserve">Statistical Reporting Recommendations - AHA/ASA journals</w:t>
        </w:r>
      </w:hyperlink>
    </w:p>
    <w:p>
      <w:pPr>
        <w:pStyle w:val="FirstParagraph"/>
      </w:pPr>
    </w:p>
    <w:bookmarkEnd w:id="1354"/>
    <w:bookmarkStart w:id="1359" w:name="american-physiological-society"/>
    <w:p>
      <w:pPr>
        <w:pStyle w:val="Titre3"/>
      </w:pPr>
      <w:r>
        <w:t xml:space="preserve">American Physiological Society</w:t>
      </w:r>
    </w:p>
    <w:p>
      <w:pPr>
        <w:numPr>
          <w:ilvl w:val="0"/>
          <w:numId w:val="1852"/>
        </w:numPr>
      </w:pPr>
      <w:hyperlink r:id="rId1355">
        <w:r>
          <w:rPr>
            <w:rStyle w:val="Lienhypertexte"/>
            <w:i/>
            <w:iCs/>
          </w:rPr>
          <w:t xml:space="preserve">Statistics</w:t>
        </w:r>
      </w:hyperlink>
    </w:p>
    <w:p>
      <w:pPr>
        <w:numPr>
          <w:ilvl w:val="0"/>
          <w:numId w:val="1852"/>
        </w:numPr>
      </w:pPr>
      <w:hyperlink r:id="rId1356">
        <w:r>
          <w:rPr>
            <w:rStyle w:val="Lienhypertexte"/>
            <w:i/>
            <w:iCs/>
          </w:rPr>
          <w:t xml:space="preserve">Exploration in Statistics</w:t>
        </w:r>
      </w:hyperlink>
    </w:p>
    <w:p>
      <w:pPr>
        <w:numPr>
          <w:ilvl w:val="0"/>
          <w:numId w:val="1852"/>
        </w:numPr>
      </w:pPr>
      <w:hyperlink r:id="rId1357">
        <w:r>
          <w:rPr>
            <w:rStyle w:val="Lienhypertexte"/>
            <w:i/>
            <w:iCs/>
          </w:rPr>
          <w:t xml:space="preserve">General Statistics</w:t>
        </w:r>
      </w:hyperlink>
    </w:p>
    <w:p>
      <w:pPr>
        <w:numPr>
          <w:ilvl w:val="0"/>
          <w:numId w:val="1852"/>
        </w:numPr>
      </w:pPr>
      <w:hyperlink r:id="rId1358">
        <w:r>
          <w:rPr>
            <w:rStyle w:val="Lienhypertexte"/>
            <w:i/>
            <w:iCs/>
          </w:rPr>
          <w:t xml:space="preserve">Reporting Statistics</w:t>
        </w:r>
      </w:hyperlink>
    </w:p>
    <w:p>
      <w:pPr>
        <w:pStyle w:val="FirstParagraph"/>
      </w:pPr>
    </w:p>
    <w:bookmarkEnd w:id="1359"/>
    <w:bookmarkStart w:id="1361" w:name="american-statistical-association"/>
    <w:p>
      <w:pPr>
        <w:pStyle w:val="Titre3"/>
      </w:pPr>
      <w:r>
        <w:t xml:space="preserve">American Statistical Association</w:t>
      </w:r>
    </w:p>
    <w:p>
      <w:pPr>
        <w:pStyle w:val="Compact"/>
        <w:numPr>
          <w:ilvl w:val="0"/>
          <w:numId w:val="1853"/>
        </w:numPr>
      </w:pPr>
      <w:hyperlink r:id="rId1360">
        <w:r>
          <w:rPr>
            <w:rStyle w:val="Lienhypertexte"/>
            <w:i/>
            <w:iCs/>
          </w:rPr>
          <w:t xml:space="preserve">Statistical Inference in the 21st Century: A World Beyond p &lt; 0.05 - The American Statistical Association</w:t>
        </w:r>
      </w:hyperlink>
    </w:p>
    <w:p>
      <w:pPr>
        <w:pStyle w:val="FirstParagraph"/>
      </w:pPr>
    </w:p>
    <w:bookmarkEnd w:id="1361"/>
    <w:bookmarkStart w:id="1367" w:name="british-medicine-journal"/>
    <w:p>
      <w:pPr>
        <w:pStyle w:val="Titre3"/>
      </w:pPr>
      <w:r>
        <w:t xml:space="preserve">British Medicine Journal</w:t>
      </w:r>
    </w:p>
    <w:p>
      <w:pPr>
        <w:numPr>
          <w:ilvl w:val="0"/>
          <w:numId w:val="1854"/>
        </w:numPr>
      </w:pPr>
      <w:hyperlink r:id="rId1362">
        <w:r>
          <w:rPr>
            <w:rStyle w:val="Lienhypertexte"/>
            <w:i/>
            <w:iCs/>
          </w:rPr>
          <w:t xml:space="preserve">Statistics - Latest from The BMJ</w:t>
        </w:r>
      </w:hyperlink>
    </w:p>
    <w:p>
      <w:pPr>
        <w:numPr>
          <w:ilvl w:val="0"/>
          <w:numId w:val="1854"/>
        </w:numPr>
      </w:pPr>
      <w:hyperlink r:id="rId1363">
        <w:r>
          <w:rPr>
            <w:rStyle w:val="Lienhypertexte"/>
            <w:i/>
            <w:iCs/>
          </w:rPr>
          <w:t xml:space="preserve">Statistics notes - Latest from The BMJ</w:t>
        </w:r>
      </w:hyperlink>
    </w:p>
    <w:p>
      <w:pPr>
        <w:numPr>
          <w:ilvl w:val="0"/>
          <w:numId w:val="1854"/>
        </w:numPr>
      </w:pPr>
      <w:hyperlink r:id="rId1364">
        <w:r>
          <w:rPr>
            <w:rStyle w:val="Lienhypertexte"/>
            <w:i/>
            <w:iCs/>
          </w:rPr>
          <w:t xml:space="preserve">Statistics and research methods - Latest from The BMJ</w:t>
        </w:r>
      </w:hyperlink>
    </w:p>
    <w:p>
      <w:pPr>
        <w:numPr>
          <w:ilvl w:val="0"/>
          <w:numId w:val="1854"/>
        </w:numPr>
      </w:pPr>
      <w:hyperlink r:id="rId1365">
        <w:r>
          <w:rPr>
            <w:rStyle w:val="Lienhypertexte"/>
            <w:i/>
            <w:iCs/>
          </w:rPr>
          <w:t xml:space="preserve">Statistics at Square One</w:t>
        </w:r>
      </w:hyperlink>
    </w:p>
    <w:p>
      <w:pPr>
        <w:numPr>
          <w:ilvl w:val="0"/>
          <w:numId w:val="1854"/>
        </w:numPr>
      </w:pPr>
      <w:hyperlink r:id="rId1366">
        <w:r>
          <w:rPr>
            <w:rStyle w:val="Lienhypertexte"/>
            <w:i/>
            <w:iCs/>
          </w:rPr>
          <w:t xml:space="preserve">Research methods &amp; reporting</w:t>
        </w:r>
      </w:hyperlink>
    </w:p>
    <w:p>
      <w:pPr>
        <w:pStyle w:val="FirstParagraph"/>
      </w:pPr>
    </w:p>
    <w:bookmarkEnd w:id="1367"/>
    <w:bookmarkStart w:id="1369" w:name="Xc71212f33f67d3e750764867854a0a8530799a1"/>
    <w:p>
      <w:pPr>
        <w:pStyle w:val="Titre3"/>
      </w:pPr>
      <w:r>
        <w:t xml:space="preserve">Enhancing the QUality And Transparency Of health Research Network</w:t>
      </w:r>
    </w:p>
    <w:p>
      <w:pPr>
        <w:pStyle w:val="Compact"/>
        <w:numPr>
          <w:ilvl w:val="0"/>
          <w:numId w:val="1855"/>
        </w:numPr>
      </w:pPr>
      <w:r>
        <w:rPr>
          <w:i/>
          <w:iCs/>
        </w:rPr>
        <w:t xml:space="preserve">Enhancing the Quality and Transparency of health research</w:t>
      </w:r>
      <w:r>
        <w:t xml:space="preserve"> </w:t>
      </w:r>
      <w:hyperlink r:id="rId1368">
        <w:r>
          <w:rPr>
            <w:rStyle w:val="Lienhypertexte"/>
          </w:rPr>
          <w:t xml:space="preserve">EQUATOR Network</w:t>
        </w:r>
      </w:hyperlink>
    </w:p>
    <w:p>
      <w:pPr>
        <w:pStyle w:val="FirstParagraph"/>
      </w:pPr>
    </w:p>
    <w:bookmarkEnd w:id="1369"/>
    <w:bookmarkStart w:id="1371" w:name="X37865b56dd75b198a6bf3957766e50fdb69b87e"/>
    <w:p>
      <w:pPr>
        <w:pStyle w:val="Titre3"/>
      </w:pPr>
      <w:r>
        <w:t xml:space="preserve">Journal of the Amercan Medical Association</w:t>
      </w:r>
    </w:p>
    <w:p>
      <w:pPr>
        <w:pStyle w:val="Compact"/>
        <w:numPr>
          <w:ilvl w:val="0"/>
          <w:numId w:val="1856"/>
        </w:numPr>
      </w:pPr>
      <w:hyperlink r:id="rId1370">
        <w:r>
          <w:rPr>
            <w:rStyle w:val="Lienhypertexte"/>
            <w:i/>
            <w:iCs/>
          </w:rPr>
          <w:t xml:space="preserve">JAMA Guide to Statistics and Methods - JAMA</w:t>
        </w:r>
      </w:hyperlink>
    </w:p>
    <w:p>
      <w:pPr>
        <w:pStyle w:val="FirstParagraph"/>
      </w:pPr>
    </w:p>
    <w:bookmarkEnd w:id="1371"/>
    <w:bookmarkStart w:id="1373" w:name="nature-publishing-group"/>
    <w:p>
      <w:pPr>
        <w:pStyle w:val="Titre3"/>
      </w:pPr>
      <w:r>
        <w:t xml:space="preserve">Nature Publishing Group</w:t>
      </w:r>
    </w:p>
    <w:p>
      <w:pPr>
        <w:pStyle w:val="Compact"/>
        <w:numPr>
          <w:ilvl w:val="0"/>
          <w:numId w:val="1857"/>
        </w:numPr>
      </w:pPr>
      <w:hyperlink r:id="rId1372">
        <w:r>
          <w:rPr>
            <w:rStyle w:val="Lienhypertexte"/>
            <w:i/>
            <w:iCs/>
          </w:rPr>
          <w:t xml:space="preserve">Statistics for Biologists - Nature Publising Group</w:t>
        </w:r>
      </w:hyperlink>
    </w:p>
    <w:p>
      <w:pPr>
        <w:pStyle w:val="FirstParagraph"/>
      </w:pPr>
    </w:p>
    <w:bookmarkEnd w:id="1373"/>
    <w:bookmarkStart w:id="1375" w:name="oxford-reference"/>
    <w:p>
      <w:pPr>
        <w:pStyle w:val="Titre3"/>
      </w:pPr>
      <w:r>
        <w:t xml:space="preserve">Oxford Reference</w:t>
      </w:r>
    </w:p>
    <w:p>
      <w:pPr>
        <w:pStyle w:val="Compact"/>
        <w:numPr>
          <w:ilvl w:val="0"/>
          <w:numId w:val="1858"/>
        </w:numPr>
      </w:pPr>
      <w:hyperlink r:id="rId1374">
        <w:r>
          <w:rPr>
            <w:rStyle w:val="Lienhypertexte"/>
            <w:i/>
            <w:iCs/>
          </w:rPr>
          <w:t xml:space="preserve">A Dictionary of Statistics</w:t>
        </w:r>
      </w:hyperlink>
    </w:p>
    <w:p>
      <w:pPr>
        <w:pStyle w:val="FirstParagraph"/>
      </w:pPr>
    </w:p>
    <w:bookmarkEnd w:id="1375"/>
    <w:bookmarkStart w:id="1377" w:name="royal-statistical-society"/>
    <w:p>
      <w:pPr>
        <w:pStyle w:val="Titre3"/>
      </w:pPr>
      <w:r>
        <w:t xml:space="preserve">Royal Statistical Society</w:t>
      </w:r>
    </w:p>
    <w:p>
      <w:pPr>
        <w:pStyle w:val="Compact"/>
        <w:numPr>
          <w:ilvl w:val="0"/>
          <w:numId w:val="1859"/>
        </w:numPr>
      </w:pPr>
      <w:hyperlink r:id="rId1376">
        <w:r>
          <w:rPr>
            <w:rStyle w:val="Lienhypertexte"/>
            <w:i/>
            <w:iCs/>
          </w:rPr>
          <w:t xml:space="preserve">Best Practices for Data Visualisation - Royal Statistical Society</w:t>
        </w:r>
      </w:hyperlink>
    </w:p>
    <w:p>
      <w:pPr>
        <w:pStyle w:val="FirstParagraph"/>
      </w:pPr>
    </w:p>
    <w:bookmarkEnd w:id="1377"/>
    <w:bookmarkStart w:id="1379" w:name="statistics-in-medicine"/>
    <w:p>
      <w:pPr>
        <w:pStyle w:val="Titre3"/>
      </w:pPr>
      <w:r>
        <w:t xml:space="preserve">Statistics in Medicine</w:t>
      </w:r>
    </w:p>
    <w:p>
      <w:pPr>
        <w:pStyle w:val="Compact"/>
        <w:numPr>
          <w:ilvl w:val="0"/>
          <w:numId w:val="1860"/>
        </w:numPr>
      </w:pPr>
      <w:hyperlink r:id="rId1378">
        <w:r>
          <w:rPr>
            <w:rStyle w:val="Lienhypertexte"/>
            <w:i/>
            <w:iCs/>
          </w:rPr>
          <w:t xml:space="preserve">Tutorials in Biostatistics Papers</w:t>
        </w:r>
      </w:hyperlink>
    </w:p>
    <w:p>
      <w:pPr>
        <w:pStyle w:val="FirstParagraph"/>
      </w:pPr>
    </w:p>
    <w:bookmarkEnd w:id="1379"/>
    <w:bookmarkStart w:id="1381" w:name="bmc-trials"/>
    <w:p>
      <w:pPr>
        <w:pStyle w:val="Titre3"/>
      </w:pPr>
      <w:r>
        <w:t xml:space="preserve">BMC Trials</w:t>
      </w:r>
    </w:p>
    <w:p>
      <w:pPr>
        <w:pStyle w:val="Compact"/>
        <w:numPr>
          <w:ilvl w:val="0"/>
          <w:numId w:val="1861"/>
        </w:numPr>
      </w:pPr>
      <w:hyperlink r:id="rId1380">
        <w:r>
          <w:rPr>
            <w:rStyle w:val="Lienhypertexte"/>
            <w:i/>
            <w:iCs/>
          </w:rPr>
          <w:t xml:space="preserve">Design and analysis of n-of-1 trials</w:t>
        </w:r>
      </w:hyperlink>
    </w:p>
    <w:p>
      <w:pPr>
        <w:pStyle w:val="FirstParagraph"/>
      </w:pPr>
    </w:p>
    <w:bookmarkEnd w:id="1381"/>
    <w:bookmarkStart w:id="1383" w:name="X151bab9ea8fb37d0eb6b7125e9e88261ac60857"/>
    <w:p>
      <w:pPr>
        <w:pStyle w:val="Titre3"/>
      </w:pPr>
      <w:r>
        <w:t xml:space="preserve">The Journal of Applied Statistics in the Pharmaceutical Industry</w:t>
      </w:r>
    </w:p>
    <w:p>
      <w:pPr>
        <w:pStyle w:val="Compact"/>
        <w:numPr>
          <w:ilvl w:val="0"/>
          <w:numId w:val="1862"/>
        </w:numPr>
      </w:pPr>
      <w:hyperlink r:id="rId1382">
        <w:r>
          <w:rPr>
            <w:rStyle w:val="Lienhypertexte"/>
            <w:i/>
            <w:iCs/>
          </w:rPr>
          <w:t xml:space="preserve">Tutorial Papers</w:t>
        </w:r>
      </w:hyperlink>
    </w:p>
    <w:p>
      <w:pPr>
        <w:pStyle w:val="FirstParagraph"/>
      </w:pPr>
    </w:p>
    <w:p>
      <w:pPr>
        <w:pStyle w:val="Corpsdetexte"/>
      </w:pPr>
    </w:p>
    <w:p>
      <w:r>
        <w:br w:type="page"/>
      </w:r>
    </w:p>
    <w:bookmarkEnd w:id="1383"/>
    <w:bookmarkEnd w:id="1384"/>
    <w:bookmarkEnd w:id="1385"/>
    <w:bookmarkStart w:id="1386" w:name="parte-11"/>
    <w:p>
      <w:pPr>
        <w:pStyle w:val="Titre1"/>
      </w:pPr>
      <w:r>
        <w:rPr>
          <w:i/>
          <w:iCs/>
        </w:rPr>
        <w:t xml:space="preserve">REFERÊNCIAS</w:t>
      </w:r>
    </w:p>
    <w:p>
      <w:r>
        <w:br w:type="page"/>
      </w:r>
    </w:p>
    <w:bookmarkEnd w:id="1386"/>
    <w:bookmarkStart w:id="2323" w:name="referencias"/>
    <w:p>
      <w:pPr>
        <w:pStyle w:val="Titre1"/>
      </w:pPr>
      <w:r>
        <w:rPr>
          <w:b/>
          <w:bCs/>
        </w:rPr>
        <w:t xml:space="preserve">Referências</w:t>
      </w:r>
    </w:p>
    <w:bookmarkStart w:id="2322" w:name="refs"/>
    <w:bookmarkStart w:id="1388" w:name="ref-grami2023"/>
    <w:p>
      <w:pPr>
        <w:pStyle w:val="Bibliographie"/>
      </w:pPr>
      <w:r>
        <w:t xml:space="preserve">1.</w:t>
      </w:r>
      <w:r>
        <w:t xml:space="preserve"> </w:t>
      </w:r>
      <w:r>
        <w:t xml:space="preserve">	</w:t>
      </w:r>
      <w:r>
        <w:t xml:space="preserve">Grami A. Discrete Probability. Em:</w:t>
      </w:r>
      <w:r>
        <w:t xml:space="preserve"> </w:t>
      </w:r>
      <w:r>
        <w:rPr>
          <w:i/>
          <w:iCs/>
        </w:rPr>
        <w:t xml:space="preserve">Discrete Mathematics: Essentials and Applications</w:t>
      </w:r>
      <w:r>
        <w:t xml:space="preserve">. Elsevier; 2023:285–305. doi:</w:t>
      </w:r>
      <w:hyperlink r:id="rId1387">
        <w:r>
          <w:rPr>
            <w:rStyle w:val="Lienhypertexte"/>
          </w:rPr>
          <w:t xml:space="preserve">10.1016/b978-0-12-820656-0.00016-2</w:t>
        </w:r>
      </w:hyperlink>
    </w:p>
    <w:bookmarkEnd w:id="1388"/>
    <w:bookmarkStart w:id="1390" w:name="ref-Viti2015"/>
    <w:p>
      <w:pPr>
        <w:pStyle w:val="Bibliographie"/>
      </w:pPr>
      <w:r>
        <w:t xml:space="preserve">2.</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389">
        <w:r>
          <w:rPr>
            <w:rStyle w:val="Lienhypertexte"/>
          </w:rPr>
          <w:t xml:space="preserve">https://jtd.amegroups.org/article/view/4086.</w:t>
        </w:r>
      </w:hyperlink>
    </w:p>
    <w:bookmarkEnd w:id="1390"/>
    <w:bookmarkStart w:id="1392" w:name="ref-Benford1938"/>
    <w:p>
      <w:pPr>
        <w:pStyle w:val="Bibliographie"/>
      </w:pPr>
      <w:r>
        <w:t xml:space="preserve">3.</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391">
        <w:r>
          <w:rPr>
            <w:rStyle w:val="Lienhypertexte"/>
          </w:rPr>
          <w:t xml:space="preserve">http://www.jstor.org/stable/984802</w:t>
        </w:r>
      </w:hyperlink>
      <w:r>
        <w:t xml:space="preserve">. Acessado novembro 24, 2024.</w:t>
      </w:r>
    </w:p>
    <w:bookmarkEnd w:id="1392"/>
    <w:bookmarkStart w:id="1394" w:name="ref-tversky1971"/>
    <w:p>
      <w:pPr>
        <w:pStyle w:val="Bibliographie"/>
      </w:pPr>
      <w:r>
        <w:t xml:space="preserve">4.</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393">
        <w:r>
          <w:rPr>
            <w:rStyle w:val="Lienhypertexte"/>
          </w:rPr>
          <w:t xml:space="preserve">10.1037/h0031322</w:t>
        </w:r>
      </w:hyperlink>
    </w:p>
    <w:bookmarkEnd w:id="1394"/>
    <w:bookmarkStart w:id="1396" w:name="ref-bishop2022"/>
    <w:p>
      <w:pPr>
        <w:pStyle w:val="Bibliographie"/>
      </w:pPr>
      <w:r>
        <w:t xml:space="preserve">5.</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395">
        <w:r>
          <w:rPr>
            <w:rStyle w:val="Lienhypertexte"/>
          </w:rPr>
          <w:t xml:space="preserve">10.1098/rsos.211028</w:t>
        </w:r>
      </w:hyperlink>
    </w:p>
    <w:bookmarkEnd w:id="1396"/>
    <w:bookmarkStart w:id="1398" w:name="ref-guy1988"/>
    <w:p>
      <w:pPr>
        <w:pStyle w:val="Bibliographie"/>
      </w:pPr>
      <w:r>
        <w:t xml:space="preserve">6.</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397">
        <w:r>
          <w:rPr>
            <w:rStyle w:val="Lienhypertexte"/>
          </w:rPr>
          <w:t xml:space="preserve">10.2307/2322249</w:t>
        </w:r>
      </w:hyperlink>
    </w:p>
    <w:bookmarkEnd w:id="1398"/>
    <w:bookmarkStart w:id="1400" w:name="ref-guy1990"/>
    <w:p>
      <w:pPr>
        <w:pStyle w:val="Bibliographie"/>
      </w:pPr>
      <w:r>
        <w:t xml:space="preserve">7.</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399">
        <w:r>
          <w:rPr>
            <w:rStyle w:val="Lienhypertexte"/>
          </w:rPr>
          <w:t xml:space="preserve">10.1080/0025570x.1990.11977475</w:t>
        </w:r>
      </w:hyperlink>
    </w:p>
    <w:bookmarkEnd w:id="1400"/>
    <w:bookmarkStart w:id="1402" w:name="ref-kwak2017"/>
    <w:p>
      <w:pPr>
        <w:pStyle w:val="Bibliographie"/>
      </w:pPr>
      <w:r>
        <w:t xml:space="preserve">8.</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401">
        <w:r>
          <w:rPr>
            <w:rStyle w:val="Lienhypertexte"/>
          </w:rPr>
          <w:t xml:space="preserve">10.4097/kjae.2017.70.2.144</w:t>
        </w:r>
      </w:hyperlink>
    </w:p>
    <w:bookmarkEnd w:id="1402"/>
    <w:bookmarkStart w:id="1404" w:name="ref-galton1886"/>
    <w:p>
      <w:pPr>
        <w:pStyle w:val="Bibliographie"/>
      </w:pPr>
      <w:r>
        <w:t xml:space="preserve">9.</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403">
        <w:r>
          <w:rPr>
            <w:rStyle w:val="Lienhypertexte"/>
          </w:rPr>
          <w:t xml:space="preserve">10.2307/2841583</w:t>
        </w:r>
      </w:hyperlink>
    </w:p>
    <w:bookmarkEnd w:id="1404"/>
    <w:bookmarkStart w:id="1406" w:name="ref-barnett2004"/>
    <w:p>
      <w:pPr>
        <w:pStyle w:val="Bibliographie"/>
      </w:pPr>
      <w:r>
        <w:t xml:space="preserve">10.</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405">
        <w:r>
          <w:rPr>
            <w:rStyle w:val="Lienhypertexte"/>
          </w:rPr>
          <w:t xml:space="preserve">10.1093/ije/dyh299</w:t>
        </w:r>
      </w:hyperlink>
    </w:p>
    <w:bookmarkEnd w:id="1406"/>
    <w:bookmarkStart w:id="1408" w:name="ref-senn2011"/>
    <w:p>
      <w:pPr>
        <w:pStyle w:val="Bibliographie"/>
      </w:pPr>
      <w:r>
        <w:t xml:space="preserve">11.</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407">
        <w:r>
          <w:rPr>
            <w:rStyle w:val="Lienhypertexte"/>
          </w:rPr>
          <w:t xml:space="preserve">10.1111/j.1740-9713.2011.00509.x</w:t>
        </w:r>
      </w:hyperlink>
    </w:p>
    <w:bookmarkEnd w:id="1408"/>
    <w:bookmarkStart w:id="1410" w:name="ref-regtomean"/>
    <w:p>
      <w:pPr>
        <w:pStyle w:val="Bibliographie"/>
      </w:pPr>
      <w:r>
        <w:t xml:space="preserve">12.</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409">
        <w:r>
          <w:rPr>
            <w:rStyle w:val="Lienhypertexte"/>
          </w:rPr>
          <w:t xml:space="preserve">https://CRAN.R-project.org/package=regtomean.</w:t>
        </w:r>
      </w:hyperlink>
    </w:p>
    <w:bookmarkEnd w:id="1410"/>
    <w:bookmarkStart w:id="1412" w:name="ref-Altman1997"/>
    <w:p>
      <w:pPr>
        <w:pStyle w:val="Bibliographie"/>
      </w:pPr>
      <w:r>
        <w:t xml:space="preserve">13.</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411">
        <w:r>
          <w:rPr>
            <w:rStyle w:val="Lienhypertexte"/>
          </w:rPr>
          <w:t xml:space="preserve">10.1136/bmj.314.7098.1874</w:t>
        </w:r>
      </w:hyperlink>
    </w:p>
    <w:bookmarkEnd w:id="1412"/>
    <w:bookmarkStart w:id="1414" w:name="ref-Matthews1990"/>
    <w:p>
      <w:pPr>
        <w:pStyle w:val="Bibliographie"/>
      </w:pPr>
      <w:r>
        <w:t xml:space="preserve">14.</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413">
        <w:r>
          <w:rPr>
            <w:rStyle w:val="Lienhypertexte"/>
          </w:rPr>
          <w:t xml:space="preserve">10.1136/bmj.300.6719.230</w:t>
        </w:r>
      </w:hyperlink>
    </w:p>
    <w:bookmarkEnd w:id="1414"/>
    <w:bookmarkStart w:id="1416" w:name="ref-Banerjee2010"/>
    <w:p>
      <w:pPr>
        <w:pStyle w:val="Bibliographie"/>
      </w:pPr>
      <w:r>
        <w:t xml:space="preserve">15.</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415">
        <w:r>
          <w:rPr>
            <w:rStyle w:val="Lienhypertexte"/>
          </w:rPr>
          <w:t xml:space="preserve">10.4103/0972-6748.77642</w:t>
        </w:r>
      </w:hyperlink>
    </w:p>
    <w:bookmarkEnd w:id="1416"/>
    <w:bookmarkStart w:id="1418" w:name="ref-martínez-mesa2016"/>
    <w:p>
      <w:pPr>
        <w:pStyle w:val="Bibliographie"/>
      </w:pPr>
      <w:r>
        <w:t xml:space="preserve">16.</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417">
        <w:r>
          <w:rPr>
            <w:rStyle w:val="Lienhypertexte"/>
          </w:rPr>
          <w:t xml:space="preserve">10.1590/abd1806-4841.20165254</w:t>
        </w:r>
      </w:hyperlink>
    </w:p>
    <w:bookmarkEnd w:id="1418"/>
    <w:bookmarkStart w:id="1420" w:name="ref-Bland2015"/>
    <w:p>
      <w:pPr>
        <w:pStyle w:val="Bibliographie"/>
      </w:pPr>
      <w:r>
        <w:t xml:space="preserve">17.</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419">
        <w:r>
          <w:rPr>
            <w:rStyle w:val="Lienhypertexte"/>
          </w:rPr>
          <w:t xml:space="preserve">10.1136/bmj.h2622</w:t>
        </w:r>
      </w:hyperlink>
    </w:p>
    <w:bookmarkEnd w:id="1420"/>
    <w:bookmarkStart w:id="1422" w:name="ref-amatuzzi2006"/>
    <w:p>
      <w:pPr>
        <w:pStyle w:val="Bibliographie"/>
      </w:pPr>
      <w:r>
        <w:t xml:space="preserve">18.</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421">
        <w:r>
          <w:rPr>
            <w:rStyle w:val="Lienhypertexte"/>
          </w:rPr>
          <w:t xml:space="preserve">10.1590/s1413-78522006000100012</w:t>
        </w:r>
      </w:hyperlink>
    </w:p>
    <w:bookmarkEnd w:id="1422"/>
    <w:bookmarkStart w:id="1424" w:name="ref-amatuzzi2006a"/>
    <w:p>
      <w:pPr>
        <w:pStyle w:val="Bibliographie"/>
      </w:pPr>
      <w:r>
        <w:t xml:space="preserve">19.</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423">
        <w:r>
          <w:rPr>
            <w:rStyle w:val="Lienhypertexte"/>
          </w:rPr>
          <w:t xml:space="preserve">10.1590/s1413-78522006000200012</w:t>
        </w:r>
      </w:hyperlink>
    </w:p>
    <w:bookmarkEnd w:id="1424"/>
    <w:bookmarkStart w:id="1426" w:name="ref-munafò2017"/>
    <w:p>
      <w:pPr>
        <w:pStyle w:val="Bibliographie"/>
      </w:pPr>
      <w:r>
        <w:t xml:space="preserve">20.</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425">
        <w:r>
          <w:rPr>
            <w:rStyle w:val="Lienhypertexte"/>
          </w:rPr>
          <w:t xml:space="preserve">10.1038/s41562-016-0021</w:t>
        </w:r>
      </w:hyperlink>
    </w:p>
    <w:bookmarkEnd w:id="1426"/>
    <w:bookmarkStart w:id="1428" w:name="ref-wood2010"/>
    <w:p>
      <w:pPr>
        <w:pStyle w:val="Bibliographie"/>
      </w:pPr>
      <w:r>
        <w:t xml:space="preserve">21.</w:t>
      </w:r>
      <w:r>
        <w:t xml:space="preserve"> </w:t>
      </w:r>
      <w:r>
        <w:t xml:space="preserve">	</w:t>
      </w:r>
      <w:r>
        <w:t xml:space="preserve">Wood M, Welch C. Are</w:t>
      </w:r>
      <w:r>
        <w:t xml:space="preserve"> </w:t>
      </w:r>
      <w:r>
        <w:t xml:space="preserve">‘</w:t>
      </w:r>
      <w:r>
        <w:t xml:space="preserve">Qualitative</w:t>
      </w:r>
      <w:r>
        <w:t xml:space="preserve">’</w:t>
      </w:r>
      <w:r>
        <w:t xml:space="preserve"> </w:t>
      </w:r>
      <w:r>
        <w:t xml:space="preserve">and</w:t>
      </w:r>
      <w:r>
        <w:t xml:space="preserve"> </w:t>
      </w:r>
      <w:r>
        <w:t xml:space="preserve">‘</w:t>
      </w:r>
      <w:r>
        <w:t xml:space="preserve">Quantitative</w:t>
      </w:r>
      <w:r>
        <w:t xml:space="preserve">’</w:t>
      </w:r>
      <w:r>
        <w:t xml:space="preserve"> </w:t>
      </w:r>
      <w:r>
        <w:t xml:space="preserve">Useful Terms for Describing Research?</w:t>
      </w:r>
      <w:r>
        <w:t xml:space="preserve"> </w:t>
      </w:r>
      <w:r>
        <w:rPr>
          <w:i/>
          <w:iCs/>
        </w:rPr>
        <w:t xml:space="preserve">Methodological Innovations Online</w:t>
      </w:r>
      <w:r>
        <w:t xml:space="preserve">. 2010;5(1):56–71. doi:</w:t>
      </w:r>
      <w:hyperlink r:id="rId1427">
        <w:r>
          <w:rPr>
            <w:rStyle w:val="Lienhypertexte"/>
          </w:rPr>
          <w:t xml:space="preserve">10.4256/mio.2010.0010</w:t>
        </w:r>
      </w:hyperlink>
    </w:p>
    <w:bookmarkEnd w:id="1428"/>
    <w:bookmarkStart w:id="1430" w:name="ref-lall2021"/>
    <w:p>
      <w:pPr>
        <w:pStyle w:val="Bibliographie"/>
      </w:pPr>
      <w:r>
        <w:t xml:space="preserve">22.</w:t>
      </w:r>
      <w:r>
        <w:t xml:space="preserve"> </w:t>
      </w:r>
      <w:r>
        <w:t xml:space="preserve">	</w:t>
      </w:r>
      <w:r>
        <w:t xml:space="preserve">Lall D. Mixed-Methods Research.</w:t>
      </w:r>
      <w:r>
        <w:t xml:space="preserve"> </w:t>
      </w:r>
      <w:r>
        <w:rPr>
          <w:i/>
          <w:iCs/>
        </w:rPr>
        <w:t xml:space="preserve">Indian Journal of Continuing Nursing Education</w:t>
      </w:r>
      <w:r>
        <w:t xml:space="preserve">. 2021;22(2):143–147. doi:</w:t>
      </w:r>
      <w:hyperlink r:id="rId1429">
        <w:r>
          <w:rPr>
            <w:rStyle w:val="Lienhypertexte"/>
          </w:rPr>
          <w:t xml:space="preserve">10.4103/ijcn.ijcn_107_21</w:t>
        </w:r>
      </w:hyperlink>
    </w:p>
    <w:bookmarkEnd w:id="1430"/>
    <w:bookmarkStart w:id="1432" w:name="ref-schoonenboom2017"/>
    <w:p>
      <w:pPr>
        <w:pStyle w:val="Bibliographie"/>
      </w:pPr>
      <w:r>
        <w:t xml:space="preserve">23.</w:t>
      </w:r>
      <w:r>
        <w:t xml:space="preserve"> </w:t>
      </w:r>
      <w:r>
        <w:t xml:space="preserve">	</w:t>
      </w:r>
      <w:r>
        <w:t xml:space="preserve">Schoonenboom J, Johnson RB. How to Construct a Mixed Methods Research Design.</w:t>
      </w:r>
      <w:r>
        <w:t xml:space="preserve"> </w:t>
      </w:r>
      <w:r>
        <w:rPr>
          <w:i/>
          <w:iCs/>
        </w:rPr>
        <w:t xml:space="preserve">KZfSS Kölner Zeitschrift für Soziologie und Sozialpsychologie</w:t>
      </w:r>
      <w:r>
        <w:t xml:space="preserve">. 2017;69(S2):107–131. doi:</w:t>
      </w:r>
      <w:hyperlink r:id="rId1431">
        <w:r>
          <w:rPr>
            <w:rStyle w:val="Lienhypertexte"/>
          </w:rPr>
          <w:t xml:space="preserve">10.1007/s11577-017-0454-1</w:t>
        </w:r>
      </w:hyperlink>
    </w:p>
    <w:bookmarkEnd w:id="1432"/>
    <w:bookmarkStart w:id="1434" w:name="ref-rubin2022"/>
    <w:p>
      <w:pPr>
        <w:pStyle w:val="Bibliographie"/>
      </w:pPr>
      <w:r>
        <w:t xml:space="preserve">24.</w:t>
      </w:r>
      <w:r>
        <w:t xml:space="preserve"> </w:t>
      </w:r>
      <w:r>
        <w:t xml:space="preserve">	</w:t>
      </w:r>
      <w:r>
        <w:t xml:space="preserve">Rubin M, Donkin C. Exploratory hypothesis tests can be more compelling than confirmatory hypothesis tests.</w:t>
      </w:r>
      <w:r>
        <w:t xml:space="preserve"> </w:t>
      </w:r>
      <w:r>
        <w:rPr>
          <w:i/>
          <w:iCs/>
        </w:rPr>
        <w:t xml:space="preserve">Philosophical Psychology</w:t>
      </w:r>
      <w:r>
        <w:t xml:space="preserve">. 2022;37(8):2019–2047. doi:</w:t>
      </w:r>
      <w:hyperlink r:id="rId1433">
        <w:r>
          <w:rPr>
            <w:rStyle w:val="Lienhypertexte"/>
          </w:rPr>
          <w:t xml:space="preserve">10.1080/09515089.2022.2113771</w:t>
        </w:r>
      </w:hyperlink>
    </w:p>
    <w:bookmarkEnd w:id="1434"/>
    <w:bookmarkStart w:id="1436" w:name="ref-späth2025"/>
    <w:p>
      <w:pPr>
        <w:pStyle w:val="Bibliographie"/>
      </w:pPr>
      <w:r>
        <w:t xml:space="preserve">25.</w:t>
      </w:r>
      <w:r>
        <w:t xml:space="preserve"> </w:t>
      </w:r>
      <w:r>
        <w:t xml:space="preserve">	</w:t>
      </w:r>
      <w:r>
        <w:t xml:space="preserve">Späth C. From best practices to severe testing: A methodological response to Büsch and Loffing (2024).</w:t>
      </w:r>
      <w:r>
        <w:t xml:space="preserve"> </w:t>
      </w:r>
      <w:r>
        <w:rPr>
          <w:i/>
          <w:iCs/>
        </w:rPr>
        <w:t xml:space="preserve">German Journal of Exercise and Sport Research</w:t>
      </w:r>
      <w:r>
        <w:t xml:space="preserve">. outubro 2025. doi:</w:t>
      </w:r>
      <w:hyperlink r:id="rId1435">
        <w:r>
          <w:rPr>
            <w:rStyle w:val="Lienhypertexte"/>
          </w:rPr>
          <w:t xml:space="preserve">10.1007/s12662-025-01072-7</w:t>
        </w:r>
      </w:hyperlink>
    </w:p>
    <w:bookmarkEnd w:id="1436"/>
    <w:bookmarkStart w:id="1438" w:name="ref-resnik2016"/>
    <w:p>
      <w:pPr>
        <w:pStyle w:val="Bibliographie"/>
      </w:pPr>
      <w:r>
        <w:t xml:space="preserve">26.</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437">
        <w:r>
          <w:rPr>
            <w:rStyle w:val="Lienhypertexte"/>
          </w:rPr>
          <w:t xml:space="preserve">10.1080/08989621.2016.1257387</w:t>
        </w:r>
      </w:hyperlink>
    </w:p>
    <w:bookmarkEnd w:id="1438"/>
    <w:bookmarkStart w:id="1440" w:name="ref-hofner2015"/>
    <w:p>
      <w:pPr>
        <w:pStyle w:val="Bibliographie"/>
      </w:pPr>
      <w:r>
        <w:t xml:space="preserve">27.</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439">
        <w:r>
          <w:rPr>
            <w:rStyle w:val="Lienhypertexte"/>
          </w:rPr>
          <w:t xml:space="preserve">10.1002/bimj.201500156</w:t>
        </w:r>
      </w:hyperlink>
    </w:p>
    <w:bookmarkEnd w:id="1440"/>
    <w:bookmarkStart w:id="1442" w:name="ref-mair2016"/>
    <w:p>
      <w:pPr>
        <w:pStyle w:val="Bibliographie"/>
      </w:pPr>
      <w:r>
        <w:t xml:space="preserve">28.</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441">
        <w:r>
          <w:rPr>
            <w:rStyle w:val="Lienhypertexte"/>
          </w:rPr>
          <w:t xml:space="preserve">10.3389/fpsyg.2016.01079</w:t>
        </w:r>
      </w:hyperlink>
    </w:p>
    <w:bookmarkEnd w:id="1442"/>
    <w:bookmarkStart w:id="1444" w:name="ref-hinsen2011"/>
    <w:p>
      <w:pPr>
        <w:pStyle w:val="Bibliographie"/>
      </w:pPr>
      <w:r>
        <w:t xml:space="preserve">29.</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443">
        <w:r>
          <w:rPr>
            <w:rStyle w:val="Lienhypertexte"/>
          </w:rPr>
          <w:t xml:space="preserve">10.1016/j.procs.2011.04.061</w:t>
        </w:r>
      </w:hyperlink>
    </w:p>
    <w:bookmarkEnd w:id="1444"/>
    <w:bookmarkStart w:id="1446" w:name="ref-ihaka1996"/>
    <w:p>
      <w:pPr>
        <w:pStyle w:val="Bibliographie"/>
      </w:pPr>
      <w:r>
        <w:t xml:space="preserve">30.</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45">
        <w:r>
          <w:rPr>
            <w:rStyle w:val="Lienhypertexte"/>
          </w:rPr>
          <w:t xml:space="preserve">10.2307/1390807</w:t>
        </w:r>
      </w:hyperlink>
    </w:p>
    <w:bookmarkEnd w:id="1446"/>
    <w:bookmarkStart w:id="1448" w:name="ref-introduc2020"/>
    <w:p>
      <w:pPr>
        <w:pStyle w:val="Bibliographie"/>
      </w:pPr>
      <w:r>
        <w:t xml:space="preserve">31.</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47">
        <w:r>
          <w:rPr>
            <w:rStyle w:val="Lienhypertexte"/>
          </w:rPr>
          <w:t xml:space="preserve">10.1002/9781119591542.ch2</w:t>
        </w:r>
      </w:hyperlink>
    </w:p>
    <w:bookmarkEnd w:id="1448"/>
    <w:bookmarkStart w:id="1450" w:name="ref-CRAN"/>
    <w:p>
      <w:pPr>
        <w:pStyle w:val="Bibliographie"/>
      </w:pPr>
      <w:r>
        <w:t xml:space="preserve">32.</w:t>
      </w:r>
      <w:r>
        <w:t xml:space="preserve"> </w:t>
      </w:r>
      <w:r>
        <w:t xml:space="preserve">	</w:t>
      </w:r>
      <w:r>
        <w:t xml:space="preserve">R Core Team. The Comprehensive R Archive Network. 2021.</w:t>
      </w:r>
      <w:r>
        <w:t xml:space="preserve"> </w:t>
      </w:r>
      <w:hyperlink r:id="rId1449">
        <w:r>
          <w:rPr>
            <w:rStyle w:val="Lienhypertexte"/>
          </w:rPr>
          <w:t xml:space="preserve">https://cran.r-project.org.</w:t>
        </w:r>
      </w:hyperlink>
    </w:p>
    <w:bookmarkEnd w:id="1450"/>
    <w:bookmarkStart w:id="1452" w:name="ref-R-rmarkdown"/>
    <w:p>
      <w:pPr>
        <w:pStyle w:val="Bibliographie"/>
      </w:pPr>
      <w:r>
        <w:t xml:space="preserve">33.</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51">
        <w:r>
          <w:rPr>
            <w:rStyle w:val="Lienhypertexte"/>
          </w:rPr>
          <w:t xml:space="preserve">https://CRAN.R-project.org/package=rmarkdown.</w:t>
        </w:r>
      </w:hyperlink>
    </w:p>
    <w:bookmarkEnd w:id="1452"/>
    <w:bookmarkStart w:id="1454" w:name="ref-holmes2021"/>
    <w:p>
      <w:pPr>
        <w:pStyle w:val="Bibliographie"/>
      </w:pPr>
      <w:r>
        <w:t xml:space="preserve">34.</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53">
        <w:r>
          <w:rPr>
            <w:rStyle w:val="Lienhypertexte"/>
          </w:rPr>
          <w:t xml:space="preserve">10.1016/j.jmsacl.2021.09.002</w:t>
        </w:r>
      </w:hyperlink>
    </w:p>
    <w:bookmarkEnd w:id="1454"/>
    <w:bookmarkStart w:id="1456" w:name="ref-love2019"/>
    <w:p>
      <w:pPr>
        <w:pStyle w:val="Bibliographie"/>
      </w:pPr>
      <w:r>
        <w:t xml:space="preserve">35.</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55">
        <w:r>
          <w:rPr>
            <w:rStyle w:val="Lienhypertexte"/>
          </w:rPr>
          <w:t xml:space="preserve">10.18637/jss.v088.i02</w:t>
        </w:r>
      </w:hyperlink>
    </w:p>
    <w:bookmarkEnd w:id="1456"/>
    <w:bookmarkStart w:id="1458" w:name="ref-sahin2020"/>
    <w:p>
      <w:pPr>
        <w:pStyle w:val="Bibliographie"/>
      </w:pPr>
      <w:r>
        <w:t xml:space="preserve">36.</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457">
        <w:r>
          <w:rPr>
            <w:rStyle w:val="Lienhypertexte"/>
          </w:rPr>
          <w:t xml:space="preserve">10.21449/ijate.661803</w:t>
        </w:r>
      </w:hyperlink>
    </w:p>
    <w:bookmarkEnd w:id="1458"/>
    <w:bookmarkStart w:id="1460" w:name="ref-jmv"/>
    <w:p>
      <w:pPr>
        <w:pStyle w:val="Bibliographie"/>
      </w:pPr>
      <w:r>
        <w:t xml:space="preserve">37.</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459">
        <w:r>
          <w:rPr>
            <w:rStyle w:val="Lienhypertexte"/>
          </w:rPr>
          <w:t xml:space="preserve">https://CRAN.R-project.org/package=jmv.</w:t>
        </w:r>
      </w:hyperlink>
    </w:p>
    <w:bookmarkEnd w:id="1460"/>
    <w:bookmarkStart w:id="1462" w:name="ref-jmvconnect"/>
    <w:p>
      <w:pPr>
        <w:pStyle w:val="Bibliographie"/>
      </w:pPr>
      <w:r>
        <w:t xml:space="preserve">38.</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461">
        <w:r>
          <w:rPr>
            <w:rStyle w:val="Lienhypertexte"/>
          </w:rPr>
          <w:t xml:space="preserve">https://CRAN.R-project.org/package=jmvconnect.</w:t>
        </w:r>
      </w:hyperlink>
    </w:p>
    <w:bookmarkEnd w:id="1462"/>
    <w:bookmarkStart w:id="1464" w:name="ref-racine2011"/>
    <w:p>
      <w:pPr>
        <w:pStyle w:val="Bibliographie"/>
      </w:pPr>
      <w:r>
        <w:t xml:space="preserve">39.</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463">
        <w:r>
          <w:rPr>
            <w:rStyle w:val="Lienhypertexte"/>
          </w:rPr>
          <w:t xml:space="preserve">10.1002/jae.1278</w:t>
        </w:r>
      </w:hyperlink>
    </w:p>
    <w:bookmarkEnd w:id="1464"/>
    <w:bookmarkStart w:id="1466" w:name="ref-learnr"/>
    <w:p>
      <w:pPr>
        <w:pStyle w:val="Bibliographie"/>
      </w:pPr>
      <w:r>
        <w:t xml:space="preserve">40.</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65">
        <w:r>
          <w:rPr>
            <w:rStyle w:val="Lienhypertexte"/>
          </w:rPr>
          <w:t xml:space="preserve">https://CRAN.R-project.org/package=learnr.</w:t>
        </w:r>
      </w:hyperlink>
    </w:p>
    <w:bookmarkEnd w:id="1466"/>
    <w:bookmarkStart w:id="1468" w:name="ref-SchwabSimon2021"/>
    <w:p>
      <w:pPr>
        <w:pStyle w:val="Bibliographie"/>
      </w:pPr>
      <w:r>
        <w:t xml:space="preserve">41.</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67">
        <w:r>
          <w:rPr>
            <w:rStyle w:val="Lienhypertexte"/>
          </w:rPr>
          <w:t xml:space="preserve">10.5167/UZH-205154</w:t>
        </w:r>
      </w:hyperlink>
    </w:p>
    <w:bookmarkEnd w:id="1468"/>
    <w:bookmarkStart w:id="1470" w:name="ref-Eglen2017"/>
    <w:p>
      <w:pPr>
        <w:pStyle w:val="Bibliographie"/>
      </w:pPr>
      <w:r>
        <w:t xml:space="preserve">42.</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69">
        <w:r>
          <w:rPr>
            <w:rStyle w:val="Lienhypertexte"/>
          </w:rPr>
          <w:t xml:space="preserve">10.1038/nn.4550</w:t>
        </w:r>
      </w:hyperlink>
    </w:p>
    <w:bookmarkEnd w:id="1470"/>
    <w:bookmarkStart w:id="1472" w:name="ref-formatR"/>
    <w:p>
      <w:pPr>
        <w:pStyle w:val="Bibliographie"/>
      </w:pPr>
      <w:r>
        <w:t xml:space="preserve">43.</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71">
        <w:r>
          <w:rPr>
            <w:rStyle w:val="Lienhypertexte"/>
          </w:rPr>
          <w:t xml:space="preserve">https://CRAN.R-project.org/package=formatR.</w:t>
        </w:r>
      </w:hyperlink>
    </w:p>
    <w:bookmarkEnd w:id="1472"/>
    <w:bookmarkStart w:id="1474" w:name="ref-styler"/>
    <w:p>
      <w:pPr>
        <w:pStyle w:val="Bibliographie"/>
      </w:pPr>
      <w:r>
        <w:t xml:space="preserve">44.</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73">
        <w:r>
          <w:rPr>
            <w:rStyle w:val="Lienhypertexte"/>
          </w:rPr>
          <w:t xml:space="preserve">https://CRAN.R-project.org/package=styler.</w:t>
        </w:r>
      </w:hyperlink>
    </w:p>
    <w:bookmarkEnd w:id="1474"/>
    <w:bookmarkStart w:id="1476" w:name="ref-lintr"/>
    <w:p>
      <w:pPr>
        <w:pStyle w:val="Bibliographie"/>
      </w:pPr>
      <w:r>
        <w:t xml:space="preserve">45.</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475">
        <w:r>
          <w:rPr>
            <w:rStyle w:val="Lienhypertexte"/>
          </w:rPr>
          <w:t xml:space="preserve">https://CRAN.R-project.org/package=lintr.</w:t>
        </w:r>
      </w:hyperlink>
    </w:p>
    <w:bookmarkEnd w:id="1476"/>
    <w:bookmarkStart w:id="1478" w:name="ref-R_Packages"/>
    <w:p>
      <w:pPr>
        <w:pStyle w:val="Bibliographie"/>
      </w:pPr>
      <w:r>
        <w:t xml:space="preserve">46.</w:t>
      </w:r>
      <w:r>
        <w:t xml:space="preserve"> </w:t>
      </w:r>
      <w:r>
        <w:t xml:space="preserve">	</w:t>
      </w:r>
      <w:r>
        <w:t xml:space="preserve">All R CRAN packages [Full List]. 2025.</w:t>
      </w:r>
      <w:r>
        <w:t xml:space="preserve"> </w:t>
      </w:r>
      <w:hyperlink r:id="rId1477">
        <w:r>
          <w:rPr>
            <w:rStyle w:val="Lienhypertexte"/>
          </w:rPr>
          <w:t xml:space="preserve">https://r-packages.io/packages</w:t>
        </w:r>
      </w:hyperlink>
      <w:r>
        <w:t xml:space="preserve">. Acessado fevereiro 11, 2025.</w:t>
      </w:r>
    </w:p>
    <w:bookmarkEnd w:id="1478"/>
    <w:bookmarkStart w:id="1480" w:name="ref-utils"/>
    <w:p>
      <w:pPr>
        <w:pStyle w:val="Bibliographie"/>
      </w:pPr>
      <w:r>
        <w:t xml:space="preserve">47.</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479">
        <w:r>
          <w:rPr>
            <w:rStyle w:val="Lienhypertexte"/>
          </w:rPr>
          <w:t xml:space="preserve">https://www.R-project.org/.</w:t>
        </w:r>
      </w:hyperlink>
    </w:p>
    <w:bookmarkEnd w:id="1480"/>
    <w:bookmarkStart w:id="1482" w:name="ref-roxygen2"/>
    <w:p>
      <w:pPr>
        <w:pStyle w:val="Bibliographie"/>
      </w:pPr>
      <w:r>
        <w:t xml:space="preserve">48.</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481">
        <w:r>
          <w:rPr>
            <w:rStyle w:val="Lienhypertexte"/>
          </w:rPr>
          <w:t xml:space="preserve">10.32614/CRAN.package.roxygen2</w:t>
        </w:r>
      </w:hyperlink>
    </w:p>
    <w:bookmarkEnd w:id="1482"/>
    <w:bookmarkStart w:id="1484" w:name="ref-trisovic2022"/>
    <w:p>
      <w:pPr>
        <w:pStyle w:val="Bibliographie"/>
      </w:pPr>
      <w:r>
        <w:t xml:space="preserve">49.</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83">
        <w:r>
          <w:rPr>
            <w:rStyle w:val="Lienhypertexte"/>
          </w:rPr>
          <w:t xml:space="preserve">10.1038/s41597-022-01143-6</w:t>
        </w:r>
      </w:hyperlink>
    </w:p>
    <w:bookmarkEnd w:id="1484"/>
    <w:bookmarkStart w:id="1486" w:name="ref-officedown"/>
    <w:p>
      <w:pPr>
        <w:pStyle w:val="Bibliographie"/>
      </w:pPr>
      <w:r>
        <w:t xml:space="preserve">50.</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485">
        <w:r>
          <w:rPr>
            <w:rStyle w:val="Lienhypertexte"/>
          </w:rPr>
          <w:t xml:space="preserve">https://CRAN.R-project.org/package=officedown.</w:t>
        </w:r>
      </w:hyperlink>
    </w:p>
    <w:bookmarkEnd w:id="1486"/>
    <w:bookmarkStart w:id="1488" w:name="ref-bookdown"/>
    <w:p>
      <w:pPr>
        <w:pStyle w:val="Bibliographie"/>
      </w:pPr>
      <w:r>
        <w:t xml:space="preserve">51.</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487">
        <w:r>
          <w:rPr>
            <w:rStyle w:val="Lienhypertexte"/>
          </w:rPr>
          <w:t xml:space="preserve">https://bookdown.org/yihui/bookdown/.</w:t>
        </w:r>
      </w:hyperlink>
    </w:p>
    <w:bookmarkEnd w:id="1488"/>
    <w:bookmarkStart w:id="1490" w:name="ref-ioannidis2014"/>
    <w:p>
      <w:pPr>
        <w:pStyle w:val="Bibliographie"/>
      </w:pPr>
      <w:r>
        <w:t xml:space="preserve">52.</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489">
        <w:r>
          <w:rPr>
            <w:rStyle w:val="Lienhypertexte"/>
          </w:rPr>
          <w:t xml:space="preserve">10.1371/journal.pmed.1001747</w:t>
        </w:r>
      </w:hyperlink>
    </w:p>
    <w:bookmarkEnd w:id="1490"/>
    <w:bookmarkStart w:id="1492" w:name="ref-projects"/>
    <w:p>
      <w:pPr>
        <w:pStyle w:val="Bibliographie"/>
      </w:pPr>
      <w:r>
        <w:t xml:space="preserve">53.</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91">
        <w:r>
          <w:rPr>
            <w:rStyle w:val="Lienhypertexte"/>
          </w:rPr>
          <w:t xml:space="preserve">https://CRAN.R-project.org/package=projects.</w:t>
        </w:r>
      </w:hyperlink>
    </w:p>
    <w:bookmarkEnd w:id="1492"/>
    <w:bookmarkStart w:id="1494" w:name="ref-schultze2023"/>
    <w:p>
      <w:pPr>
        <w:pStyle w:val="Bibliographie"/>
      </w:pPr>
      <w:r>
        <w:t xml:space="preserve">54.</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93">
        <w:r>
          <w:rPr>
            <w:rStyle w:val="Lienhypertexte"/>
          </w:rPr>
          <w:t xml:space="preserve">10.1136/bmj.p2402</w:t>
        </w:r>
      </w:hyperlink>
    </w:p>
    <w:bookmarkEnd w:id="1494"/>
    <w:bookmarkStart w:id="1495" w:name="ref-base"/>
    <w:p>
      <w:pPr>
        <w:pStyle w:val="Bibliographie"/>
      </w:pPr>
      <w:r>
        <w:t xml:space="preserve">55.</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479">
        <w:r>
          <w:rPr>
            <w:rStyle w:val="Lienhypertexte"/>
          </w:rPr>
          <w:t xml:space="preserve">https://www.R-project.org/.</w:t>
        </w:r>
      </w:hyperlink>
    </w:p>
    <w:bookmarkEnd w:id="1495"/>
    <w:bookmarkStart w:id="1497" w:name="ref-Zhao2023"/>
    <w:p>
      <w:pPr>
        <w:pStyle w:val="Bibliographie"/>
      </w:pPr>
      <w:r>
        <w:t xml:space="preserve">56.</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96">
        <w:r>
          <w:rPr>
            <w:rStyle w:val="Lienhypertexte"/>
          </w:rPr>
          <w:t xml:space="preserve">10.1177/17407745221123244</w:t>
        </w:r>
      </w:hyperlink>
    </w:p>
    <w:bookmarkEnd w:id="1497"/>
    <w:bookmarkStart w:id="1499" w:name="ref-grateful"/>
    <w:p>
      <w:pPr>
        <w:pStyle w:val="Bibliographie"/>
      </w:pPr>
      <w:r>
        <w:t xml:space="preserve">57.</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98">
        <w:r>
          <w:rPr>
            <w:rStyle w:val="Lienhypertexte"/>
          </w:rPr>
          <w:t xml:space="preserve">https://github.com/Pakillo/grateful.</w:t>
        </w:r>
      </w:hyperlink>
    </w:p>
    <w:bookmarkEnd w:id="1499"/>
    <w:bookmarkStart w:id="1501" w:name="ref-shields2005"/>
    <w:p>
      <w:pPr>
        <w:pStyle w:val="Bibliographie"/>
      </w:pPr>
      <w:r>
        <w:t xml:space="preserve">58.</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500">
        <w:r>
          <w:rPr>
            <w:rStyle w:val="Lienhypertexte"/>
          </w:rPr>
          <w:t xml:space="preserve">10.29173/iq790</w:t>
        </w:r>
      </w:hyperlink>
    </w:p>
    <w:bookmarkEnd w:id="1501"/>
    <w:bookmarkStart w:id="1503" w:name="ref-gal2002a"/>
    <w:p>
      <w:pPr>
        <w:pStyle w:val="Bibliographie"/>
      </w:pPr>
      <w:r>
        <w:t xml:space="preserve">59.</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502">
        <w:r>
          <w:rPr>
            <w:rStyle w:val="Lienhypertexte"/>
          </w:rPr>
          <w:t xml:space="preserve">10.1111/j.1751-5823.2002.tb00336.x</w:t>
        </w:r>
      </w:hyperlink>
    </w:p>
    <w:bookmarkEnd w:id="1503"/>
    <w:bookmarkStart w:id="1505" w:name="ref-sharma2017"/>
    <w:p>
      <w:pPr>
        <w:pStyle w:val="Bibliographie"/>
      </w:pPr>
      <w:r>
        <w:t xml:space="preserve">60.</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504">
        <w:r>
          <w:rPr>
            <w:rStyle w:val="Lienhypertexte"/>
          </w:rPr>
          <w:t xml:space="preserve">10.1080/23265507.2017.1354313</w:t>
        </w:r>
      </w:hyperlink>
    </w:p>
    <w:bookmarkEnd w:id="1505"/>
    <w:bookmarkStart w:id="1507" w:name="ref-hidayati2020"/>
    <w:p>
      <w:pPr>
        <w:pStyle w:val="Bibliographie"/>
      </w:pPr>
      <w:r>
        <w:t xml:space="preserve">61.</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506">
        <w:r>
          <w:rPr>
            <w:rStyle w:val="Lienhypertexte"/>
          </w:rPr>
          <w:t xml:space="preserve">10.1088/1742-6596/1613/1/012080</w:t>
        </w:r>
      </w:hyperlink>
    </w:p>
    <w:bookmarkEnd w:id="1507"/>
    <w:bookmarkStart w:id="1509" w:name="ref-gould2017"/>
    <w:p>
      <w:pPr>
        <w:pStyle w:val="Bibliographie"/>
      </w:pPr>
      <w:r>
        <w:t xml:space="preserve">62.</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508">
        <w:r>
          <w:rPr>
            <w:rStyle w:val="Lienhypertexte"/>
          </w:rPr>
          <w:t xml:space="preserve">10.52041/serj.v16i1.209</w:t>
        </w:r>
      </w:hyperlink>
    </w:p>
    <w:bookmarkEnd w:id="1509"/>
    <w:bookmarkStart w:id="1511" w:name="ref-callingham2017"/>
    <w:p>
      <w:pPr>
        <w:pStyle w:val="Bibliographie"/>
      </w:pPr>
      <w:r>
        <w:t xml:space="preserve">63.</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510">
        <w:r>
          <w:rPr>
            <w:rStyle w:val="Lienhypertexte"/>
          </w:rPr>
          <w:t xml:space="preserve">10.52041/serj.v16i1.223</w:t>
        </w:r>
      </w:hyperlink>
    </w:p>
    <w:bookmarkEnd w:id="1511"/>
    <w:bookmarkStart w:id="1513" w:name="ref-koga2022"/>
    <w:p>
      <w:pPr>
        <w:pStyle w:val="Bibliographie"/>
      </w:pPr>
      <w:r>
        <w:t xml:space="preserve">64.</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512">
        <w:r>
          <w:rPr>
            <w:rStyle w:val="Lienhypertexte"/>
          </w:rPr>
          <w:t xml:space="preserve">10.1111/test.12302</w:t>
        </w:r>
      </w:hyperlink>
    </w:p>
    <w:bookmarkEnd w:id="1513"/>
    <w:bookmarkStart w:id="1515" w:name="ref-wolff2019"/>
    <w:p>
      <w:pPr>
        <w:pStyle w:val="Bibliographie"/>
      </w:pPr>
      <w:r>
        <w:t xml:space="preserve">65.</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514">
        <w:r>
          <w:rPr>
            <w:rStyle w:val="Lienhypertexte"/>
          </w:rPr>
          <w:t xml:space="preserve">10.7326/m18-1376</w:t>
        </w:r>
      </w:hyperlink>
    </w:p>
    <w:bookmarkEnd w:id="1515"/>
    <w:bookmarkStart w:id="1517" w:name="ref-sterne2019"/>
    <w:p>
      <w:pPr>
        <w:pStyle w:val="Bibliographie"/>
      </w:pPr>
      <w:r>
        <w:t xml:space="preserve">66.</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516">
        <w:r>
          <w:rPr>
            <w:rStyle w:val="Lienhypertexte"/>
          </w:rPr>
          <w:t xml:space="preserve">10.1136/bmj.l4898</w:t>
        </w:r>
      </w:hyperlink>
    </w:p>
    <w:bookmarkEnd w:id="1517"/>
    <w:bookmarkStart w:id="1519" w:name="ref-shea2017"/>
    <w:p>
      <w:pPr>
        <w:pStyle w:val="Bibliographie"/>
      </w:pPr>
      <w:r>
        <w:t xml:space="preserve">67.</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518">
        <w:r>
          <w:rPr>
            <w:rStyle w:val="Lienhypertexte"/>
          </w:rPr>
          <w:t xml:space="preserve">10.1136/bmj.j4008</w:t>
        </w:r>
      </w:hyperlink>
    </w:p>
    <w:bookmarkEnd w:id="1519"/>
    <w:bookmarkStart w:id="1521" w:name="ref-sterne2016"/>
    <w:p>
      <w:pPr>
        <w:pStyle w:val="Bibliographie"/>
      </w:pPr>
      <w:r>
        <w:t xml:space="preserve">68.</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520">
        <w:r>
          <w:rPr>
            <w:rStyle w:val="Lienhypertexte"/>
          </w:rPr>
          <w:t xml:space="preserve">10.1136/bmj.i4919</w:t>
        </w:r>
      </w:hyperlink>
    </w:p>
    <w:bookmarkEnd w:id="1521"/>
    <w:bookmarkStart w:id="1523" w:name="ref-whiting2016"/>
    <w:p>
      <w:pPr>
        <w:pStyle w:val="Bibliographie"/>
      </w:pPr>
      <w:r>
        <w:t xml:space="preserve">69.</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522">
        <w:r>
          <w:rPr>
            <w:rStyle w:val="Lienhypertexte"/>
          </w:rPr>
          <w:t xml:space="preserve">10.1016/j.jclinepi.2015.06.005</w:t>
        </w:r>
      </w:hyperlink>
    </w:p>
    <w:bookmarkEnd w:id="1523"/>
    <w:bookmarkStart w:id="1525" w:name="ref-whiting2011"/>
    <w:p>
      <w:pPr>
        <w:pStyle w:val="Bibliographie"/>
      </w:pPr>
      <w:r>
        <w:t xml:space="preserve">70.</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524">
        <w:r>
          <w:rPr>
            <w:rStyle w:val="Lienhypertexte"/>
          </w:rPr>
          <w:t xml:space="preserve">10.7326/0003-4819-155-8-201110180-00009</w:t>
        </w:r>
      </w:hyperlink>
    </w:p>
    <w:bookmarkEnd w:id="1525"/>
    <w:bookmarkStart w:id="1527" w:name="ref-polin2023"/>
    <w:p>
      <w:pPr>
        <w:pStyle w:val="Bibliographie"/>
      </w:pPr>
      <w:r>
        <w:t xml:space="preserve">71.</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526">
        <w:r>
          <w:rPr>
            <w:rStyle w:val="Lienhypertexte"/>
          </w:rPr>
          <w:t xml:space="preserve">10.1017/jdm.2023.23</w:t>
        </w:r>
      </w:hyperlink>
    </w:p>
    <w:bookmarkEnd w:id="1527"/>
    <w:bookmarkStart w:id="1529" w:name="ref-meng2018"/>
    <w:p>
      <w:pPr>
        <w:pStyle w:val="Bibliographie"/>
      </w:pPr>
      <w:r>
        <w:t xml:space="preserve">72.</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528">
        <w:r>
          <w:rPr>
            <w:rStyle w:val="Lienhypertexte"/>
          </w:rPr>
          <w:t xml:space="preserve">10.1214/18-aoas1161sf</w:t>
        </w:r>
      </w:hyperlink>
    </w:p>
    <w:bookmarkEnd w:id="1529"/>
    <w:bookmarkStart w:id="1531" w:name="ref-abelson1985"/>
    <w:p>
      <w:pPr>
        <w:pStyle w:val="Bibliographie"/>
      </w:pPr>
      <w:r>
        <w:t xml:space="preserve">73.</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530">
        <w:r>
          <w:rPr>
            <w:rStyle w:val="Lienhypertexte"/>
          </w:rPr>
          <w:t xml:space="preserve">10.1037/0033-2909.97.1.129</w:t>
        </w:r>
      </w:hyperlink>
    </w:p>
    <w:bookmarkEnd w:id="1531"/>
    <w:bookmarkStart w:id="1533" w:name="ref-berkson1946"/>
    <w:p>
      <w:pPr>
        <w:pStyle w:val="Bibliographie"/>
      </w:pPr>
      <w:r>
        <w:t xml:space="preserve">74.</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532">
        <w:r>
          <w:rPr>
            <w:rStyle w:val="Lienhypertexte"/>
          </w:rPr>
          <w:t xml:space="preserve">10.2307/3002000</w:t>
        </w:r>
      </w:hyperlink>
    </w:p>
    <w:bookmarkEnd w:id="1533"/>
    <w:bookmarkStart w:id="1535" w:name="ref-ellsberg1961"/>
    <w:p>
      <w:pPr>
        <w:pStyle w:val="Bibliographie"/>
      </w:pPr>
      <w:r>
        <w:t xml:space="preserve">75.</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534">
        <w:r>
          <w:rPr>
            <w:rStyle w:val="Lienhypertexte"/>
          </w:rPr>
          <w:t xml:space="preserve">10.2307/1884324</w:t>
        </w:r>
      </w:hyperlink>
    </w:p>
    <w:bookmarkEnd w:id="1535"/>
    <w:bookmarkStart w:id="1537" w:name="ref-freedman1983"/>
    <w:p>
      <w:pPr>
        <w:pStyle w:val="Bibliographie"/>
      </w:pPr>
      <w:r>
        <w:t xml:space="preserve">76.</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536">
        <w:r>
          <w:rPr>
            <w:rStyle w:val="Lienhypertexte"/>
          </w:rPr>
          <w:t xml:space="preserve">10.1080/00031305.1983.10482729</w:t>
        </w:r>
      </w:hyperlink>
    </w:p>
    <w:bookmarkEnd w:id="1537"/>
    <w:bookmarkStart w:id="1539" w:name="ref-freedman1989"/>
    <w:p>
      <w:pPr>
        <w:pStyle w:val="Bibliographie"/>
      </w:pPr>
      <w:r>
        <w:t xml:space="preserve">77.</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538">
        <w:r>
          <w:rPr>
            <w:rStyle w:val="Lienhypertexte"/>
          </w:rPr>
          <w:t xml:space="preserve">10.2307/2685389</w:t>
        </w:r>
      </w:hyperlink>
    </w:p>
    <w:bookmarkEnd w:id="1539"/>
    <w:bookmarkStart w:id="1541" w:name="ref-hand1992"/>
    <w:p>
      <w:pPr>
        <w:pStyle w:val="Bibliographie"/>
      </w:pPr>
      <w:r>
        <w:t xml:space="preserve">78.</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540">
        <w:r>
          <w:rPr>
            <w:rStyle w:val="Lienhypertexte"/>
          </w:rPr>
          <w:t xml:space="preserve">10.1080/00031305.1992.10475881</w:t>
        </w:r>
      </w:hyperlink>
    </w:p>
    <w:bookmarkEnd w:id="1541"/>
    <w:bookmarkStart w:id="1543" w:name="ref-lindley1957"/>
    <w:p>
      <w:pPr>
        <w:pStyle w:val="Bibliographie"/>
      </w:pPr>
      <w:r>
        <w:t xml:space="preserve">79.</w:t>
      </w:r>
      <w:r>
        <w:t xml:space="preserve"> </w:t>
      </w:r>
      <w:r>
        <w:t xml:space="preserve">	</w:t>
      </w:r>
      <w:r>
        <w:t xml:space="preserve">LINDLEY DV. A STATISTICAL PARADOX.</w:t>
      </w:r>
      <w:r>
        <w:t xml:space="preserve"> </w:t>
      </w:r>
      <w:r>
        <w:rPr>
          <w:i/>
          <w:iCs/>
        </w:rPr>
        <w:t xml:space="preserve">Biometrika</w:t>
      </w:r>
      <w:r>
        <w:t xml:space="preserve">. 1957;44(1-2):187–192. doi:</w:t>
      </w:r>
      <w:hyperlink r:id="rId1542">
        <w:r>
          <w:rPr>
            <w:rStyle w:val="Lienhypertexte"/>
          </w:rPr>
          <w:t xml:space="preserve">10.1093/biomet/44.1-2.187</w:t>
        </w:r>
      </w:hyperlink>
    </w:p>
    <w:bookmarkEnd w:id="1543"/>
    <w:bookmarkStart w:id="1545" w:name="ref-lord1967"/>
    <w:p>
      <w:pPr>
        <w:pStyle w:val="Bibliographie"/>
      </w:pPr>
      <w:r>
        <w:t xml:space="preserve">80.</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544">
        <w:r>
          <w:rPr>
            <w:rStyle w:val="Lienhypertexte"/>
          </w:rPr>
          <w:t xml:space="preserve">10.1037/h0025105</w:t>
        </w:r>
      </w:hyperlink>
    </w:p>
    <w:bookmarkEnd w:id="1545"/>
    <w:bookmarkStart w:id="1547" w:name="ref-lord1969"/>
    <w:p>
      <w:pPr>
        <w:pStyle w:val="Bibliographie"/>
      </w:pPr>
      <w:r>
        <w:t xml:space="preserve">81.</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546">
        <w:r>
          <w:rPr>
            <w:rStyle w:val="Lienhypertexte"/>
          </w:rPr>
          <w:t xml:space="preserve">10.1037/h0028108</w:t>
        </w:r>
      </w:hyperlink>
    </w:p>
    <w:bookmarkEnd w:id="1547"/>
    <w:bookmarkStart w:id="1549" w:name="ref-simpson1951"/>
    <w:p>
      <w:pPr>
        <w:pStyle w:val="Bibliographie"/>
      </w:pPr>
      <w:r>
        <w:t xml:space="preserve">82.</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548">
        <w:r>
          <w:rPr>
            <w:rStyle w:val="Lienhypertexte"/>
          </w:rPr>
          <w:t xml:space="preserve">10.1111/j.2517-6161.1951.tb00088.x</w:t>
        </w:r>
      </w:hyperlink>
    </w:p>
    <w:bookmarkEnd w:id="1549"/>
    <w:bookmarkStart w:id="1551" w:name="ref-blyth1972"/>
    <w:p>
      <w:pPr>
        <w:pStyle w:val="Bibliographie"/>
      </w:pPr>
      <w:r>
        <w:t xml:space="preserve">83.</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550">
        <w:r>
          <w:rPr>
            <w:rStyle w:val="Lienhypertexte"/>
          </w:rPr>
          <w:t xml:space="preserve">10.1080/01621459.1972.10482387</w:t>
        </w:r>
      </w:hyperlink>
    </w:p>
    <w:bookmarkEnd w:id="1551"/>
    <w:bookmarkStart w:id="1553" w:name="ref-pearl2014"/>
    <w:p>
      <w:pPr>
        <w:pStyle w:val="Bibliographie"/>
      </w:pPr>
      <w:r>
        <w:t xml:space="preserve">84.</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552">
        <w:r>
          <w:rPr>
            <w:rStyle w:val="Lienhypertexte"/>
          </w:rPr>
          <w:t xml:space="preserve">10.1080/00031305.2014.876829</w:t>
        </w:r>
      </w:hyperlink>
    </w:p>
    <w:bookmarkEnd w:id="1553"/>
    <w:bookmarkStart w:id="1555" w:name="ref-stein1956"/>
    <w:p>
      <w:pPr>
        <w:pStyle w:val="Bibliographie"/>
      </w:pPr>
      <w:r>
        <w:t xml:space="preserve">85.</w:t>
      </w:r>
      <w:r>
        <w:t xml:space="preserve"> </w:t>
      </w:r>
      <w:r>
        <w:t xml:space="preserve">	</w:t>
      </w:r>
      <w:r>
        <w:t xml:space="preserve">Stein C. INADMISSIBILITY OF THE USUAL ESTIMATOR FOR THE MEAN OF A MULTIVARIATE NORMAL DISTRIBUTION. Em:</w:t>
      </w:r>
      <w:r>
        <w:t xml:space="preserve"> </w:t>
      </w:r>
      <w:r>
        <w:rPr>
          <w:i/>
          <w:iCs/>
        </w:rPr>
        <w:t xml:space="preserve">Proceedings of the Third Berkeley Symposium on Mathematical Statistics and Probability, Volume I</w:t>
      </w:r>
      <w:r>
        <w:t xml:space="preserve">. University of California Press; 1956:197–206. doi:</w:t>
      </w:r>
      <w:hyperlink r:id="rId1554">
        <w:r>
          <w:rPr>
            <w:rStyle w:val="Lienhypertexte"/>
          </w:rPr>
          <w:t xml:space="preserve">10.1525/9780520313880-018</w:t>
        </w:r>
      </w:hyperlink>
    </w:p>
    <w:bookmarkEnd w:id="1555"/>
    <w:bookmarkStart w:id="1557" w:name="ref-de1996"/>
    <w:p>
      <w:pPr>
        <w:pStyle w:val="Bibliographie"/>
      </w:pPr>
      <w:r>
        <w:t xml:space="preserve">86.</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556">
        <w:r>
          <w:rPr>
            <w:rStyle w:val="Lienhypertexte"/>
          </w:rPr>
          <w:t xml:space="preserve">10.2307/3619568</w:t>
        </w:r>
      </w:hyperlink>
    </w:p>
    <w:bookmarkEnd w:id="1557"/>
    <w:bookmarkStart w:id="1559" w:name="ref-feld1991"/>
    <w:p>
      <w:pPr>
        <w:pStyle w:val="Bibliographie"/>
      </w:pPr>
      <w:r>
        <w:t xml:space="preserve">87.</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558">
        <w:r>
          <w:rPr>
            <w:rStyle w:val="Lienhypertexte"/>
          </w:rPr>
          <w:t xml:space="preserve">10.1086/229693</w:t>
        </w:r>
      </w:hyperlink>
    </w:p>
    <w:bookmarkEnd w:id="1559"/>
    <w:bookmarkStart w:id="1561" w:name="ref-john2012"/>
    <w:p>
      <w:pPr>
        <w:pStyle w:val="Bibliographie"/>
      </w:pPr>
      <w:r>
        <w:t xml:space="preserve">88.</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560">
        <w:r>
          <w:rPr>
            <w:rStyle w:val="Lienhypertexte"/>
          </w:rPr>
          <w:t xml:space="preserve">10.1177/0956797611430953</w:t>
        </w:r>
      </w:hyperlink>
    </w:p>
    <w:bookmarkEnd w:id="1561"/>
    <w:bookmarkStart w:id="1563" w:name="ref-bausell2021"/>
    <w:p>
      <w:pPr>
        <w:pStyle w:val="Bibliographie"/>
      </w:pPr>
      <w:r>
        <w:t xml:space="preserve">89.</w:t>
      </w:r>
      <w:r>
        <w:t xml:space="preserve"> </w:t>
      </w:r>
      <w:r>
        <w:t xml:space="preserve">	</w:t>
      </w:r>
      <w:r>
        <w:t xml:space="preserve">Bausell RB. Too Much Medicine: Not Enough Health. Em:</w:t>
      </w:r>
      <w:r>
        <w:t xml:space="preserve"> </w:t>
      </w:r>
      <w:r>
        <w:rPr>
          <w:i/>
          <w:iCs/>
        </w:rPr>
        <w:t xml:space="preserve">The Problem with Science: The Reproducibility Crisis and What to do About It</w:t>
      </w:r>
      <w:r>
        <w:t xml:space="preserve">. New York: Oxford University Press; 2021:56–C3.P203. doi:</w:t>
      </w:r>
      <w:hyperlink r:id="rId1562">
        <w:r>
          <w:rPr>
            <w:rStyle w:val="Lienhypertexte"/>
          </w:rPr>
          <w:t xml:space="preserve">10.1093/oso/9780197536537.003.0004</w:t>
        </w:r>
      </w:hyperlink>
    </w:p>
    <w:bookmarkEnd w:id="1563"/>
    <w:bookmarkStart w:id="1565" w:name="ref-neoh2023"/>
    <w:p>
      <w:pPr>
        <w:pStyle w:val="Bibliographie"/>
      </w:pPr>
      <w:r>
        <w:t xml:space="preserve">90.</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564">
        <w:r>
          <w:rPr>
            <w:rStyle w:val="Lienhypertexte"/>
          </w:rPr>
          <w:t xml:space="preserve">10.1098/rsos.230677</w:t>
        </w:r>
      </w:hyperlink>
    </w:p>
    <w:bookmarkEnd w:id="1565"/>
    <w:bookmarkStart w:id="1567" w:name="ref-Kleinert2009"/>
    <w:p>
      <w:pPr>
        <w:pStyle w:val="Bibliographie"/>
      </w:pPr>
      <w:r>
        <w:t xml:space="preserve">91.</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566">
        <w:r>
          <w:rPr>
            <w:rStyle w:val="Lienhypertexte"/>
          </w:rPr>
          <w:t xml:space="preserve">10.1016/s0140-6736(09)62074-2</w:t>
        </w:r>
      </w:hyperlink>
    </w:p>
    <w:bookmarkEnd w:id="1567"/>
    <w:bookmarkStart w:id="1569" w:name="ref-Kerr1998"/>
    <w:p>
      <w:pPr>
        <w:pStyle w:val="Bibliographie"/>
      </w:pPr>
      <w:r>
        <w:t xml:space="preserve">92.</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568">
        <w:r>
          <w:rPr>
            <w:rStyle w:val="Lienhypertexte"/>
          </w:rPr>
          <w:t xml:space="preserve">10.1207/s15327957pspr0203_4</w:t>
        </w:r>
      </w:hyperlink>
    </w:p>
    <w:bookmarkEnd w:id="1569"/>
    <w:bookmarkStart w:id="1571" w:name="ref-degroot2014"/>
    <w:p>
      <w:pPr>
        <w:pStyle w:val="Bibliographie"/>
      </w:pPr>
      <w:r>
        <w:t xml:space="preserve">93.</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570">
        <w:r>
          <w:rPr>
            <w:rStyle w:val="Lienhypertexte"/>
          </w:rPr>
          <w:t xml:space="preserve">10.1016/j.actpsy.2014.02.001</w:t>
        </w:r>
      </w:hyperlink>
    </w:p>
    <w:bookmarkEnd w:id="1571"/>
    <w:bookmarkStart w:id="1573" w:name="ref-andrade2021"/>
    <w:p>
      <w:pPr>
        <w:pStyle w:val="Bibliographie"/>
      </w:pPr>
      <w:r>
        <w:t xml:space="preserve">94.</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572">
        <w:r>
          <w:rPr>
            <w:rStyle w:val="Lienhypertexte"/>
          </w:rPr>
          <w:t xml:space="preserve">10.4088/jcp.20f13804</w:t>
        </w:r>
      </w:hyperlink>
    </w:p>
    <w:bookmarkEnd w:id="1573"/>
    <w:bookmarkStart w:id="1575" w:name="ref-stefan2023"/>
    <w:p>
      <w:pPr>
        <w:pStyle w:val="Bibliographie"/>
      </w:pPr>
      <w:r>
        <w:t xml:space="preserve">95.</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574">
        <w:r>
          <w:rPr>
            <w:rStyle w:val="Lienhypertexte"/>
          </w:rPr>
          <w:t xml:space="preserve">10.1098/rsos.220346</w:t>
        </w:r>
      </w:hyperlink>
    </w:p>
    <w:bookmarkEnd w:id="1575"/>
    <w:bookmarkStart w:id="1577" w:name="ref-chuard2019"/>
    <w:p>
      <w:pPr>
        <w:pStyle w:val="Bibliographie"/>
      </w:pPr>
      <w:r>
        <w:t xml:space="preserve">96.</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576">
        <w:r>
          <w:rPr>
            <w:rStyle w:val="Lienhypertexte"/>
          </w:rPr>
          <w:t xml:space="preserve">10.1371/journal.pbio.3000127</w:t>
        </w:r>
      </w:hyperlink>
    </w:p>
    <w:bookmarkEnd w:id="1577"/>
    <w:bookmarkStart w:id="1579" w:name="ref-Sasaki2023"/>
    <w:p>
      <w:pPr>
        <w:pStyle w:val="Bibliographie"/>
      </w:pPr>
      <w:r>
        <w:t xml:space="preserve">97.</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578">
        <w:r>
          <w:rPr>
            <w:rStyle w:val="Lienhypertexte"/>
          </w:rPr>
          <w:t xml:space="preserve">10.3389/fnhum.2023.912338</w:t>
        </w:r>
      </w:hyperlink>
    </w:p>
    <w:bookmarkEnd w:id="1579"/>
    <w:bookmarkStart w:id="1581" w:name="ref-armitage1969"/>
    <w:p>
      <w:pPr>
        <w:pStyle w:val="Bibliographie"/>
      </w:pPr>
      <w:r>
        <w:t xml:space="preserve">98.</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580">
        <w:r>
          <w:rPr>
            <w:rStyle w:val="Lienhypertexte"/>
          </w:rPr>
          <w:t xml:space="preserve">10.2307/2343787</w:t>
        </w:r>
      </w:hyperlink>
    </w:p>
    <w:bookmarkEnd w:id="1581"/>
    <w:bookmarkStart w:id="1583" w:name="ref-hutton2000"/>
    <w:p>
      <w:pPr>
        <w:pStyle w:val="Bibliographie"/>
      </w:pPr>
      <w:r>
        <w:t xml:space="preserve">99.</w:t>
      </w:r>
      <w:r>
        <w:t xml:space="preserve"> </w:t>
      </w:r>
      <w:r>
        <w:t xml:space="preserve">	</w:t>
      </w:r>
      <w:r>
        <w:t xml:space="preserve">Hutton JL, Williamson PR. Bias in Meta-Analysis Due to Outcome Variable Selection Within Studies.</w:t>
      </w:r>
      <w:r>
        <w:t xml:space="preserve"> </w:t>
      </w:r>
      <w:r>
        <w:rPr>
          <w:i/>
          <w:iCs/>
        </w:rPr>
        <w:t xml:space="preserve">Journal of the Royal Statistical Society Series C: Applied Statistics</w:t>
      </w:r>
      <w:r>
        <w:t xml:space="preserve">. 2000;49(3):359–370. doi:</w:t>
      </w:r>
      <w:hyperlink r:id="rId1582">
        <w:r>
          <w:rPr>
            <w:rStyle w:val="Lienhypertexte"/>
          </w:rPr>
          <w:t xml:space="preserve">10.1111/1467-9876.00197</w:t>
        </w:r>
      </w:hyperlink>
    </w:p>
    <w:bookmarkEnd w:id="1583"/>
    <w:bookmarkStart w:id="1585" w:name="ref-horton1995"/>
    <w:p>
      <w:pPr>
        <w:pStyle w:val="Bibliographie"/>
      </w:pPr>
      <w:r>
        <w:t xml:space="preserve">100.</w:t>
      </w:r>
      <w:r>
        <w:t xml:space="preserve"> </w:t>
      </w:r>
      <w:r>
        <w:t xml:space="preserve">	</w:t>
      </w:r>
      <w:r>
        <w:t xml:space="preserve">Horton R. The rhetoric of research.</w:t>
      </w:r>
      <w:r>
        <w:t xml:space="preserve"> </w:t>
      </w:r>
      <w:r>
        <w:rPr>
          <w:i/>
          <w:iCs/>
        </w:rPr>
        <w:t xml:space="preserve">BMJ</w:t>
      </w:r>
      <w:r>
        <w:t xml:space="preserve">. 1995;310(6985):985–987. doi:</w:t>
      </w:r>
      <w:hyperlink r:id="rId1584">
        <w:r>
          <w:rPr>
            <w:rStyle w:val="Lienhypertexte"/>
          </w:rPr>
          <w:t xml:space="preserve">10.1136/bmj.310.6985.985</w:t>
        </w:r>
      </w:hyperlink>
    </w:p>
    <w:bookmarkEnd w:id="1585"/>
    <w:bookmarkStart w:id="1587" w:name="ref-chiu2017"/>
    <w:p>
      <w:pPr>
        <w:pStyle w:val="Bibliographie"/>
      </w:pPr>
      <w:r>
        <w:t xml:space="preserve">101.</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586">
        <w:r>
          <w:rPr>
            <w:rStyle w:val="Lienhypertexte"/>
          </w:rPr>
          <w:t xml:space="preserve">10.1371/journal.pbio.2002173</w:t>
        </w:r>
      </w:hyperlink>
    </w:p>
    <w:bookmarkEnd w:id="1587"/>
    <w:bookmarkStart w:id="1589" w:name="ref-picano2024"/>
    <w:p>
      <w:pPr>
        <w:pStyle w:val="Bibliographie"/>
      </w:pPr>
      <w:r>
        <w:t xml:space="preserve">102.</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588">
        <w:r>
          <w:rPr>
            <w:rStyle w:val="Lienhypertexte"/>
          </w:rPr>
          <w:t xml:space="preserve">10.37349/ec.2024.00024</w:t>
        </w:r>
      </w:hyperlink>
    </w:p>
    <w:bookmarkEnd w:id="1589"/>
    <w:bookmarkStart w:id="1591" w:name="ref-montori2000"/>
    <w:p>
      <w:pPr>
        <w:pStyle w:val="Bibliographie"/>
      </w:pPr>
      <w:r>
        <w:t xml:space="preserve">103.</w:t>
      </w:r>
      <w:r>
        <w:t xml:space="preserve"> </w:t>
      </w:r>
      <w:r>
        <w:t xml:space="preserve">	</w:t>
      </w:r>
      <w:r>
        <w:t xml:space="preserve">Montori VM, Smieja M, Guyatt GH. Publication Bias: A Brief Review for Clinicians.</w:t>
      </w:r>
      <w:r>
        <w:t xml:space="preserve"> </w:t>
      </w:r>
      <w:r>
        <w:rPr>
          <w:i/>
          <w:iCs/>
        </w:rPr>
        <w:t xml:space="preserve">Mayo Clinic Proceedings</w:t>
      </w:r>
      <w:r>
        <w:t xml:space="preserve">. 2000;75(12):1284–1288. doi:</w:t>
      </w:r>
      <w:hyperlink r:id="rId1590">
        <w:r>
          <w:rPr>
            <w:rStyle w:val="Lienhypertexte"/>
          </w:rPr>
          <w:t xml:space="preserve">10.4065/75.12.1284</w:t>
        </w:r>
      </w:hyperlink>
    </w:p>
    <w:bookmarkEnd w:id="1591"/>
    <w:bookmarkStart w:id="1593" w:name="ref-nosek2018"/>
    <w:p>
      <w:pPr>
        <w:pStyle w:val="Bibliographie"/>
      </w:pPr>
      <w:r>
        <w:t xml:space="preserve">104.</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592">
        <w:r>
          <w:rPr>
            <w:rStyle w:val="Lienhypertexte"/>
          </w:rPr>
          <w:t xml:space="preserve">10.1073/pnas.1708274114</w:t>
        </w:r>
      </w:hyperlink>
    </w:p>
    <w:bookmarkEnd w:id="1593"/>
    <w:bookmarkStart w:id="1595" w:name="ref-p.simmons2021"/>
    <w:p>
      <w:pPr>
        <w:pStyle w:val="Bibliographie"/>
      </w:pPr>
      <w:r>
        <w:t xml:space="preserve">105.</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594">
        <w:r>
          <w:rPr>
            <w:rStyle w:val="Lienhypertexte"/>
          </w:rPr>
          <w:t xml:space="preserve">10.1002/jcpy.1208</w:t>
        </w:r>
      </w:hyperlink>
    </w:p>
    <w:bookmarkEnd w:id="1595"/>
    <w:bookmarkStart w:id="1597" w:name="ref-retractcheck"/>
    <w:p>
      <w:pPr>
        <w:pStyle w:val="Bibliographie"/>
      </w:pPr>
      <w:r>
        <w:t xml:space="preserve">106.</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596">
        <w:r>
          <w:rPr>
            <w:rStyle w:val="Lienhypertexte"/>
          </w:rPr>
          <w:t xml:space="preserve">https://github.com/chartgerink/retractcheck.</w:t>
        </w:r>
      </w:hyperlink>
    </w:p>
    <w:bookmarkEnd w:id="1597"/>
    <w:bookmarkStart w:id="1599" w:name="ref-Altman1999"/>
    <w:p>
      <w:pPr>
        <w:pStyle w:val="Bibliographie"/>
      </w:pPr>
      <w:r>
        <w:t xml:space="preserve">107.</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598">
        <w:r>
          <w:rPr>
            <w:rStyle w:val="Lienhypertexte"/>
          </w:rPr>
          <w:t xml:space="preserve">10.1136/bmj.318.7199.1667</w:t>
        </w:r>
      </w:hyperlink>
    </w:p>
    <w:bookmarkEnd w:id="1599"/>
    <w:bookmarkStart w:id="1601" w:name="ref-vetter2017"/>
    <w:p>
      <w:pPr>
        <w:pStyle w:val="Bibliographie"/>
      </w:pPr>
      <w:r>
        <w:t xml:space="preserve">108.</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600">
        <w:r>
          <w:rPr>
            <w:rStyle w:val="Lienhypertexte"/>
          </w:rPr>
          <w:t xml:space="preserve">10.1213/ane.0000000000002370</w:t>
        </w:r>
      </w:hyperlink>
    </w:p>
    <w:bookmarkEnd w:id="1601"/>
    <w:bookmarkStart w:id="1603" w:name="ref-Ali2016"/>
    <w:p>
      <w:pPr>
        <w:pStyle w:val="Bibliographie"/>
      </w:pPr>
      <w:r>
        <w:t xml:space="preserve">109.</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602">
        <w:r>
          <w:rPr>
            <w:rStyle w:val="Lienhypertexte"/>
          </w:rPr>
          <w:t xml:space="preserve">10.4103/0019-5049.190623</w:t>
        </w:r>
      </w:hyperlink>
    </w:p>
    <w:bookmarkEnd w:id="1603"/>
    <w:bookmarkStart w:id="1605" w:name="ref-Dettori2018"/>
    <w:p>
      <w:pPr>
        <w:pStyle w:val="Bibliographie"/>
      </w:pPr>
      <w:r>
        <w:t xml:space="preserve">110.</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604">
        <w:r>
          <w:rPr>
            <w:rStyle w:val="Lienhypertexte"/>
          </w:rPr>
          <w:t xml:space="preserve">10.1177/2192568217746998</w:t>
        </w:r>
      </w:hyperlink>
    </w:p>
    <w:bookmarkEnd w:id="1605"/>
    <w:bookmarkStart w:id="1607" w:name="ref-kaliyadan2019"/>
    <w:p>
      <w:pPr>
        <w:pStyle w:val="Bibliographie"/>
      </w:pPr>
      <w:r>
        <w:t xml:space="preserve">111.</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606">
        <w:r>
          <w:rPr>
            <w:rStyle w:val="Lienhypertexte"/>
          </w:rPr>
          <w:t xml:space="preserve">10.4103/idoj.idoj_468_18</w:t>
        </w:r>
      </w:hyperlink>
    </w:p>
    <w:bookmarkEnd w:id="1607"/>
    <w:bookmarkStart w:id="1609" w:name="ref-barkan2015"/>
    <w:p>
      <w:pPr>
        <w:pStyle w:val="Bibliographie"/>
      </w:pPr>
      <w:r>
        <w:t xml:space="preserve">112.</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608">
        <w:r>
          <w:rPr>
            <w:rStyle w:val="Lienhypertexte"/>
          </w:rPr>
          <w:t xml:space="preserve">10.4103/0971-9784.148325</w:t>
        </w:r>
      </w:hyperlink>
    </w:p>
    <w:bookmarkEnd w:id="1609"/>
    <w:bookmarkStart w:id="1611" w:name="ref-Bland1996"/>
    <w:p>
      <w:pPr>
        <w:pStyle w:val="Bibliographie"/>
      </w:pPr>
      <w:r>
        <w:t xml:space="preserve">113.</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610">
        <w:r>
          <w:rPr>
            <w:rStyle w:val="Lienhypertexte"/>
          </w:rPr>
          <w:t xml:space="preserve">10.1136/bmj.312.7033.770</w:t>
        </w:r>
      </w:hyperlink>
    </w:p>
    <w:bookmarkEnd w:id="1611"/>
    <w:bookmarkStart w:id="1613" w:name="ref-Fedorov2009"/>
    <w:p>
      <w:pPr>
        <w:pStyle w:val="Bibliographie"/>
      </w:pPr>
      <w:r>
        <w:t xml:space="preserve">114.</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612">
        <w:r>
          <w:rPr>
            <w:rStyle w:val="Lienhypertexte"/>
          </w:rPr>
          <w:t xml:space="preserve">10.1002/pst.331</w:t>
        </w:r>
      </w:hyperlink>
    </w:p>
    <w:bookmarkEnd w:id="1613"/>
    <w:bookmarkStart w:id="1615" w:name="ref-osborne2010"/>
    <w:p>
      <w:pPr>
        <w:pStyle w:val="Bibliographie"/>
      </w:pPr>
      <w:r>
        <w:t xml:space="preserve">115.</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614">
        <w:r>
          <w:rPr>
            <w:rStyle w:val="Lienhypertexte"/>
          </w:rPr>
          <w:t xml:space="preserve">10.7275/QBPC-GK17</w:t>
        </w:r>
      </w:hyperlink>
    </w:p>
    <w:bookmarkEnd w:id="1615"/>
    <w:bookmarkStart w:id="1617" w:name="ref-box1964"/>
    <w:p>
      <w:pPr>
        <w:pStyle w:val="Bibliographie"/>
      </w:pPr>
      <w:r>
        <w:t xml:space="preserve">116.</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616">
        <w:r>
          <w:rPr>
            <w:rStyle w:val="Lienhypertexte"/>
          </w:rPr>
          <w:t xml:space="preserve">10.1111/j.2517-6161.1964.tb00553.x</w:t>
        </w:r>
      </w:hyperlink>
    </w:p>
    <w:bookmarkEnd w:id="1617"/>
    <w:bookmarkStart w:id="1619" w:name="ref-MASS"/>
    <w:p>
      <w:pPr>
        <w:pStyle w:val="Bibliographie"/>
      </w:pPr>
      <w:r>
        <w:t xml:space="preserve">117.</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618">
        <w:r>
          <w:rPr>
            <w:rStyle w:val="Lienhypertexte"/>
          </w:rPr>
          <w:t xml:space="preserve">https://www.stats.ox.ac.uk/pub/MASS4/.</w:t>
        </w:r>
      </w:hyperlink>
    </w:p>
    <w:bookmarkEnd w:id="1619"/>
    <w:bookmarkStart w:id="1621" w:name="ref-MacCallum2002"/>
    <w:p>
      <w:pPr>
        <w:pStyle w:val="Bibliographie"/>
      </w:pPr>
      <w:r>
        <w:t xml:space="preserve">118.</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620">
        <w:r>
          <w:rPr>
            <w:rStyle w:val="Lienhypertexte"/>
          </w:rPr>
          <w:t xml:space="preserve">10.1037/1082-989x.7.1.19</w:t>
        </w:r>
      </w:hyperlink>
    </w:p>
    <w:bookmarkEnd w:id="1621"/>
    <w:bookmarkStart w:id="1623" w:name="ref-Altman2006"/>
    <w:p>
      <w:pPr>
        <w:pStyle w:val="Bibliographie"/>
      </w:pPr>
      <w:r>
        <w:t xml:space="preserve">119.</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622">
        <w:r>
          <w:rPr>
            <w:rStyle w:val="Lienhypertexte"/>
          </w:rPr>
          <w:t xml:space="preserve">10.1136/bmj.332.7549.1080</w:t>
        </w:r>
      </w:hyperlink>
    </w:p>
    <w:bookmarkEnd w:id="1623"/>
    <w:bookmarkStart w:id="1625" w:name="ref-Royston2006"/>
    <w:p>
      <w:pPr>
        <w:pStyle w:val="Bibliographie"/>
      </w:pPr>
      <w:r>
        <w:t xml:space="preserve">120.</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624">
        <w:r>
          <w:rPr>
            <w:rStyle w:val="Lienhypertexte"/>
          </w:rPr>
          <w:t xml:space="preserve">10.1002/sim.2331</w:t>
        </w:r>
      </w:hyperlink>
    </w:p>
    <w:bookmarkEnd w:id="1625"/>
    <w:bookmarkStart w:id="1627" w:name="ref-Collins2016"/>
    <w:p>
      <w:pPr>
        <w:pStyle w:val="Bibliographie"/>
      </w:pPr>
      <w:r>
        <w:t xml:space="preserve">121.</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626">
        <w:r>
          <w:rPr>
            <w:rStyle w:val="Lienhypertexte"/>
          </w:rPr>
          <w:t xml:space="preserve">10.1002/sim.6986</w:t>
        </w:r>
      </w:hyperlink>
    </w:p>
    <w:bookmarkEnd w:id="1627"/>
    <w:bookmarkStart w:id="1629" w:name="ref-Prince2017"/>
    <w:p>
      <w:pPr>
        <w:pStyle w:val="Bibliographie"/>
      </w:pPr>
      <w:r>
        <w:t xml:space="preserve">122.</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628">
        <w:r>
          <w:rPr>
            <w:rStyle w:val="Lienhypertexte"/>
          </w:rPr>
          <w:t xml:space="preserve">10.1080/03610926.2016.1248783</w:t>
        </w:r>
      </w:hyperlink>
    </w:p>
    <w:bookmarkEnd w:id="1629"/>
    <w:bookmarkStart w:id="1631" w:name="ref-Bennette2012"/>
    <w:p>
      <w:pPr>
        <w:pStyle w:val="Bibliographie"/>
      </w:pPr>
      <w:r>
        <w:t xml:space="preserve">123.</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630">
        <w:r>
          <w:rPr>
            <w:rStyle w:val="Lienhypertexte"/>
          </w:rPr>
          <w:t xml:space="preserve">10.1186/1471-2288-12-21</w:t>
        </w:r>
      </w:hyperlink>
    </w:p>
    <w:bookmarkEnd w:id="1631"/>
    <w:bookmarkStart w:id="1633" w:name="ref-questionr"/>
    <w:p>
      <w:pPr>
        <w:pStyle w:val="Bibliographie"/>
      </w:pPr>
      <w:r>
        <w:t xml:space="preserve">124.</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632">
        <w:r>
          <w:rPr>
            <w:rStyle w:val="Lienhypertexte"/>
          </w:rPr>
          <w:t xml:space="preserve">https://CRAN.R-project.org/package=questionr.</w:t>
        </w:r>
      </w:hyperlink>
    </w:p>
    <w:bookmarkEnd w:id="1633"/>
    <w:bookmarkStart w:id="1635" w:name="ref-aguinis2008"/>
    <w:p>
      <w:pPr>
        <w:pStyle w:val="Bibliographie"/>
      </w:pPr>
      <w:r>
        <w:t xml:space="preserve">125.</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634">
        <w:r>
          <w:rPr>
            <w:rStyle w:val="Lienhypertexte"/>
          </w:rPr>
          <w:t xml:space="preserve">10.1177/1094428108318065</w:t>
        </w:r>
      </w:hyperlink>
    </w:p>
    <w:bookmarkEnd w:id="1635"/>
    <w:bookmarkStart w:id="1637" w:name="ref-YOUDEN1950"/>
    <w:p>
      <w:pPr>
        <w:pStyle w:val="Bibliographie"/>
      </w:pPr>
      <w:r>
        <w:t xml:space="preserve">126.</w:t>
      </w:r>
      <w:r>
        <w:t xml:space="preserve"> </w:t>
      </w:r>
      <w:r>
        <w:t xml:space="preserve">	</w:t>
      </w:r>
      <w:r>
        <w:t xml:space="preserve">Youden WJ. Index for rating diagnostic tests.</w:t>
      </w:r>
      <w:r>
        <w:t xml:space="preserve"> </w:t>
      </w:r>
      <w:r>
        <w:rPr>
          <w:i/>
          <w:iCs/>
        </w:rPr>
        <w:t xml:space="preserve">Cancer</w:t>
      </w:r>
      <w:r>
        <w:t xml:space="preserve">. 1950;3(1):32–35. doi:</w:t>
      </w:r>
      <w:hyperlink r:id="rId1636">
        <w:r>
          <w:rPr>
            <w:rStyle w:val="Lienhypertexte"/>
          </w:rPr>
          <w:t xml:space="preserve">10.1002/1097-0142(1950)3:1&lt;32::aid-cncr2820030106&gt;3.0.co;2-3</w:t>
        </w:r>
      </w:hyperlink>
    </w:p>
    <w:bookmarkEnd w:id="1637"/>
    <w:bookmarkStart w:id="1639" w:name="ref-strobl2007"/>
    <w:p>
      <w:pPr>
        <w:pStyle w:val="Bibliographie"/>
      </w:pPr>
      <w:r>
        <w:t xml:space="preserve">127.</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638">
        <w:r>
          <w:rPr>
            <w:rStyle w:val="Lienhypertexte"/>
          </w:rPr>
          <w:t xml:space="preserve">10.1016/j.csda.2006.12.030</w:t>
        </w:r>
      </w:hyperlink>
    </w:p>
    <w:bookmarkEnd w:id="1639"/>
    <w:bookmarkStart w:id="1641" w:name="ref-pearson1900"/>
    <w:p>
      <w:pPr>
        <w:pStyle w:val="Bibliographie"/>
      </w:pPr>
      <w:r>
        <w:t xml:space="preserve">128.</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640">
        <w:r>
          <w:rPr>
            <w:rStyle w:val="Lienhypertexte"/>
          </w:rPr>
          <w:t xml:space="preserve">10.1080/14786440009463897</w:t>
        </w:r>
      </w:hyperlink>
    </w:p>
    <w:bookmarkEnd w:id="1641"/>
    <w:bookmarkStart w:id="1643" w:name="ref-Greiner2000"/>
    <w:p>
      <w:pPr>
        <w:pStyle w:val="Bibliographie"/>
      </w:pPr>
      <w:r>
        <w:t xml:space="preserve">129.</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642">
        <w:r>
          <w:rPr>
            <w:rStyle w:val="Lienhypertexte"/>
          </w:rPr>
          <w:t xml:space="preserve">10.1016/s0167-5877(00)00115-x</w:t>
        </w:r>
      </w:hyperlink>
    </w:p>
    <w:bookmarkEnd w:id="1643"/>
    <w:bookmarkStart w:id="1645" w:name="ref-fleiss1971"/>
    <w:p>
      <w:pPr>
        <w:pStyle w:val="Bibliographie"/>
      </w:pPr>
      <w:r>
        <w:t xml:space="preserve">130.</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644">
        <w:r>
          <w:rPr>
            <w:rStyle w:val="Lienhypertexte"/>
          </w:rPr>
          <w:t xml:space="preserve">10.1037/h0031619</w:t>
        </w:r>
      </w:hyperlink>
    </w:p>
    <w:bookmarkEnd w:id="1645"/>
    <w:bookmarkStart w:id="1647" w:name="ref-Olson2021"/>
    <w:p>
      <w:pPr>
        <w:pStyle w:val="Bibliographie"/>
      </w:pPr>
      <w:r>
        <w:t xml:space="preserve">131.</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646">
        <w:r>
          <w:rPr>
            <w:rStyle w:val="Lienhypertexte"/>
          </w:rPr>
          <w:t xml:space="preserve">10.1177/10497323211015960</w:t>
        </w:r>
      </w:hyperlink>
    </w:p>
    <w:bookmarkEnd w:id="1647"/>
    <w:bookmarkStart w:id="1649" w:name="ref-van2022a"/>
    <w:p>
      <w:pPr>
        <w:pStyle w:val="Bibliographie"/>
      </w:pPr>
      <w:r>
        <w:t xml:space="preserve">132.</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648">
        <w:r>
          <w:rPr>
            <w:rStyle w:val="Lienhypertexte"/>
          </w:rPr>
          <w:t xml:space="preserve">10.22454/PRiMER.2022.511416</w:t>
        </w:r>
      </w:hyperlink>
    </w:p>
    <w:bookmarkEnd w:id="1649"/>
    <w:bookmarkStart w:id="1651" w:name="ref-Baillie2022"/>
    <w:p>
      <w:pPr>
        <w:pStyle w:val="Bibliographie"/>
      </w:pPr>
      <w:r>
        <w:t xml:space="preserve">133.</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650">
        <w:r>
          <w:rPr>
            <w:rStyle w:val="Lienhypertexte"/>
          </w:rPr>
          <w:t xml:space="preserve">10.1371/journal.pcbi.1009819</w:t>
        </w:r>
      </w:hyperlink>
    </w:p>
    <w:bookmarkEnd w:id="1651"/>
    <w:bookmarkStart w:id="1653" w:name="ref-buttliere2021"/>
    <w:p>
      <w:pPr>
        <w:pStyle w:val="Bibliographie"/>
      </w:pPr>
      <w:r>
        <w:t xml:space="preserve">134.</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652">
        <w:r>
          <w:rPr>
            <w:rStyle w:val="Lienhypertexte"/>
          </w:rPr>
          <w:t xml:space="preserve">10.1177/20597991211026616</w:t>
        </w:r>
      </w:hyperlink>
    </w:p>
    <w:bookmarkEnd w:id="1653"/>
    <w:bookmarkStart w:id="1655" w:name="ref-units"/>
    <w:p>
      <w:pPr>
        <w:pStyle w:val="Bibliographie"/>
      </w:pPr>
      <w:r>
        <w:t xml:space="preserve">135.</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654">
        <w:r>
          <w:rPr>
            <w:rStyle w:val="Lienhypertexte"/>
          </w:rPr>
          <w:t xml:space="preserve">10.32614/RJ-2016-061</w:t>
        </w:r>
      </w:hyperlink>
    </w:p>
    <w:bookmarkEnd w:id="1655"/>
    <w:bookmarkStart w:id="1657" w:name="ref-janitor"/>
    <w:p>
      <w:pPr>
        <w:pStyle w:val="Bibliographie"/>
      </w:pPr>
      <w:r>
        <w:t xml:space="preserve">136.</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656">
        <w:r>
          <w:rPr>
            <w:rStyle w:val="Lienhypertexte"/>
          </w:rPr>
          <w:t xml:space="preserve">https://CRAN.R-project.org/package=janitor.</w:t>
        </w:r>
      </w:hyperlink>
    </w:p>
    <w:bookmarkEnd w:id="1657"/>
    <w:bookmarkStart w:id="1659" w:name="ref-Hmisc"/>
    <w:p>
      <w:pPr>
        <w:pStyle w:val="Bibliographie"/>
      </w:pPr>
      <w:r>
        <w:t xml:space="preserve">137.</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658">
        <w:r>
          <w:rPr>
            <w:rStyle w:val="Lienhypertexte"/>
          </w:rPr>
          <w:t xml:space="preserve">https://CRAN.R-project.org/package=Hmisc.</w:t>
        </w:r>
      </w:hyperlink>
    </w:p>
    <w:bookmarkEnd w:id="1659"/>
    <w:bookmarkStart w:id="1661" w:name="ref-likert"/>
    <w:p>
      <w:pPr>
        <w:pStyle w:val="Bibliographie"/>
      </w:pPr>
      <w:r>
        <w:t xml:space="preserve">138.</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660">
        <w:r>
          <w:rPr>
            <w:rStyle w:val="Lienhypertexte"/>
          </w:rPr>
          <w:t xml:space="preserve">https://CRAN.R-project.org/package=likert.</w:t>
        </w:r>
      </w:hyperlink>
    </w:p>
    <w:bookmarkEnd w:id="1661"/>
    <w:bookmarkStart w:id="1663" w:name="ref-ggstats"/>
    <w:p>
      <w:pPr>
        <w:pStyle w:val="Bibliographie"/>
      </w:pPr>
      <w:r>
        <w:t xml:space="preserve">139.</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662">
        <w:r>
          <w:rPr>
            <w:rStyle w:val="Lienhypertexte"/>
          </w:rPr>
          <w:t xml:space="preserve">10.32614/CRAN.package.ggstats</w:t>
        </w:r>
      </w:hyperlink>
    </w:p>
    <w:bookmarkEnd w:id="1663"/>
    <w:bookmarkStart w:id="1665" w:name="ref-ferris2004"/>
    <w:p>
      <w:pPr>
        <w:pStyle w:val="Bibliographie"/>
      </w:pPr>
      <w:r>
        <w:t xml:space="preserve">140.</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664">
        <w:r>
          <w:rPr>
            <w:rStyle w:val="Lienhypertexte"/>
          </w:rPr>
          <w:t xml:space="preserve">10.1016/j.measurement.2004.03.001</w:t>
        </w:r>
      </w:hyperlink>
    </w:p>
    <w:bookmarkEnd w:id="1665"/>
    <w:bookmarkStart w:id="1666" w:name="ref-stats"/>
    <w:p>
      <w:pPr>
        <w:pStyle w:val="Bibliographie"/>
      </w:pPr>
      <w:r>
        <w:t xml:space="preserve">141.</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79">
        <w:r>
          <w:rPr>
            <w:rStyle w:val="Lienhypertexte"/>
          </w:rPr>
          <w:t xml:space="preserve">https://www.R-project.org/.</w:t>
        </w:r>
      </w:hyperlink>
    </w:p>
    <w:bookmarkEnd w:id="1666"/>
    <w:bookmarkStart w:id="1668" w:name="ref-healy1978"/>
    <w:p>
      <w:pPr>
        <w:pStyle w:val="Bibliographie"/>
      </w:pPr>
      <w:r>
        <w:t xml:space="preserve">142.</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667">
        <w:r>
          <w:rPr>
            <w:rStyle w:val="Lienhypertexte"/>
          </w:rPr>
          <w:t xml:space="preserve">10.1080/03014467800002891</w:t>
        </w:r>
      </w:hyperlink>
    </w:p>
    <w:bookmarkEnd w:id="1668"/>
    <w:bookmarkStart w:id="1670" w:name="ref-altman1983"/>
    <w:p>
      <w:pPr>
        <w:pStyle w:val="Bibliographie"/>
      </w:pPr>
      <w:r>
        <w:t xml:space="preserve">143.</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669">
        <w:r>
          <w:rPr>
            <w:rStyle w:val="Lienhypertexte"/>
          </w:rPr>
          <w:t xml:space="preserve">10.2307/2987937</w:t>
        </w:r>
      </w:hyperlink>
    </w:p>
    <w:bookmarkEnd w:id="1670"/>
    <w:bookmarkStart w:id="1672" w:name="ref-menditto2006"/>
    <w:p>
      <w:pPr>
        <w:pStyle w:val="Bibliographie"/>
      </w:pPr>
      <w:r>
        <w:t xml:space="preserve">144.</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671">
        <w:r>
          <w:rPr>
            <w:rStyle w:val="Lienhypertexte"/>
          </w:rPr>
          <w:t xml:space="preserve">10.1007/s00769-006-0191-z</w:t>
        </w:r>
      </w:hyperlink>
    </w:p>
    <w:bookmarkEnd w:id="1672"/>
    <w:bookmarkStart w:id="1674" w:name="ref-Streiner2006"/>
    <w:p>
      <w:pPr>
        <w:pStyle w:val="Bibliographie"/>
      </w:pPr>
      <w:r>
        <w:t xml:space="preserve">145.</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673">
        <w:r>
          <w:rPr>
            <w:rStyle w:val="Lienhypertexte"/>
          </w:rPr>
          <w:t xml:space="preserve">10.1016/j.jclinepi.2005.09.005</w:t>
        </w:r>
      </w:hyperlink>
    </w:p>
    <w:bookmarkEnd w:id="1674"/>
    <w:bookmarkStart w:id="1676" w:name="ref-tierney2023"/>
    <w:p>
      <w:pPr>
        <w:pStyle w:val="Bibliographie"/>
      </w:pPr>
      <w:r>
        <w:t xml:space="preserve">146.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675">
        <w:r>
          <w:rPr>
            <w:rStyle w:val="Lienhypertexte"/>
          </w:rPr>
          <w:t xml:space="preserve">10.18637/jss.v105.i07</w:t>
        </w:r>
      </w:hyperlink>
    </w:p>
    <w:bookmarkEnd w:id="1676"/>
    <w:bookmarkStart w:id="1678" w:name="ref-DataEditR"/>
    <w:p>
      <w:pPr>
        <w:pStyle w:val="Bibliographie"/>
      </w:pPr>
      <w:r>
        <w:t xml:space="preserve">147.</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677">
        <w:r>
          <w:rPr>
            <w:rStyle w:val="Lienhypertexte"/>
          </w:rPr>
          <w:t xml:space="preserve">https://CRAN.R-project.org/package=DataEditR.</w:t>
        </w:r>
      </w:hyperlink>
    </w:p>
    <w:bookmarkEnd w:id="1678"/>
    <w:bookmarkStart w:id="1680" w:name="ref-broman2018"/>
    <w:p>
      <w:pPr>
        <w:pStyle w:val="Bibliographie"/>
      </w:pPr>
      <w:r>
        <w:t xml:space="preserve">148.</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679">
        <w:r>
          <w:rPr>
            <w:rStyle w:val="Lienhypertexte"/>
          </w:rPr>
          <w:t xml:space="preserve">10.1080/00031305.2017.1375989</w:t>
        </w:r>
      </w:hyperlink>
    </w:p>
    <w:bookmarkEnd w:id="1680"/>
    <w:bookmarkStart w:id="1682" w:name="ref-Juluru2015"/>
    <w:p>
      <w:pPr>
        <w:pStyle w:val="Bibliographie"/>
      </w:pPr>
      <w:r>
        <w:t xml:space="preserve">149.</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681">
        <w:r>
          <w:rPr>
            <w:rStyle w:val="Lienhypertexte"/>
          </w:rPr>
          <w:t xml:space="preserve">10.1016/j.acra.2015.08.024</w:t>
        </w:r>
      </w:hyperlink>
    </w:p>
    <w:bookmarkEnd w:id="1682"/>
    <w:bookmarkStart w:id="1684" w:name="ref-data.table"/>
    <w:p>
      <w:pPr>
        <w:pStyle w:val="Bibliographie"/>
      </w:pPr>
      <w:r>
        <w:t xml:space="preserve">150.</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683">
        <w:r>
          <w:rPr>
            <w:rStyle w:val="Lienhypertexte"/>
          </w:rPr>
          <w:t xml:space="preserve">https://CRAN.R-project.org/package=data.table.</w:t>
        </w:r>
      </w:hyperlink>
    </w:p>
    <w:bookmarkEnd w:id="1684"/>
    <w:bookmarkStart w:id="1686" w:name="ref-Altman2007"/>
    <w:p>
      <w:pPr>
        <w:pStyle w:val="Bibliographie"/>
      </w:pPr>
      <w:r>
        <w:t xml:space="preserve">151.</w:t>
      </w:r>
      <w:r>
        <w:t xml:space="preserve"> </w:t>
      </w:r>
      <w:r>
        <w:t xml:space="preserve">	</w:t>
      </w:r>
      <w:r>
        <w:t xml:space="preserve">Altman DG, Bland JM. Missing data.</w:t>
      </w:r>
      <w:r>
        <w:t xml:space="preserve"> </w:t>
      </w:r>
      <w:r>
        <w:rPr>
          <w:i/>
          <w:iCs/>
        </w:rPr>
        <w:t xml:space="preserve">BMJ</w:t>
      </w:r>
      <w:r>
        <w:t xml:space="preserve">. 2007;334(7590):424–424. doi:</w:t>
      </w:r>
      <w:hyperlink r:id="rId1685">
        <w:r>
          <w:rPr>
            <w:rStyle w:val="Lienhypertexte"/>
          </w:rPr>
          <w:t xml:space="preserve">10.1136/bmj.38977.682025.2c</w:t>
        </w:r>
      </w:hyperlink>
    </w:p>
    <w:bookmarkEnd w:id="1686"/>
    <w:bookmarkStart w:id="1688" w:name="ref-Heymans2022"/>
    <w:p>
      <w:pPr>
        <w:pStyle w:val="Bibliographie"/>
      </w:pPr>
      <w:r>
        <w:t xml:space="preserve">152.</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687">
        <w:r>
          <w:rPr>
            <w:rStyle w:val="Lienhypertexte"/>
          </w:rPr>
          <w:t xml:space="preserve">10.1016/j.jclinepi.2022.08.016</w:t>
        </w:r>
      </w:hyperlink>
    </w:p>
    <w:bookmarkEnd w:id="1688"/>
    <w:bookmarkStart w:id="1690" w:name="ref-carpenter2021"/>
    <w:p>
      <w:pPr>
        <w:pStyle w:val="Bibliographie"/>
      </w:pPr>
      <w:r>
        <w:t xml:space="preserve">153.</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689">
        <w:r>
          <w:rPr>
            <w:rStyle w:val="Lienhypertexte"/>
          </w:rPr>
          <w:t xml:space="preserve">10.1002/bimj.202000196</w:t>
        </w:r>
      </w:hyperlink>
    </w:p>
    <w:bookmarkEnd w:id="1690"/>
    <w:bookmarkStart w:id="1692" w:name="ref-misty"/>
    <w:p>
      <w:pPr>
        <w:pStyle w:val="Bibliographie"/>
      </w:pPr>
      <w:r>
        <w:t xml:space="preserve">154.</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691">
        <w:r>
          <w:rPr>
            <w:rStyle w:val="Lienhypertexte"/>
          </w:rPr>
          <w:t xml:space="preserve">https://CRAN.R-project.org/package=misty.</w:t>
        </w:r>
      </w:hyperlink>
    </w:p>
    <w:bookmarkEnd w:id="1692"/>
    <w:bookmarkStart w:id="1694" w:name="ref-little1988"/>
    <w:p>
      <w:pPr>
        <w:pStyle w:val="Bibliographie"/>
      </w:pPr>
      <w:r>
        <w:t xml:space="preserve">155.</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693">
        <w:r>
          <w:rPr>
            <w:rStyle w:val="Lienhypertexte"/>
          </w:rPr>
          <w:t xml:space="preserve">10.1080/01621459.1988.10478722</w:t>
        </w:r>
      </w:hyperlink>
    </w:p>
    <w:bookmarkEnd w:id="1694"/>
    <w:bookmarkStart w:id="1695" w:name="ref-naniar"/>
    <w:p>
      <w:pPr>
        <w:pStyle w:val="Bibliographie"/>
      </w:pPr>
      <w:r>
        <w:t xml:space="preserve">156.</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675">
        <w:r>
          <w:rPr>
            <w:rStyle w:val="Lienhypertexte"/>
          </w:rPr>
          <w:t xml:space="preserve">10.18637/jss.v105.i07</w:t>
        </w:r>
      </w:hyperlink>
    </w:p>
    <w:bookmarkEnd w:id="1695"/>
    <w:bookmarkStart w:id="1697" w:name="ref-Akl2015"/>
    <w:p>
      <w:pPr>
        <w:pStyle w:val="Bibliographie"/>
      </w:pPr>
      <w:r>
        <w:t xml:space="preserve">157.</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696">
        <w:r>
          <w:rPr>
            <w:rStyle w:val="Lienhypertexte"/>
          </w:rPr>
          <w:t xml:space="preserve">10.1136/bmjopen-2015-008431</w:t>
        </w:r>
      </w:hyperlink>
    </w:p>
    <w:bookmarkEnd w:id="1697"/>
    <w:bookmarkStart w:id="1699" w:name="ref-austin2023"/>
    <w:p>
      <w:pPr>
        <w:pStyle w:val="Bibliographie"/>
      </w:pPr>
      <w:r>
        <w:t xml:space="preserve">158.</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698">
        <w:r>
          <w:rPr>
            <w:rStyle w:val="Lienhypertexte"/>
          </w:rPr>
          <w:t xml:space="preserve">10.1177/09622802231198795</w:t>
        </w:r>
      </w:hyperlink>
    </w:p>
    <w:bookmarkEnd w:id="1699"/>
    <w:bookmarkStart w:id="1701" w:name="ref-mice"/>
    <w:p>
      <w:pPr>
        <w:pStyle w:val="Bibliographie"/>
      </w:pPr>
      <w:r>
        <w:t xml:space="preserve">159.</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700">
        <w:r>
          <w:rPr>
            <w:rStyle w:val="Lienhypertexte"/>
          </w:rPr>
          <w:t xml:space="preserve">10.18637/jss.v045.i03</w:t>
        </w:r>
      </w:hyperlink>
    </w:p>
    <w:bookmarkEnd w:id="1701"/>
    <w:bookmarkStart w:id="1703" w:name="ref-rubin1986"/>
    <w:p>
      <w:pPr>
        <w:pStyle w:val="Bibliographie"/>
      </w:pPr>
      <w:r>
        <w:t xml:space="preserve">160.</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702">
        <w:r>
          <w:rPr>
            <w:rStyle w:val="Lienhypertexte"/>
          </w:rPr>
          <w:t xml:space="preserve">10.2307/1391390</w:t>
        </w:r>
      </w:hyperlink>
    </w:p>
    <w:bookmarkEnd w:id="1703"/>
    <w:bookmarkStart w:id="1705" w:name="ref-little1988a"/>
    <w:p>
      <w:pPr>
        <w:pStyle w:val="Bibliographie"/>
      </w:pPr>
      <w:r>
        <w:t xml:space="preserve">161.</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704">
        <w:r>
          <w:rPr>
            <w:rStyle w:val="Lienhypertexte"/>
          </w:rPr>
          <w:t xml:space="preserve">10.1080/07350015.1988.10509663</w:t>
        </w:r>
      </w:hyperlink>
    </w:p>
    <w:bookmarkEnd w:id="1705"/>
    <w:bookmarkStart w:id="1707" w:name="ref-miceadds"/>
    <w:p>
      <w:pPr>
        <w:pStyle w:val="Bibliographie"/>
      </w:pPr>
      <w:r>
        <w:t xml:space="preserve">162.</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706">
        <w:r>
          <w:rPr>
            <w:rStyle w:val="Lienhypertexte"/>
          </w:rPr>
          <w:t xml:space="preserve">https://CRAN.R-project.org/package=miceadds.</w:t>
        </w:r>
      </w:hyperlink>
    </w:p>
    <w:bookmarkEnd w:id="1707"/>
    <w:bookmarkStart w:id="1709" w:name="ref-ids"/>
    <w:p>
      <w:pPr>
        <w:pStyle w:val="Bibliographie"/>
      </w:pPr>
      <w:r>
        <w:t xml:space="preserve">163.</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708">
        <w:r>
          <w:rPr>
            <w:rStyle w:val="Lienhypertexte"/>
          </w:rPr>
          <w:t xml:space="preserve">https://CRAN.R-project.org/package=ids.</w:t>
        </w:r>
      </w:hyperlink>
    </w:p>
    <w:bookmarkEnd w:id="1709"/>
    <w:bookmarkStart w:id="1711" w:name="ref-hash"/>
    <w:p>
      <w:pPr>
        <w:pStyle w:val="Bibliographie"/>
      </w:pPr>
      <w:r>
        <w:t xml:space="preserve">164.</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710">
        <w:r>
          <w:rPr>
            <w:rStyle w:val="Lienhypertexte"/>
          </w:rPr>
          <w:t xml:space="preserve">https://CRAN.R-project.org/package=hash.</w:t>
        </w:r>
      </w:hyperlink>
    </w:p>
    <w:bookmarkEnd w:id="1711"/>
    <w:bookmarkStart w:id="1713" w:name="ref-anonymizer"/>
    <w:p>
      <w:pPr>
        <w:pStyle w:val="Bibliographie"/>
      </w:pPr>
      <w:r>
        <w:t xml:space="preserve">165.</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712">
        <w:r>
          <w:rPr>
            <w:rStyle w:val="Lienhypertexte"/>
          </w:rPr>
          <w:t xml:space="preserve">https://github.com/paulhendricks/anonymizer.</w:t>
        </w:r>
      </w:hyperlink>
    </w:p>
    <w:bookmarkEnd w:id="1713"/>
    <w:bookmarkStart w:id="1715" w:name="ref-digest"/>
    <w:p>
      <w:pPr>
        <w:pStyle w:val="Bibliographie"/>
      </w:pPr>
      <w:r>
        <w:t xml:space="preserve">166.</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714">
        <w:r>
          <w:rPr>
            <w:rStyle w:val="Lienhypertexte"/>
          </w:rPr>
          <w:t xml:space="preserve">https://CRAN.R-project.org/package=digest.</w:t>
        </w:r>
      </w:hyperlink>
    </w:p>
    <w:bookmarkEnd w:id="1715"/>
    <w:bookmarkStart w:id="1717" w:name="ref-synthpop"/>
    <w:p>
      <w:pPr>
        <w:pStyle w:val="Bibliographie"/>
      </w:pPr>
      <w:r>
        <w:t xml:space="preserve">167.</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716">
        <w:r>
          <w:rPr>
            <w:rStyle w:val="Lienhypertexte"/>
          </w:rPr>
          <w:t xml:space="preserve">10.18637/jss.v074.i11</w:t>
        </w:r>
      </w:hyperlink>
    </w:p>
    <w:bookmarkEnd w:id="1717"/>
    <w:bookmarkStart w:id="1719" w:name="ref-s2011"/>
    <w:p>
      <w:pPr>
        <w:pStyle w:val="Bibliographie"/>
      </w:pPr>
      <w:r>
        <w:t xml:space="preserve">168.</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718">
        <w:r>
          <w:rPr>
            <w:rStyle w:val="Lienhypertexte"/>
          </w:rPr>
          <w:t xml:space="preserve">10.4103/0976-500x.77120</w:t>
        </w:r>
      </w:hyperlink>
    </w:p>
    <w:bookmarkEnd w:id="1719"/>
    <w:bookmarkStart w:id="1721" w:name="ref-sturges1926"/>
    <w:p>
      <w:pPr>
        <w:pStyle w:val="Bibliographie"/>
      </w:pPr>
      <w:r>
        <w:t xml:space="preserve">169.</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720">
        <w:r>
          <w:rPr>
            <w:rStyle w:val="Lienhypertexte"/>
          </w:rPr>
          <w:t xml:space="preserve">10.1080/01621459.1926.10502161</w:t>
        </w:r>
      </w:hyperlink>
    </w:p>
    <w:bookmarkEnd w:id="1721"/>
    <w:bookmarkStart w:id="1723" w:name="ref-scott1979"/>
    <w:p>
      <w:pPr>
        <w:pStyle w:val="Bibliographie"/>
      </w:pPr>
      <w:r>
        <w:t xml:space="preserve">170.</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722">
        <w:r>
          <w:rPr>
            <w:rStyle w:val="Lienhypertexte"/>
          </w:rPr>
          <w:t xml:space="preserve">10.1093/biomet/66.3.605</w:t>
        </w:r>
      </w:hyperlink>
    </w:p>
    <w:bookmarkEnd w:id="1723"/>
    <w:bookmarkStart w:id="1725" w:name="ref-freedman1981"/>
    <w:p>
      <w:pPr>
        <w:pStyle w:val="Bibliographie"/>
      </w:pPr>
      <w:r>
        <w:t xml:space="preserve">171.</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724">
        <w:r>
          <w:rPr>
            <w:rStyle w:val="Lienhypertexte"/>
          </w:rPr>
          <w:t xml:space="preserve">10.1007/bf01025868</w:t>
        </w:r>
      </w:hyperlink>
    </w:p>
    <w:bookmarkEnd w:id="1725"/>
    <w:bookmarkStart w:id="1726" w:name="ref-grDevices"/>
    <w:p>
      <w:pPr>
        <w:pStyle w:val="Bibliographie"/>
      </w:pPr>
      <w:r>
        <w:t xml:space="preserve">172.</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479">
        <w:r>
          <w:rPr>
            <w:rStyle w:val="Lienhypertexte"/>
          </w:rPr>
          <w:t xml:space="preserve">https://www.R-project.org/.</w:t>
        </w:r>
      </w:hyperlink>
    </w:p>
    <w:bookmarkEnd w:id="1726"/>
    <w:bookmarkStart w:id="1728" w:name="ref-ggplot2"/>
    <w:p>
      <w:pPr>
        <w:pStyle w:val="Bibliographie"/>
      </w:pPr>
      <w:r>
        <w:t xml:space="preserve">173.</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727">
        <w:r>
          <w:rPr>
            <w:rStyle w:val="Lienhypertexte"/>
          </w:rPr>
          <w:t xml:space="preserve">https://ggplot2.tidyverse.org.</w:t>
        </w:r>
      </w:hyperlink>
    </w:p>
    <w:bookmarkEnd w:id="1728"/>
    <w:bookmarkStart w:id="1730" w:name="ref-ggdist"/>
    <w:p>
      <w:pPr>
        <w:pStyle w:val="Bibliographie"/>
      </w:pPr>
      <w:r>
        <w:t xml:space="preserve">174.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729">
        <w:r>
          <w:rPr>
            <w:rStyle w:val="Lienhypertexte"/>
          </w:rPr>
          <w:t xml:space="preserve">10.1109/TVCG.2023.3327195</w:t>
        </w:r>
      </w:hyperlink>
    </w:p>
    <w:bookmarkEnd w:id="1730"/>
    <w:bookmarkStart w:id="1732" w:name="ref-ggfortify"/>
    <w:p>
      <w:pPr>
        <w:pStyle w:val="Bibliographie"/>
      </w:pPr>
      <w:r>
        <w:t xml:space="preserve">175.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731">
        <w:r>
          <w:rPr>
            <w:rStyle w:val="Lienhypertexte"/>
          </w:rPr>
          <w:t xml:space="preserve">10.32614/RJ-2016-060</w:t>
        </w:r>
      </w:hyperlink>
    </w:p>
    <w:bookmarkEnd w:id="1732"/>
    <w:bookmarkStart w:id="1734" w:name="ref-rochon2012"/>
    <w:p>
      <w:pPr>
        <w:pStyle w:val="Bibliographie"/>
      </w:pPr>
      <w:r>
        <w:t xml:space="preserve">176.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733">
        <w:r>
          <w:rPr>
            <w:rStyle w:val="Lienhypertexte"/>
          </w:rPr>
          <w:t xml:space="preserve">10.1186/1471-2288-12-81</w:t>
        </w:r>
      </w:hyperlink>
    </w:p>
    <w:bookmarkEnd w:id="1734"/>
    <w:bookmarkStart w:id="1736" w:name="ref-greenhalgh1997"/>
    <w:p>
      <w:pPr>
        <w:pStyle w:val="Bibliographie"/>
      </w:pPr>
      <w:r>
        <w:t xml:space="preserve">177.</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735">
        <w:r>
          <w:rPr>
            <w:rStyle w:val="Lienhypertexte"/>
          </w:rPr>
          <w:t xml:space="preserve">10.1136/bmj.315.7104.364</w:t>
        </w:r>
      </w:hyperlink>
    </w:p>
    <w:bookmarkEnd w:id="1736"/>
    <w:bookmarkStart w:id="1738" w:name="ref-schmider2010"/>
    <w:p>
      <w:pPr>
        <w:pStyle w:val="Bibliographie"/>
      </w:pPr>
      <w:r>
        <w:t xml:space="preserve">178.</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737">
        <w:r>
          <w:rPr>
            <w:rStyle w:val="Lienhypertexte"/>
          </w:rPr>
          <w:t xml:space="preserve">10.1027/1614-2241/a000016</w:t>
        </w:r>
      </w:hyperlink>
    </w:p>
    <w:bookmarkEnd w:id="1738"/>
    <w:bookmarkStart w:id="1740" w:name="ref-kanji2006"/>
    <w:p>
      <w:pPr>
        <w:pStyle w:val="Bibliographie"/>
      </w:pPr>
      <w:r>
        <w:t xml:space="preserve">179.</w:t>
      </w:r>
      <w:r>
        <w:t xml:space="preserve"> </w:t>
      </w:r>
      <w:r>
        <w:t xml:space="preserve">	</w:t>
      </w:r>
      <w:r>
        <w:t xml:space="preserve">Kanji G.</w:t>
      </w:r>
      <w:r>
        <w:t xml:space="preserve"> </w:t>
      </w:r>
      <w:r>
        <w:rPr>
          <w:i/>
          <w:iCs/>
        </w:rPr>
        <w:t xml:space="preserve">100 Statistical Tests</w:t>
      </w:r>
      <w:r>
        <w:t xml:space="preserve">. SAGE Publications Ltd; 2006. doi:</w:t>
      </w:r>
      <w:hyperlink r:id="rId1739">
        <w:r>
          <w:rPr>
            <w:rStyle w:val="Lienhypertexte"/>
          </w:rPr>
          <w:t xml:space="preserve">10.4135/9781849208499</w:t>
        </w:r>
      </w:hyperlink>
    </w:p>
    <w:bookmarkEnd w:id="1740"/>
    <w:bookmarkStart w:id="1742" w:name="ref-Curran-Everett2008"/>
    <w:p>
      <w:pPr>
        <w:pStyle w:val="Bibliographie"/>
      </w:pPr>
      <w:r>
        <w:t xml:space="preserve">180.</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741">
        <w:r>
          <w:rPr>
            <w:rStyle w:val="Lienhypertexte"/>
          </w:rPr>
          <w:t xml:space="preserve">10.1152/advan.90123.2008</w:t>
        </w:r>
      </w:hyperlink>
    </w:p>
    <w:bookmarkEnd w:id="1742"/>
    <w:bookmarkStart w:id="1744" w:name="ref-Altman1994"/>
    <w:p>
      <w:pPr>
        <w:pStyle w:val="Bibliographie"/>
      </w:pPr>
      <w:r>
        <w:t xml:space="preserve">181.</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743">
        <w:r>
          <w:rPr>
            <w:rStyle w:val="Lienhypertexte"/>
          </w:rPr>
          <w:t xml:space="preserve">10.1136/bmj.309.6960.996</w:t>
        </w:r>
      </w:hyperlink>
    </w:p>
    <w:bookmarkEnd w:id="1744"/>
    <w:bookmarkStart w:id="1746" w:name="ref-krzywinski2013"/>
    <w:p>
      <w:pPr>
        <w:pStyle w:val="Bibliographie"/>
      </w:pPr>
      <w:r>
        <w:t xml:space="preserve">182.</w:t>
      </w:r>
      <w:r>
        <w:t xml:space="preserve"> </w:t>
      </w:r>
      <w:r>
        <w:t xml:space="preserve">	</w:t>
      </w:r>
      <w:r>
        <w:t xml:space="preserve">Krzywinski M, Altman N. Error bars.</w:t>
      </w:r>
      <w:r>
        <w:t xml:space="preserve"> </w:t>
      </w:r>
      <w:r>
        <w:rPr>
          <w:i/>
          <w:iCs/>
        </w:rPr>
        <w:t xml:space="preserve">Nature Methods</w:t>
      </w:r>
      <w:r>
        <w:t xml:space="preserve">. 2013;10(10):921–922. doi:</w:t>
      </w:r>
      <w:hyperlink r:id="rId1745">
        <w:r>
          <w:rPr>
            <w:rStyle w:val="Lienhypertexte"/>
          </w:rPr>
          <w:t xml:space="preserve">10.1038/nmeth.2659</w:t>
        </w:r>
      </w:hyperlink>
    </w:p>
    <w:bookmarkEnd w:id="1746"/>
    <w:bookmarkStart w:id="1748" w:name="ref-Cumming2007"/>
    <w:p>
      <w:pPr>
        <w:pStyle w:val="Bibliographie"/>
      </w:pPr>
      <w:r>
        <w:t xml:space="preserve">183.</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747">
        <w:r>
          <w:rPr>
            <w:rStyle w:val="Lienhypertexte"/>
          </w:rPr>
          <w:t xml:space="preserve">10.1083/jcb.200611141</w:t>
        </w:r>
      </w:hyperlink>
    </w:p>
    <w:bookmarkEnd w:id="1748"/>
    <w:bookmarkStart w:id="1750" w:name="ref-s.2011a"/>
    <w:p>
      <w:pPr>
        <w:pStyle w:val="Bibliographie"/>
      </w:pPr>
      <w:r>
        <w:t xml:space="preserve">184.</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749">
        <w:r>
          <w:rPr>
            <w:rStyle w:val="Lienhypertexte"/>
          </w:rPr>
          <w:t xml:space="preserve">10.4103/0976-500x.81920</w:t>
        </w:r>
      </w:hyperlink>
    </w:p>
    <w:bookmarkEnd w:id="1750"/>
    <w:bookmarkStart w:id="1752" w:name="ref-s.2011"/>
    <w:p>
      <w:pPr>
        <w:pStyle w:val="Bibliographie"/>
      </w:pPr>
      <w:r>
        <w:t xml:space="preserve">185.</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751">
        <w:r>
          <w:rPr>
            <w:rStyle w:val="Lienhypertexte"/>
          </w:rPr>
          <w:t xml:space="preserve">10.4103/0976-500x.83300</w:t>
        </w:r>
      </w:hyperlink>
    </w:p>
    <w:bookmarkEnd w:id="1752"/>
    <w:bookmarkStart w:id="1754" w:name="ref-manikandan2011"/>
    <w:p>
      <w:pPr>
        <w:pStyle w:val="Bibliographie"/>
      </w:pPr>
      <w:r>
        <w:t xml:space="preserve">186.</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753">
        <w:r>
          <w:rPr>
            <w:rStyle w:val="Lienhypertexte"/>
          </w:rPr>
          <w:t xml:space="preserve">10.4103/0976-500x.85931</w:t>
        </w:r>
      </w:hyperlink>
    </w:p>
    <w:bookmarkEnd w:id="1754"/>
    <w:bookmarkStart w:id="1756" w:name="ref-sahai1992"/>
    <w:p>
      <w:pPr>
        <w:pStyle w:val="Bibliographie"/>
      </w:pPr>
      <w:r>
        <w:t xml:space="preserve">187.</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755">
        <w:r>
          <w:rPr>
            <w:rStyle w:val="Lienhypertexte"/>
          </w:rPr>
          <w:t xml:space="preserve">10.2307/2348636</w:t>
        </w:r>
      </w:hyperlink>
    </w:p>
    <w:bookmarkEnd w:id="1756"/>
    <w:bookmarkStart w:id="1758" w:name="ref-leys2019"/>
    <w:p>
      <w:pPr>
        <w:pStyle w:val="Bibliographie"/>
      </w:pPr>
      <w:r>
        <w:t xml:space="preserve">188.</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757">
        <w:r>
          <w:rPr>
            <w:rStyle w:val="Lienhypertexte"/>
          </w:rPr>
          <w:t xml:space="preserve">10.5334/irsp.289</w:t>
        </w:r>
      </w:hyperlink>
    </w:p>
    <w:bookmarkEnd w:id="1758"/>
    <w:bookmarkStart w:id="1760" w:name="ref-rousseeuw2011"/>
    <w:p>
      <w:pPr>
        <w:pStyle w:val="Bibliographie"/>
      </w:pPr>
      <w:r>
        <w:t xml:space="preserve">189.</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759">
        <w:r>
          <w:rPr>
            <w:rStyle w:val="Lienhypertexte"/>
          </w:rPr>
          <w:t xml:space="preserve">10.1002/widm.2</w:t>
        </w:r>
      </w:hyperlink>
    </w:p>
    <w:bookmarkEnd w:id="1760"/>
    <w:bookmarkStart w:id="1762" w:name="ref-daszykowski2007"/>
    <w:p>
      <w:pPr>
        <w:pStyle w:val="Bibliographie"/>
      </w:pPr>
      <w:r>
        <w:t xml:space="preserve">190.</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761">
        <w:r>
          <w:rPr>
            <w:rStyle w:val="Lienhypertexte"/>
          </w:rPr>
          <w:t xml:space="preserve">10.1016/j.chemolab.2006.06.016</w:t>
        </w:r>
      </w:hyperlink>
    </w:p>
    <w:bookmarkEnd w:id="1762"/>
    <w:bookmarkStart w:id="1764" w:name="ref-chatfield1986"/>
    <w:p>
      <w:pPr>
        <w:pStyle w:val="Bibliographie"/>
      </w:pPr>
      <w:r>
        <w:t xml:space="preserve">191.</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763">
        <w:r>
          <w:rPr>
            <w:rStyle w:val="Lienhypertexte"/>
          </w:rPr>
          <w:t xml:space="preserve">10.1016/0377-2217(86)90209-2</w:t>
        </w:r>
      </w:hyperlink>
    </w:p>
    <w:bookmarkEnd w:id="1764"/>
    <w:bookmarkStart w:id="1766" w:name="ref-Ferketich1986"/>
    <w:p>
      <w:pPr>
        <w:pStyle w:val="Bibliographie"/>
      </w:pPr>
      <w:r>
        <w:t xml:space="preserve">192.</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765">
        <w:r>
          <w:rPr>
            <w:rStyle w:val="Lienhypertexte"/>
          </w:rPr>
          <w:t xml:space="preserve">10.1177/019394598600800409</w:t>
        </w:r>
      </w:hyperlink>
    </w:p>
    <w:bookmarkEnd w:id="1766"/>
    <w:bookmarkStart w:id="1768" w:name="ref-Landis2012"/>
    <w:p>
      <w:pPr>
        <w:pStyle w:val="Bibliographie"/>
      </w:pPr>
      <w:r>
        <w:t xml:space="preserve">193.</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767">
        <w:r>
          <w:rPr>
            <w:rStyle w:val="Lienhypertexte"/>
          </w:rPr>
          <w:t xml:space="preserve">10.1038/nature11556</w:t>
        </w:r>
      </w:hyperlink>
    </w:p>
    <w:bookmarkEnd w:id="1768"/>
    <w:bookmarkStart w:id="1770" w:name="ref-huebner2016"/>
    <w:p>
      <w:pPr>
        <w:pStyle w:val="Bibliographie"/>
      </w:pPr>
      <w:r>
        <w:t xml:space="preserve">194.</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769">
        <w:r>
          <w:rPr>
            <w:rStyle w:val="Lienhypertexte"/>
          </w:rPr>
          <w:t xml:space="preserve">10.1016/j.jtcvs.2015.09.085</w:t>
        </w:r>
      </w:hyperlink>
    </w:p>
    <w:bookmarkEnd w:id="1770"/>
    <w:bookmarkStart w:id="1772" w:name="ref-zuur2009"/>
    <w:p>
      <w:pPr>
        <w:pStyle w:val="Bibliographie"/>
      </w:pPr>
      <w:r>
        <w:t xml:space="preserve">195.</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771">
        <w:r>
          <w:rPr>
            <w:rStyle w:val="Lienhypertexte"/>
          </w:rPr>
          <w:t xml:space="preserve">10.1111/j.2041-210x.2009.00001.x</w:t>
        </w:r>
      </w:hyperlink>
    </w:p>
    <w:bookmarkEnd w:id="1772"/>
    <w:bookmarkStart w:id="1774" w:name="ref-explore"/>
    <w:p>
      <w:pPr>
        <w:pStyle w:val="Bibliographie"/>
      </w:pPr>
      <w:r>
        <w:t xml:space="preserve">196.</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773">
        <w:r>
          <w:rPr>
            <w:rStyle w:val="Lienhypertexte"/>
          </w:rPr>
          <w:t xml:space="preserve">https://CRAN.R-project.org/package=explore.</w:t>
        </w:r>
      </w:hyperlink>
    </w:p>
    <w:bookmarkEnd w:id="1774"/>
    <w:bookmarkStart w:id="1776" w:name="ref-dataMaid"/>
    <w:p>
      <w:pPr>
        <w:pStyle w:val="Bibliographie"/>
      </w:pPr>
      <w:r>
        <w:t xml:space="preserve">197.</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775">
        <w:r>
          <w:rPr>
            <w:rStyle w:val="Lienhypertexte"/>
          </w:rPr>
          <w:t xml:space="preserve">10.18637/jss.v090.i06</w:t>
        </w:r>
      </w:hyperlink>
    </w:p>
    <w:bookmarkEnd w:id="1776"/>
    <w:bookmarkStart w:id="1778" w:name="ref-DataExplorer"/>
    <w:p>
      <w:pPr>
        <w:pStyle w:val="Bibliographie"/>
      </w:pPr>
      <w:r>
        <w:t xml:space="preserve">198.</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777">
        <w:r>
          <w:rPr>
            <w:rStyle w:val="Lienhypertexte"/>
          </w:rPr>
          <w:t xml:space="preserve">https://CRAN.R-project.org/package=DataExplorer.</w:t>
        </w:r>
      </w:hyperlink>
    </w:p>
    <w:bookmarkEnd w:id="1778"/>
    <w:bookmarkStart w:id="1780" w:name="ref-SmartEDA"/>
    <w:p>
      <w:pPr>
        <w:pStyle w:val="Bibliographie"/>
      </w:pPr>
      <w:r>
        <w:t xml:space="preserve">199.</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779">
        <w:r>
          <w:rPr>
            <w:rStyle w:val="Lienhypertexte"/>
          </w:rPr>
          <w:t xml:space="preserve">https://CRAN.R-project.org/package=SmartEDA.</w:t>
        </w:r>
      </w:hyperlink>
    </w:p>
    <w:bookmarkEnd w:id="1780"/>
    <w:bookmarkStart w:id="1782" w:name="ref-gtExtras"/>
    <w:p>
      <w:pPr>
        <w:pStyle w:val="Bibliographie"/>
      </w:pPr>
      <w:r>
        <w:t xml:space="preserve">200.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781">
        <w:r>
          <w:rPr>
            <w:rStyle w:val="Lienhypertexte"/>
          </w:rPr>
          <w:t xml:space="preserve">https://CRAN.R-project.org/package=gtExtras.</w:t>
        </w:r>
      </w:hyperlink>
    </w:p>
    <w:bookmarkEnd w:id="1782"/>
    <w:bookmarkStart w:id="1784" w:name="ref-radiant"/>
    <w:p>
      <w:pPr>
        <w:pStyle w:val="Bibliographie"/>
      </w:pPr>
      <w:r>
        <w:t xml:space="preserve">201.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783">
        <w:r>
          <w:rPr>
            <w:rStyle w:val="Lienhypertexte"/>
          </w:rPr>
          <w:t xml:space="preserve">https://CRAN.R-project.org/package=radiant.</w:t>
        </w:r>
      </w:hyperlink>
    </w:p>
    <w:bookmarkEnd w:id="1784"/>
    <w:bookmarkStart w:id="1786" w:name="ref-behrens1997"/>
    <w:p>
      <w:pPr>
        <w:pStyle w:val="Bibliographie"/>
      </w:pPr>
      <w:r>
        <w:t xml:space="preserve">202.</w:t>
      </w:r>
      <w:r>
        <w:t xml:space="preserve"> </w:t>
      </w:r>
      <w:r>
        <w:t xml:space="preserve">	</w:t>
      </w:r>
      <w:r>
        <w:t xml:space="preserve">Behrens JT. Principles and procedures of exploratory data analysis.</w:t>
      </w:r>
      <w:r>
        <w:t xml:space="preserve"> </w:t>
      </w:r>
      <w:r>
        <w:rPr>
          <w:i/>
          <w:iCs/>
        </w:rPr>
        <w:t xml:space="preserve">Psychological Methods</w:t>
      </w:r>
      <w:r>
        <w:t xml:space="preserve">. 1997;2(2):131–160. doi:</w:t>
      </w:r>
      <w:hyperlink r:id="rId1785">
        <w:r>
          <w:rPr>
            <w:rStyle w:val="Lienhypertexte"/>
          </w:rPr>
          <w:t xml:space="preserve">10.1037/1082-989x.2.2.131</w:t>
        </w:r>
      </w:hyperlink>
    </w:p>
    <w:bookmarkEnd w:id="1786"/>
    <w:bookmarkStart w:id="1788" w:name="ref-ggcleveland"/>
    <w:p>
      <w:pPr>
        <w:pStyle w:val="Bibliographie"/>
      </w:pPr>
      <w:r>
        <w:t xml:space="preserve">203.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787">
        <w:r>
          <w:rPr>
            <w:rStyle w:val="Lienhypertexte"/>
          </w:rPr>
          <w:t xml:space="preserve">10.32614/CRAN.package.ggcleveland</w:t>
        </w:r>
      </w:hyperlink>
    </w:p>
    <w:bookmarkEnd w:id="1788"/>
    <w:bookmarkStart w:id="1790" w:name="ref-gerring2012"/>
    <w:p>
      <w:pPr>
        <w:pStyle w:val="Bibliographie"/>
      </w:pPr>
      <w:r>
        <w:t xml:space="preserve">204.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789">
        <w:r>
          <w:rPr>
            <w:rStyle w:val="Lienhypertexte"/>
          </w:rPr>
          <w:t xml:space="preserve">10.1017/s0007123412000130</w:t>
        </w:r>
      </w:hyperlink>
    </w:p>
    <w:bookmarkEnd w:id="1790"/>
    <w:bookmarkStart w:id="1792" w:name="ref-Cummings2003"/>
    <w:p>
      <w:pPr>
        <w:pStyle w:val="Bibliographie"/>
      </w:pPr>
      <w:r>
        <w:t xml:space="preserve">205.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791">
        <w:r>
          <w:rPr>
            <w:rStyle w:val="Lienhypertexte"/>
          </w:rPr>
          <w:t xml:space="preserve">10.1001/archpedi.157.4.321</w:t>
        </w:r>
      </w:hyperlink>
    </w:p>
    <w:bookmarkEnd w:id="1792"/>
    <w:bookmarkStart w:id="1794" w:name="ref-Cole2015a"/>
    <w:p>
      <w:pPr>
        <w:pStyle w:val="Bibliographie"/>
      </w:pPr>
      <w:r>
        <w:t xml:space="preserve">206.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793">
        <w:r>
          <w:rPr>
            <w:rStyle w:val="Lienhypertexte"/>
          </w:rPr>
          <w:t xml:space="preserve">10.1136/bmj.h1845</w:t>
        </w:r>
      </w:hyperlink>
    </w:p>
    <w:bookmarkEnd w:id="1794"/>
    <w:bookmarkStart w:id="1796" w:name="ref-cole2015b"/>
    <w:p>
      <w:pPr>
        <w:pStyle w:val="Bibliographie"/>
      </w:pPr>
      <w:r>
        <w:t xml:space="preserve">207.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795">
        <w:r>
          <w:rPr>
            <w:rStyle w:val="Lienhypertexte"/>
          </w:rPr>
          <w:t xml:space="preserve">10.1136/archdischild-2014-307149</w:t>
        </w:r>
      </w:hyperlink>
    </w:p>
    <w:bookmarkEnd w:id="1796"/>
    <w:bookmarkStart w:id="1798" w:name="ref-Weissgerber2019"/>
    <w:p>
      <w:pPr>
        <w:pStyle w:val="Bibliographie"/>
      </w:pPr>
      <w:r>
        <w:t xml:space="preserve">208.</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797">
        <w:r>
          <w:rPr>
            <w:rStyle w:val="Lienhypertexte"/>
          </w:rPr>
          <w:t xml:space="preserve">10.1161/circulationaha.118.037777</w:t>
        </w:r>
      </w:hyperlink>
    </w:p>
    <w:bookmarkEnd w:id="1798"/>
    <w:bookmarkStart w:id="1800" w:name="ref-Inskip2017"/>
    <w:p>
      <w:pPr>
        <w:pStyle w:val="Bibliographie"/>
      </w:pPr>
      <w:r>
        <w:t xml:space="preserve">209.</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799">
        <w:r>
          <w:rPr>
            <w:rStyle w:val="Lienhypertexte"/>
          </w:rPr>
          <w:t xml:space="preserve">10.1186/s13690-017-0180-1</w:t>
        </w:r>
      </w:hyperlink>
    </w:p>
    <w:bookmarkEnd w:id="1800"/>
    <w:bookmarkStart w:id="1802" w:name="ref-Kwak2021"/>
    <w:p>
      <w:pPr>
        <w:pStyle w:val="Bibliographie"/>
      </w:pPr>
      <w:r>
        <w:t xml:space="preserve">210.</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801">
        <w:r>
          <w:rPr>
            <w:rStyle w:val="Lienhypertexte"/>
          </w:rPr>
          <w:t xml:space="preserve">10.4097/kja.20582</w:t>
        </w:r>
      </w:hyperlink>
    </w:p>
    <w:bookmarkEnd w:id="1802"/>
    <w:bookmarkStart w:id="1804" w:name="ref-gtsummary"/>
    <w:p>
      <w:pPr>
        <w:pStyle w:val="Bibliographie"/>
      </w:pPr>
      <w:r>
        <w:t xml:space="preserve">211.</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803">
        <w:r>
          <w:rPr>
            <w:rStyle w:val="Lienhypertexte"/>
          </w:rPr>
          <w:t xml:space="preserve">10.32614/RJ-2021-053</w:t>
        </w:r>
      </w:hyperlink>
    </w:p>
    <w:bookmarkEnd w:id="1804"/>
    <w:bookmarkStart w:id="1806" w:name="ref-table1"/>
    <w:p>
      <w:pPr>
        <w:pStyle w:val="Bibliographie"/>
      </w:pPr>
      <w:r>
        <w:t xml:space="preserve">212.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805">
        <w:r>
          <w:rPr>
            <w:rStyle w:val="Lienhypertexte"/>
          </w:rPr>
          <w:t xml:space="preserve">https://CRAN.R-project.org/package=table1.</w:t>
        </w:r>
      </w:hyperlink>
    </w:p>
    <w:bookmarkEnd w:id="1806"/>
    <w:bookmarkStart w:id="1808" w:name="ref-flextable"/>
    <w:p>
      <w:pPr>
        <w:pStyle w:val="Bibliographie"/>
      </w:pPr>
      <w:r>
        <w:t xml:space="preserve">213.</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807">
        <w:r>
          <w:rPr>
            <w:rStyle w:val="Lienhypertexte"/>
          </w:rPr>
          <w:t xml:space="preserve">https://CRAN.R-project.org/package=flextable.</w:t>
        </w:r>
      </w:hyperlink>
    </w:p>
    <w:bookmarkEnd w:id="1808"/>
    <w:bookmarkStart w:id="1810" w:name="ref-rempsyc"/>
    <w:p>
      <w:pPr>
        <w:pStyle w:val="Bibliographie"/>
      </w:pPr>
      <w:r>
        <w:t xml:space="preserve">214.</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809">
        <w:r>
          <w:rPr>
            <w:rStyle w:val="Lienhypertexte"/>
          </w:rPr>
          <w:t xml:space="preserve">10.21105/joss.05466</w:t>
        </w:r>
      </w:hyperlink>
    </w:p>
    <w:bookmarkEnd w:id="1810"/>
    <w:bookmarkStart w:id="1812" w:name="ref-barnett2023"/>
    <w:p>
      <w:pPr>
        <w:pStyle w:val="Bibliographie"/>
      </w:pPr>
      <w:r>
        <w:t xml:space="preserve">215.</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811">
        <w:r>
          <w:rPr>
            <w:rStyle w:val="Lienhypertexte"/>
          </w:rPr>
          <w:t xml:space="preserve">10.12688/f1000research.123002.2</w:t>
        </w:r>
      </w:hyperlink>
    </w:p>
    <w:bookmarkEnd w:id="1812"/>
    <w:bookmarkStart w:id="1814" w:name="ref-Westreich2013"/>
    <w:p>
      <w:pPr>
        <w:pStyle w:val="Bibliographie"/>
      </w:pPr>
      <w:r>
        <w:t xml:space="preserve">216.</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813">
        <w:r>
          <w:rPr>
            <w:rStyle w:val="Lienhypertexte"/>
          </w:rPr>
          <w:t xml:space="preserve">10.1093/aje/kws412</w:t>
        </w:r>
      </w:hyperlink>
    </w:p>
    <w:bookmarkEnd w:id="1814"/>
    <w:bookmarkStart w:id="1816" w:name="ref-chen2020"/>
    <w:p>
      <w:pPr>
        <w:pStyle w:val="Bibliographie"/>
      </w:pPr>
      <w:r>
        <w:t xml:space="preserve">217.</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815">
        <w:r>
          <w:rPr>
            <w:rStyle w:val="Lienhypertexte"/>
          </w:rPr>
          <w:t xml:space="preserve">10.18203/2349-3259.ijct20201720</w:t>
        </w:r>
      </w:hyperlink>
    </w:p>
    <w:bookmarkEnd w:id="1816"/>
    <w:bookmarkStart w:id="1818" w:name="ref-pijls2022"/>
    <w:p>
      <w:pPr>
        <w:pStyle w:val="Bibliographie"/>
      </w:pPr>
      <w:r>
        <w:t xml:space="preserve">218.</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817">
        <w:r>
          <w:rPr>
            <w:rStyle w:val="Lienhypertexte"/>
          </w:rPr>
          <w:t xml:space="preserve">10.2106/jbjs.21.01166</w:t>
        </w:r>
      </w:hyperlink>
    </w:p>
    <w:bookmarkEnd w:id="1818"/>
    <w:bookmarkStart w:id="1820" w:name="ref-Hayes-Larson2019"/>
    <w:p>
      <w:pPr>
        <w:pStyle w:val="Bibliographie"/>
      </w:pPr>
      <w:r>
        <w:t xml:space="preserve">219.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819">
        <w:r>
          <w:rPr>
            <w:rStyle w:val="Lienhypertexte"/>
          </w:rPr>
          <w:t xml:space="preserve">10.1016/j.jclinepi.2019.06.011</w:t>
        </w:r>
      </w:hyperlink>
    </w:p>
    <w:bookmarkEnd w:id="1820"/>
    <w:bookmarkStart w:id="1822" w:name="ref-bandoli2018"/>
    <w:p>
      <w:pPr>
        <w:pStyle w:val="Bibliographie"/>
      </w:pPr>
      <w:r>
        <w:t xml:space="preserve">220.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821">
        <w:r>
          <w:rPr>
            <w:rStyle w:val="Lienhypertexte"/>
          </w:rPr>
          <w:t xml:space="preserve">10.1111/ppe.12474</w:t>
        </w:r>
      </w:hyperlink>
    </w:p>
    <w:bookmarkEnd w:id="1822"/>
    <w:bookmarkStart w:id="1824" w:name="ref-midway2020"/>
    <w:p>
      <w:pPr>
        <w:pStyle w:val="Bibliographie"/>
      </w:pPr>
      <w:r>
        <w:t xml:space="preserve">221.</w:t>
      </w:r>
      <w:r>
        <w:t xml:space="preserve"> </w:t>
      </w:r>
      <w:r>
        <w:t xml:space="preserve">	</w:t>
      </w:r>
      <w:r>
        <w:t xml:space="preserve">Midway SR. Principles of Effective Data Visualization.</w:t>
      </w:r>
      <w:r>
        <w:t xml:space="preserve"> </w:t>
      </w:r>
      <w:r>
        <w:rPr>
          <w:i/>
          <w:iCs/>
        </w:rPr>
        <w:t xml:space="preserve">Patterns</w:t>
      </w:r>
      <w:r>
        <w:t xml:space="preserve">. 2020;1(9):100141. doi:</w:t>
      </w:r>
      <w:hyperlink r:id="rId1823">
        <w:r>
          <w:rPr>
            <w:rStyle w:val="Lienhypertexte"/>
          </w:rPr>
          <w:t xml:space="preserve">10.1016/j.patter.2020.100141</w:t>
        </w:r>
      </w:hyperlink>
    </w:p>
    <w:bookmarkEnd w:id="1824"/>
    <w:bookmarkStart w:id="1826" w:name="ref-Park2022"/>
    <w:p>
      <w:pPr>
        <w:pStyle w:val="Bibliographie"/>
      </w:pPr>
      <w:r>
        <w:t xml:space="preserve">222.</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825">
        <w:r>
          <w:rPr>
            <w:rStyle w:val="Lienhypertexte"/>
          </w:rPr>
          <w:t xml:space="preserve">10.4097/kja.21508</w:t>
        </w:r>
      </w:hyperlink>
    </w:p>
    <w:bookmarkEnd w:id="1826"/>
    <w:bookmarkStart w:id="1828" w:name="ref-vandemeulebroecke2018"/>
    <w:p>
      <w:pPr>
        <w:pStyle w:val="Bibliographie"/>
      </w:pPr>
      <w:r>
        <w:t xml:space="preserve">223.</w:t>
      </w:r>
      <w:r>
        <w:t xml:space="preserve"> </w:t>
      </w:r>
      <w:r>
        <w:t xml:space="preserve">	</w:t>
      </w:r>
      <w:r>
        <w:t xml:space="preserve">Vandemeulebroecke M, Baillie M, Carr D, et al. How can we make better graphs? An initiative to increase the graphical expertise and productivity of quantitative scientists.</w:t>
      </w:r>
      <w:r>
        <w:t xml:space="preserve"> </w:t>
      </w:r>
      <w:r>
        <w:rPr>
          <w:i/>
          <w:iCs/>
        </w:rPr>
        <w:t xml:space="preserve">Pharmaceutical Statistics</w:t>
      </w:r>
      <w:r>
        <w:t xml:space="preserve">. 2018;18(1):106–114. doi:</w:t>
      </w:r>
      <w:hyperlink r:id="rId1827">
        <w:r>
          <w:rPr>
            <w:rStyle w:val="Lienhypertexte"/>
          </w:rPr>
          <w:t xml:space="preserve">10.1002/pst.1912</w:t>
        </w:r>
      </w:hyperlink>
    </w:p>
    <w:bookmarkEnd w:id="1828"/>
    <w:bookmarkStart w:id="1830" w:name="ref-plotly"/>
    <w:p>
      <w:pPr>
        <w:pStyle w:val="Bibliographie"/>
      </w:pPr>
      <w:r>
        <w:t xml:space="preserve">224.</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829">
        <w:r>
          <w:rPr>
            <w:rStyle w:val="Lienhypertexte"/>
          </w:rPr>
          <w:t xml:space="preserve">https://plotly-r.com.</w:t>
        </w:r>
      </w:hyperlink>
    </w:p>
    <w:bookmarkEnd w:id="1830"/>
    <w:bookmarkStart w:id="1832" w:name="ref-corrplot"/>
    <w:p>
      <w:pPr>
        <w:pStyle w:val="Bibliographie"/>
      </w:pPr>
      <w:r>
        <w:t xml:space="preserve">225.</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831">
        <w:r>
          <w:rPr>
            <w:rStyle w:val="Lienhypertexte"/>
          </w:rPr>
          <w:t xml:space="preserve">https://github.com/taiyun/corrplot.</w:t>
        </w:r>
      </w:hyperlink>
    </w:p>
    <w:bookmarkEnd w:id="1832"/>
    <w:bookmarkStart w:id="1834" w:name="ref-ggsci"/>
    <w:p>
      <w:pPr>
        <w:pStyle w:val="Bibliographie"/>
      </w:pPr>
      <w:r>
        <w:t xml:space="preserve">226.</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833">
        <w:r>
          <w:rPr>
            <w:rStyle w:val="Lienhypertexte"/>
          </w:rPr>
          <w:t xml:space="preserve">https://CRAN.R-project.org/package=ggsci.</w:t>
        </w:r>
      </w:hyperlink>
    </w:p>
    <w:bookmarkEnd w:id="1834"/>
    <w:bookmarkStart w:id="1836" w:name="ref-tiff"/>
    <w:p>
      <w:pPr>
        <w:pStyle w:val="Bibliographie"/>
      </w:pPr>
      <w:r>
        <w:t xml:space="preserve">227.</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835">
        <w:r>
          <w:rPr>
            <w:rStyle w:val="Lienhypertexte"/>
          </w:rPr>
          <w:t xml:space="preserve">https://CRAN.R-project.org/package=tiff.</w:t>
        </w:r>
      </w:hyperlink>
    </w:p>
    <w:bookmarkEnd w:id="1836"/>
    <w:bookmarkStart w:id="1838" w:name="ref-wiebels2023"/>
    <w:p>
      <w:pPr>
        <w:pStyle w:val="Bibliographie"/>
      </w:pPr>
      <w:r>
        <w:t xml:space="preserve">228.</w:t>
      </w:r>
      <w:r>
        <w:t xml:space="preserve"> </w:t>
      </w:r>
      <w:r>
        <w:t xml:space="preserve">	</w:t>
      </w:r>
      <w:r>
        <w:t xml:space="preserve">Wiebels K, Moreau D. Dynamic Data Visualizations to Enhance Insight and Communication Across the Life Cycle of a Scientific Project.</w:t>
      </w:r>
      <w:r>
        <w:t xml:space="preserve"> </w:t>
      </w:r>
      <w:r>
        <w:rPr>
          <w:i/>
          <w:iCs/>
        </w:rPr>
        <w:t xml:space="preserve">Advances in Methods and Practices in Psychological Science</w:t>
      </w:r>
      <w:r>
        <w:t xml:space="preserve">. 2023;6(3). doi:</w:t>
      </w:r>
      <w:hyperlink r:id="rId1837">
        <w:r>
          <w:rPr>
            <w:rStyle w:val="Lienhypertexte"/>
          </w:rPr>
          <w:t xml:space="preserve">10.1177/25152459231160103</w:t>
        </w:r>
      </w:hyperlink>
    </w:p>
    <w:bookmarkEnd w:id="1838"/>
    <w:bookmarkStart w:id="1840" w:name="ref-gganimate"/>
    <w:p>
      <w:pPr>
        <w:pStyle w:val="Bibliographie"/>
      </w:pPr>
      <w:r>
        <w:t xml:space="preserve">229.</w:t>
      </w:r>
      <w:r>
        <w:t xml:space="preserve"> </w:t>
      </w:r>
      <w:r>
        <w:t xml:space="preserve">	</w:t>
      </w:r>
      <w:r>
        <w:t xml:space="preserve">Pedersen TL, Robinson D.</w:t>
      </w:r>
      <w:r>
        <w:t xml:space="preserve"> </w:t>
      </w:r>
      <w:r>
        <w:rPr>
          <w:i/>
          <w:iCs/>
        </w:rPr>
        <w:t xml:space="preserve">gganimate: A Grammar of Animated Graphics</w:t>
      </w:r>
      <w:r>
        <w:t xml:space="preserve">.; 2025. doi:</w:t>
      </w:r>
      <w:hyperlink r:id="rId1839">
        <w:r>
          <w:rPr>
            <w:rStyle w:val="Lienhypertexte"/>
          </w:rPr>
          <w:t xml:space="preserve">10.32614/CRAN.package.gganimate</w:t>
        </w:r>
      </w:hyperlink>
    </w:p>
    <w:bookmarkEnd w:id="1840"/>
    <w:bookmarkStart w:id="1842" w:name="ref-WRS2"/>
    <w:p>
      <w:pPr>
        <w:pStyle w:val="Bibliographie"/>
      </w:pPr>
      <w:r>
        <w:t xml:space="preserve">230.</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841">
        <w:r>
          <w:rPr>
            <w:rStyle w:val="Lienhypertexte"/>
          </w:rPr>
          <w:t xml:space="preserve">10.3758/s13428-019-01246-w</w:t>
        </w:r>
      </w:hyperlink>
    </w:p>
    <w:bookmarkEnd w:id="1842"/>
    <w:bookmarkStart w:id="1844" w:name="ref-leys2013"/>
    <w:p>
      <w:pPr>
        <w:pStyle w:val="Bibliographie"/>
      </w:pPr>
      <w:r>
        <w:t xml:space="preserve">231.</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843">
        <w:r>
          <w:rPr>
            <w:rStyle w:val="Lienhypertexte"/>
          </w:rPr>
          <w:t xml:space="preserve">10.1016/j.jesp.2013.03.013</w:t>
        </w:r>
      </w:hyperlink>
    </w:p>
    <w:bookmarkEnd w:id="1844"/>
    <w:bookmarkStart w:id="1846" w:name="ref-leys2018"/>
    <w:p>
      <w:pPr>
        <w:pStyle w:val="Bibliographie"/>
      </w:pPr>
      <w:r>
        <w:t xml:space="preserve">232.</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845">
        <w:r>
          <w:rPr>
            <w:rStyle w:val="Lienhypertexte"/>
          </w:rPr>
          <w:t xml:space="preserve">10.1016/j.jesp.2017.09.011</w:t>
        </w:r>
      </w:hyperlink>
    </w:p>
    <w:bookmarkEnd w:id="1846"/>
    <w:bookmarkStart w:id="1848" w:name="ref-Tukey1963"/>
    <w:p>
      <w:pPr>
        <w:pStyle w:val="Bibliographie"/>
      </w:pPr>
      <w:r>
        <w:t xml:space="preserve">233.</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847">
        <w:r>
          <w:rPr>
            <w:rStyle w:val="Lienhypertexte"/>
          </w:rPr>
          <w:t xml:space="preserve">http://www.jstor.org/stable/25049278</w:t>
        </w:r>
      </w:hyperlink>
      <w:r>
        <w:t xml:space="preserve">. Acessado abril 11, 2025.</w:t>
      </w:r>
    </w:p>
    <w:bookmarkEnd w:id="1848"/>
    <w:bookmarkStart w:id="1850" w:name="ref-outliers"/>
    <w:p>
      <w:pPr>
        <w:pStyle w:val="Bibliographie"/>
      </w:pPr>
      <w:r>
        <w:t xml:space="preserve">234.</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849">
        <w:r>
          <w:rPr>
            <w:rStyle w:val="Lienhypertexte"/>
          </w:rPr>
          <w:t xml:space="preserve">https://CRAN.R-project.org/package=outliers.</w:t>
        </w:r>
      </w:hyperlink>
    </w:p>
    <w:bookmarkEnd w:id="1850"/>
    <w:bookmarkStart w:id="1852" w:name="ref-loh2025"/>
    <w:p>
      <w:pPr>
        <w:pStyle w:val="Bibliographie"/>
      </w:pPr>
      <w:r>
        <w:t xml:space="preserve">235.</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851">
        <w:r>
          <w:rPr>
            <w:rStyle w:val="Lienhypertexte"/>
          </w:rPr>
          <w:t xml:space="preserve">10.1146/annurev-statistics-112723-034446</w:t>
        </w:r>
      </w:hyperlink>
    </w:p>
    <w:bookmarkEnd w:id="1852"/>
    <w:bookmarkStart w:id="1854" w:name="ref-WRS2-2"/>
    <w:p>
      <w:pPr>
        <w:pStyle w:val="Bibliographie"/>
      </w:pPr>
      <w:r>
        <w:t xml:space="preserve">236.</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853">
        <w:r>
          <w:rPr>
            <w:rStyle w:val="Lienhypertexte"/>
          </w:rPr>
          <w:t xml:space="preserve">https://CRAN.R-project.org/package=WRS2.</w:t>
        </w:r>
      </w:hyperlink>
    </w:p>
    <w:bookmarkEnd w:id="1854"/>
    <w:bookmarkStart w:id="1856" w:name="ref-ggeffects"/>
    <w:p>
      <w:pPr>
        <w:pStyle w:val="Bibliographie"/>
      </w:pPr>
      <w:r>
        <w:t xml:space="preserve">237.</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855">
        <w:r>
          <w:rPr>
            <w:rStyle w:val="Lienhypertexte"/>
          </w:rPr>
          <w:t xml:space="preserve">10.21105/joss.00772</w:t>
        </w:r>
      </w:hyperlink>
    </w:p>
    <w:bookmarkEnd w:id="1856"/>
    <w:bookmarkStart w:id="1858" w:name="ref-Song2015"/>
    <w:p>
      <w:pPr>
        <w:pStyle w:val="Bibliographie"/>
      </w:pPr>
      <w:r>
        <w:t xml:space="preserve">238.</w:t>
      </w:r>
      <w:r>
        <w:t xml:space="preserve"> </w:t>
      </w:r>
      <w:r>
        <w:t xml:space="preserve">	</w:t>
      </w:r>
      <w:r>
        <w:t xml:space="preserve">Song YY, Lu Y. Decision tree methods: applications for classification and prediction.</w:t>
      </w:r>
      <w:r>
        <w:t xml:space="preserve"> </w:t>
      </w:r>
      <w:r>
        <w:rPr>
          <w:i/>
          <w:iCs/>
        </w:rPr>
        <w:t xml:space="preserve">Shanghai archives of psychiatry</w:t>
      </w:r>
      <w:r>
        <w:t xml:space="preserve">. 2015;27(2):130–135. doi:</w:t>
      </w:r>
      <w:hyperlink r:id="rId1857">
        <w:r>
          <w:rPr>
            <w:rStyle w:val="Lienhypertexte"/>
          </w:rPr>
          <w:t xml:space="preserve">10.11919/j.issn.1002-0829.215044</w:t>
        </w:r>
      </w:hyperlink>
    </w:p>
    <w:bookmarkEnd w:id="1858"/>
    <w:bookmarkStart w:id="1860" w:name="ref-hozo2023"/>
    <w:p>
      <w:pPr>
        <w:pStyle w:val="Bibliographie"/>
      </w:pPr>
      <w:r>
        <w:t xml:space="preserve">239.</w:t>
      </w:r>
      <w:r>
        <w:t xml:space="preserve"> </w:t>
      </w:r>
      <w:r>
        <w:t xml:space="preserve">	</w:t>
      </w:r>
      <w:r>
        <w:t xml:space="preserve">Hozo I, Guyatt G, Djulbegovic B. Decision curve analysis based on summary data.</w:t>
      </w:r>
      <w:r>
        <w:t xml:space="preserve"> </w:t>
      </w:r>
      <w:r>
        <w:rPr>
          <w:i/>
          <w:iCs/>
        </w:rPr>
        <w:t xml:space="preserve">Journal of Evaluation in Clinical Practice</w:t>
      </w:r>
      <w:r>
        <w:t xml:space="preserve">. 2023;30(2):281–289. doi:</w:t>
      </w:r>
      <w:hyperlink r:id="rId1859">
        <w:r>
          <w:rPr>
            <w:rStyle w:val="Lienhypertexte"/>
          </w:rPr>
          <w:t xml:space="preserve">10.1111/jep.13945</w:t>
        </w:r>
      </w:hyperlink>
    </w:p>
    <w:bookmarkEnd w:id="1860"/>
    <w:bookmarkStart w:id="1862" w:name="ref-vickers2019"/>
    <w:p>
      <w:pPr>
        <w:pStyle w:val="Bibliographie"/>
      </w:pPr>
      <w:r>
        <w:t xml:space="preserve">240.</w:t>
      </w:r>
      <w:r>
        <w:t xml:space="preserve"> </w:t>
      </w:r>
      <w:r>
        <w:t xml:space="preserve">	</w:t>
      </w:r>
      <w:r>
        <w:t xml:space="preserve">Vickers AJ, Calster B van, Steyerberg EW. A simple, step-by-step guide to interpreting decision curve analysis.</w:t>
      </w:r>
      <w:r>
        <w:t xml:space="preserve"> </w:t>
      </w:r>
      <w:r>
        <w:rPr>
          <w:i/>
          <w:iCs/>
        </w:rPr>
        <w:t xml:space="preserve">Diagnostic and Prognostic Research</w:t>
      </w:r>
      <w:r>
        <w:t xml:space="preserve">. 2019;3(1). doi:</w:t>
      </w:r>
      <w:hyperlink r:id="rId1861">
        <w:r>
          <w:rPr>
            <w:rStyle w:val="Lienhypertexte"/>
          </w:rPr>
          <w:t xml:space="preserve">10.1186/s41512-019-0064-7</w:t>
        </w:r>
      </w:hyperlink>
    </w:p>
    <w:bookmarkEnd w:id="1862"/>
    <w:bookmarkStart w:id="1864" w:name="ref-aalen2007"/>
    <w:p>
      <w:pPr>
        <w:pStyle w:val="Bibliographie"/>
      </w:pPr>
      <w:r>
        <w:t xml:space="preserve">241.</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863">
        <w:r>
          <w:rPr>
            <w:rStyle w:val="Lienhypertexte"/>
          </w:rPr>
          <w:t xml:space="preserve">10.1111/j.1467-9469.2006.00549.x</w:t>
        </w:r>
      </w:hyperlink>
    </w:p>
    <w:bookmarkEnd w:id="1864"/>
    <w:bookmarkStart w:id="1866" w:name="ref-matute2015"/>
    <w:p>
      <w:pPr>
        <w:pStyle w:val="Bibliographie"/>
      </w:pPr>
      <w:r>
        <w:t xml:space="preserve">242.</w:t>
      </w:r>
      <w:r>
        <w:t xml:space="preserve"> </w:t>
      </w:r>
      <w:r>
        <w:t xml:space="preserve">	</w:t>
      </w:r>
      <w:r>
        <w:t xml:space="preserve">Matute H, Blanco F, Yarritu I, Díaz-Lago M, Vadillo MA, Barberia I. Illusions of causality: how they bias our everyday thinking and how they could be reduced.</w:t>
      </w:r>
      <w:r>
        <w:t xml:space="preserve"> </w:t>
      </w:r>
      <w:r>
        <w:rPr>
          <w:i/>
          <w:iCs/>
        </w:rPr>
        <w:t xml:space="preserve">Frontiers in Psychology</w:t>
      </w:r>
      <w:r>
        <w:t xml:space="preserve">. 2015;6. doi:</w:t>
      </w:r>
      <w:hyperlink r:id="rId1865">
        <w:r>
          <w:rPr>
            <w:rStyle w:val="Lienhypertexte"/>
          </w:rPr>
          <w:t xml:space="preserve">10.3389/fpsyg.2015.00888</w:t>
        </w:r>
      </w:hyperlink>
    </w:p>
    <w:bookmarkEnd w:id="1866"/>
    <w:bookmarkStart w:id="1868" w:name="ref-vickers2023"/>
    <w:p>
      <w:pPr>
        <w:pStyle w:val="Bibliographie"/>
      </w:pPr>
      <w:r>
        <w:t xml:space="preserve">243.</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867">
        <w:r>
          <w:rPr>
            <w:rStyle w:val="Lienhypertexte"/>
          </w:rPr>
          <w:t xml:space="preserve">10.1016/j.eururo.2023.04.027</w:t>
        </w:r>
      </w:hyperlink>
    </w:p>
    <w:bookmarkEnd w:id="1868"/>
    <w:bookmarkStart w:id="1870" w:name="ref-hill1965"/>
    <w:p>
      <w:pPr>
        <w:pStyle w:val="Bibliographie"/>
      </w:pPr>
      <w:r>
        <w:t xml:space="preserve">244.</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869">
        <w:r>
          <w:rPr>
            <w:rStyle w:val="Lienhypertexte"/>
          </w:rPr>
          <w:t xml:space="preserve">10.1177/003591576505800503</w:t>
        </w:r>
      </w:hyperlink>
    </w:p>
    <w:bookmarkEnd w:id="1870"/>
    <w:bookmarkStart w:id="1872" w:name="ref-rothman2005"/>
    <w:p>
      <w:pPr>
        <w:pStyle w:val="Bibliographie"/>
      </w:pPr>
      <w:r>
        <w:t xml:space="preserve">245.</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871">
        <w:r>
          <w:rPr>
            <w:rStyle w:val="Lienhypertexte"/>
          </w:rPr>
          <w:t xml:space="preserve">10.1002/0470011815.b2a03072</w:t>
        </w:r>
      </w:hyperlink>
    </w:p>
    <w:bookmarkEnd w:id="1872"/>
    <w:bookmarkStart w:id="1874" w:name="ref-shimonovich2020"/>
    <w:p>
      <w:pPr>
        <w:pStyle w:val="Bibliographie"/>
      </w:pPr>
      <w:r>
        <w:t xml:space="preserve">246.</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873">
        <w:r>
          <w:rPr>
            <w:rStyle w:val="Lienhypertexte"/>
          </w:rPr>
          <w:t xml:space="preserve">10.1007/s10654-020-00703-7</w:t>
        </w:r>
      </w:hyperlink>
    </w:p>
    <w:bookmarkEnd w:id="1874"/>
    <w:bookmarkStart w:id="1876" w:name="ref-dagitty"/>
    <w:p>
      <w:pPr>
        <w:pStyle w:val="Bibliographie"/>
      </w:pPr>
      <w:r>
        <w:t xml:space="preserve">247.</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875">
        <w:r>
          <w:rPr>
            <w:rStyle w:val="Lienhypertexte"/>
          </w:rPr>
          <w:t xml:space="preserve">10.1093/ije/dyw341</w:t>
        </w:r>
      </w:hyperlink>
    </w:p>
    <w:bookmarkEnd w:id="1876"/>
    <w:bookmarkStart w:id="1878" w:name="ref-ggdag"/>
    <w:p>
      <w:pPr>
        <w:pStyle w:val="Bibliographie"/>
      </w:pPr>
      <w:r>
        <w:t xml:space="preserve">248.</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877">
        <w:r>
          <w:rPr>
            <w:rStyle w:val="Lienhypertexte"/>
          </w:rPr>
          <w:t xml:space="preserve">https://CRAN.R-project.org/package=ggdag.</w:t>
        </w:r>
      </w:hyperlink>
    </w:p>
    <w:bookmarkEnd w:id="1878"/>
    <w:bookmarkStart w:id="1880" w:name="ref-performance"/>
    <w:p>
      <w:pPr>
        <w:pStyle w:val="Bibliographie"/>
      </w:pPr>
      <w:r>
        <w:t xml:space="preserve">249.</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879">
        <w:r>
          <w:rPr>
            <w:rStyle w:val="Lienhypertexte"/>
          </w:rPr>
          <w:t xml:space="preserve">10.21105/joss.03139</w:t>
        </w:r>
      </w:hyperlink>
    </w:p>
    <w:bookmarkEnd w:id="1880"/>
    <w:bookmarkStart w:id="1882" w:name="ref-tidytext"/>
    <w:p>
      <w:pPr>
        <w:pStyle w:val="Bibliographie"/>
      </w:pPr>
      <w:r>
        <w:t xml:space="preserve">250.</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881">
        <w:r>
          <w:rPr>
            <w:rStyle w:val="Lienhypertexte"/>
          </w:rPr>
          <w:t xml:space="preserve">10.21105/joss.00037</w:t>
        </w:r>
      </w:hyperlink>
    </w:p>
    <w:bookmarkEnd w:id="1882"/>
    <w:bookmarkStart w:id="1884" w:name="ref-Greenland1989"/>
    <w:p>
      <w:pPr>
        <w:pStyle w:val="Bibliographie"/>
      </w:pPr>
      <w:r>
        <w:t xml:space="preserve">251.</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883">
        <w:r>
          <w:rPr>
            <w:rStyle w:val="Lienhypertexte"/>
          </w:rPr>
          <w:t xml:space="preserve">10.2105/ajph.79.3.340</w:t>
        </w:r>
      </w:hyperlink>
    </w:p>
    <w:bookmarkEnd w:id="1884"/>
    <w:bookmarkStart w:id="1886" w:name="ref-Breznau2022"/>
    <w:p>
      <w:pPr>
        <w:pStyle w:val="Bibliographie"/>
      </w:pPr>
      <w:r>
        <w:t xml:space="preserve">252.</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885">
        <w:r>
          <w:rPr>
            <w:rStyle w:val="Lienhypertexte"/>
          </w:rPr>
          <w:t xml:space="preserve">10.1073/pnas.2203150119</w:t>
        </w:r>
      </w:hyperlink>
    </w:p>
    <w:bookmarkEnd w:id="1886"/>
    <w:bookmarkStart w:id="1888" w:name="ref-dwivedi2019"/>
    <w:p>
      <w:pPr>
        <w:pStyle w:val="Bibliographie"/>
      </w:pPr>
      <w:r>
        <w:t xml:space="preserve">253.</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887">
        <w:r>
          <w:rPr>
            <w:rStyle w:val="Lienhypertexte"/>
          </w:rPr>
          <w:t xml:space="preserve">10.1002/cnr2.1211</w:t>
        </w:r>
      </w:hyperlink>
    </w:p>
    <w:bookmarkEnd w:id="1888"/>
    <w:bookmarkStart w:id="1890" w:name="ref-Dwivedi2022"/>
    <w:p>
      <w:pPr>
        <w:pStyle w:val="Bibliographie"/>
      </w:pPr>
      <w:r>
        <w:t xml:space="preserve">254.</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889">
        <w:r>
          <w:rPr>
            <w:rStyle w:val="Lienhypertexte"/>
          </w:rPr>
          <w:t xml:space="preserve">10.1136/jim-2022-002479</w:t>
        </w:r>
      </w:hyperlink>
    </w:p>
    <w:bookmarkEnd w:id="1890"/>
    <w:bookmarkStart w:id="1892" w:name="ref-Kim2017"/>
    <w:p>
      <w:pPr>
        <w:pStyle w:val="Bibliographie"/>
      </w:pPr>
      <w:r>
        <w:t xml:space="preserve">255.</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891">
        <w:r>
          <w:rPr>
            <w:rStyle w:val="Lienhypertexte"/>
          </w:rPr>
          <w:t xml:space="preserve">10.1016/j.jid.2017.08.007</w:t>
        </w:r>
      </w:hyperlink>
    </w:p>
    <w:bookmarkEnd w:id="1892"/>
    <w:bookmarkStart w:id="1894" w:name="ref-marusteri2010"/>
    <w:p>
      <w:pPr>
        <w:pStyle w:val="Bibliographie"/>
      </w:pPr>
      <w:r>
        <w:t xml:space="preserve">256.</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893">
        <w:r>
          <w:rPr>
            <w:rStyle w:val="Lienhypertexte"/>
          </w:rPr>
          <w:t xml:space="preserve">10.11613/bm.2010.004</w:t>
        </w:r>
      </w:hyperlink>
    </w:p>
    <w:bookmarkEnd w:id="1894"/>
    <w:bookmarkStart w:id="1896" w:name="ref-mishra2019"/>
    <w:p>
      <w:pPr>
        <w:pStyle w:val="Bibliographie"/>
      </w:pPr>
      <w:r>
        <w:t xml:space="preserve">257.</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895">
        <w:r>
          <w:rPr>
            <w:rStyle w:val="Lienhypertexte"/>
          </w:rPr>
          <w:t xml:space="preserve">10.4103/aca.aca_248_18</w:t>
        </w:r>
      </w:hyperlink>
    </w:p>
    <w:bookmarkEnd w:id="1896"/>
    <w:bookmarkStart w:id="1898" w:name="ref-ray2021"/>
    <w:p>
      <w:pPr>
        <w:pStyle w:val="Bibliographie"/>
      </w:pPr>
      <w:r>
        <w:t xml:space="preserve">258.</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897">
        <w:r>
          <w:rPr>
            <w:rStyle w:val="Lienhypertexte"/>
          </w:rPr>
          <w:t xml:space="preserve">10.4103/jfmpc.jfmpc_433_21</w:t>
        </w:r>
      </w:hyperlink>
    </w:p>
    <w:bookmarkEnd w:id="1898"/>
    <w:bookmarkStart w:id="1900" w:name="ref-nayak2011"/>
    <w:p>
      <w:pPr>
        <w:pStyle w:val="Bibliographie"/>
      </w:pPr>
      <w:r>
        <w:t xml:space="preserve">259.</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899">
        <w:r>
          <w:rPr>
            <w:rStyle w:val="Lienhypertexte"/>
          </w:rPr>
          <w:t xml:space="preserve">10.4103/0301-4738.77005</w:t>
        </w:r>
      </w:hyperlink>
    </w:p>
    <w:bookmarkEnd w:id="1900"/>
    <w:bookmarkStart w:id="1902" w:name="ref-shankar2014"/>
    <w:p>
      <w:pPr>
        <w:pStyle w:val="Bibliographie"/>
      </w:pPr>
      <w:r>
        <w:t xml:space="preserve">260.</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901">
        <w:r>
          <w:rPr>
            <w:rStyle w:val="Lienhypertexte"/>
          </w:rPr>
          <w:t xml:space="preserve">10.1016/j.injr.2014.04.002</w:t>
        </w:r>
      </w:hyperlink>
    </w:p>
    <w:bookmarkEnd w:id="1902"/>
    <w:bookmarkStart w:id="1904" w:name="ref-Curran-Everett2009"/>
    <w:p>
      <w:pPr>
        <w:pStyle w:val="Bibliographie"/>
      </w:pPr>
      <w:r>
        <w:t xml:space="preserve">261.</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903">
        <w:r>
          <w:rPr>
            <w:rStyle w:val="Lienhypertexte"/>
          </w:rPr>
          <w:t xml:space="preserve">10.1152/advan.90218.2008</w:t>
        </w:r>
      </w:hyperlink>
    </w:p>
    <w:bookmarkEnd w:id="1904"/>
    <w:bookmarkStart w:id="1906" w:name="ref-goodman1999"/>
    <w:p>
      <w:pPr>
        <w:pStyle w:val="Bibliographie"/>
      </w:pPr>
      <w:r>
        <w:t xml:space="preserve">262.</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905">
        <w:r>
          <w:rPr>
            <w:rStyle w:val="Lienhypertexte"/>
          </w:rPr>
          <w:t xml:space="preserve">10.7326/0003-4819-130-12-199906150-00008</w:t>
        </w:r>
      </w:hyperlink>
    </w:p>
    <w:bookmarkEnd w:id="1906"/>
    <w:bookmarkStart w:id="1908" w:name="ref-mccaskey2015"/>
    <w:p>
      <w:pPr>
        <w:pStyle w:val="Bibliographie"/>
      </w:pPr>
      <w:r>
        <w:t xml:space="preserve">263.</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907">
        <w:r>
          <w:rPr>
            <w:rStyle w:val="Lienhypertexte"/>
          </w:rPr>
          <w:t xml:space="preserve">10.1515/spp-2015-0001</w:t>
        </w:r>
      </w:hyperlink>
    </w:p>
    <w:bookmarkEnd w:id="1908"/>
    <w:bookmarkStart w:id="1910" w:name="ref-uyguntunç2023"/>
    <w:p>
      <w:pPr>
        <w:pStyle w:val="Bibliographie"/>
      </w:pPr>
      <w:r>
        <w:t xml:space="preserve">264.</w:t>
      </w:r>
      <w:r>
        <w:t xml:space="preserve"> </w:t>
      </w:r>
      <w:r>
        <w:t xml:space="preserve">	</w:t>
      </w:r>
      <w:r>
        <w:t xml:space="preserve">Uygun Tunç D, Tunç MN, Lakens D. The epistemic and pragmatic function of dichotomous claims based on statistical hypothesis tests.</w:t>
      </w:r>
      <w:r>
        <w:t xml:space="preserve"> </w:t>
      </w:r>
      <w:r>
        <w:rPr>
          <w:i/>
          <w:iCs/>
        </w:rPr>
        <w:t xml:space="preserve">Theory &amp; Psychology</w:t>
      </w:r>
      <w:r>
        <w:t xml:space="preserve">. 2023;33(3):403–423. doi:</w:t>
      </w:r>
      <w:hyperlink r:id="rId1909">
        <w:r>
          <w:rPr>
            <w:rStyle w:val="Lienhypertexte"/>
          </w:rPr>
          <w:t xml:space="preserve">10.1177/09593543231160112</w:t>
        </w:r>
      </w:hyperlink>
    </w:p>
    <w:bookmarkEnd w:id="1910"/>
    <w:bookmarkStart w:id="1912" w:name="ref-Vandenbroucke2018"/>
    <w:p>
      <w:pPr>
        <w:pStyle w:val="Bibliographie"/>
      </w:pPr>
      <w:r>
        <w:t xml:space="preserve">265.</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911">
        <w:r>
          <w:rPr>
            <w:rStyle w:val="Lienhypertexte"/>
          </w:rPr>
          <w:t xml:space="preserve">10.2147/clep.s142940</w:t>
        </w:r>
      </w:hyperlink>
    </w:p>
    <w:bookmarkEnd w:id="1912"/>
    <w:bookmarkStart w:id="1914" w:name="ref-lakens2018"/>
    <w:p>
      <w:pPr>
        <w:pStyle w:val="Bibliographie"/>
      </w:pPr>
      <w:r>
        <w:t xml:space="preserve">266.</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913">
        <w:r>
          <w:rPr>
            <w:rStyle w:val="Lienhypertexte"/>
          </w:rPr>
          <w:t xml:space="preserve">10.1177/2515245918770963</w:t>
        </w:r>
      </w:hyperlink>
    </w:p>
    <w:bookmarkEnd w:id="1914"/>
    <w:bookmarkStart w:id="1916" w:name="ref-Sullivan2012"/>
    <w:p>
      <w:pPr>
        <w:pStyle w:val="Bibliographie"/>
      </w:pPr>
      <w:r>
        <w:t xml:space="preserve">267.</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915">
        <w:r>
          <w:rPr>
            <w:rStyle w:val="Lienhypertexte"/>
          </w:rPr>
          <w:t xml:space="preserve">10.4300/jgme-d-12-00156.1</w:t>
        </w:r>
      </w:hyperlink>
    </w:p>
    <w:bookmarkEnd w:id="1916"/>
    <w:bookmarkStart w:id="1918" w:name="ref-neyman1937"/>
    <w:p>
      <w:pPr>
        <w:pStyle w:val="Bibliographie"/>
      </w:pPr>
      <w:r>
        <w:t xml:space="preserve">268.</w:t>
      </w:r>
      <w:r>
        <w:t xml:space="preserve"> </w:t>
      </w:r>
      <w:r>
        <w:t xml:space="preserve">	</w:t>
      </w:r>
      <w:r>
        <w:t xml:space="preserve">Neyman J. Outline of a Theory of Statistical Estimation Based on the Classical Theory of Probability.</w:t>
      </w:r>
      <w:r>
        <w:t xml:space="preserve"> </w:t>
      </w:r>
      <w:r>
        <w:rPr>
          <w:i/>
          <w:iCs/>
        </w:rPr>
        <w:t xml:space="preserve">Philosophical Transactions of the Royal Society of London Series A, Mathematical and Physical Sciences</w:t>
      </w:r>
      <w:r>
        <w:t xml:space="preserve">. 1937;236(767):333–380. doi:</w:t>
      </w:r>
      <w:hyperlink r:id="rId1917">
        <w:r>
          <w:rPr>
            <w:rStyle w:val="Lienhypertexte"/>
          </w:rPr>
          <w:t xml:space="preserve">10.1098/rsta.1937.0005</w:t>
        </w:r>
      </w:hyperlink>
    </w:p>
    <w:bookmarkEnd w:id="1918"/>
    <w:bookmarkStart w:id="1920" w:name="ref-goodman2016"/>
    <w:p>
      <w:pPr>
        <w:pStyle w:val="Bibliographie"/>
      </w:pPr>
      <w:r>
        <w:t xml:space="preserve">269.</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919">
        <w:r>
          <w:rPr>
            <w:rStyle w:val="Lienhypertexte"/>
          </w:rPr>
          <w:t xml:space="preserve">10.1126/science.aaf5406</w:t>
        </w:r>
      </w:hyperlink>
    </w:p>
    <w:bookmarkEnd w:id="1920"/>
    <w:bookmarkStart w:id="1922" w:name="ref-greenland2016"/>
    <w:p>
      <w:pPr>
        <w:pStyle w:val="Bibliographie"/>
      </w:pPr>
      <w:r>
        <w:t xml:space="preserve">270.</w:t>
      </w:r>
      <w:r>
        <w:t xml:space="preserve"> </w:t>
      </w:r>
      <w:r>
        <w:t xml:space="preserve">	</w:t>
      </w:r>
      <w:r>
        <w:t xml:space="preserve">Greenland S, Senn SJ, Rothman KJ, et al. Statistical tests, P values, confidence intervals, and power: a guide to misinterpretations.</w:t>
      </w:r>
      <w:r>
        <w:t xml:space="preserve"> </w:t>
      </w:r>
      <w:r>
        <w:rPr>
          <w:i/>
          <w:iCs/>
        </w:rPr>
        <w:t xml:space="preserve">European Journal of Epidemiology</w:t>
      </w:r>
      <w:r>
        <w:t xml:space="preserve">. 2016;31(4):337–350. doi:</w:t>
      </w:r>
      <w:hyperlink r:id="rId1921">
        <w:r>
          <w:rPr>
            <w:rStyle w:val="Lienhypertexte"/>
          </w:rPr>
          <w:t xml:space="preserve">10.1007/s10654-016-0149-3</w:t>
        </w:r>
      </w:hyperlink>
    </w:p>
    <w:bookmarkEnd w:id="1922"/>
    <w:bookmarkStart w:id="1924" w:name="ref-cumming2005"/>
    <w:p>
      <w:pPr>
        <w:pStyle w:val="Bibliographie"/>
      </w:pPr>
      <w:r>
        <w:t xml:space="preserve">271.</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923">
        <w:r>
          <w:rPr>
            <w:rStyle w:val="Lienhypertexte"/>
          </w:rPr>
          <w:t xml:space="preserve">10.1037/0003-066x.60.2.170</w:t>
        </w:r>
      </w:hyperlink>
    </w:p>
    <w:bookmarkEnd w:id="1924"/>
    <w:bookmarkStart w:id="1926" w:name="ref-greenhalgh1997a"/>
    <w:p>
      <w:pPr>
        <w:pStyle w:val="Bibliographie"/>
      </w:pPr>
      <w:r>
        <w:t xml:space="preserve">272.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925">
        <w:r>
          <w:rPr>
            <w:rStyle w:val="Lienhypertexte"/>
          </w:rPr>
          <w:t xml:space="preserve">10.1136/bmj.315.7105.422</w:t>
        </w:r>
      </w:hyperlink>
    </w:p>
    <w:bookmarkEnd w:id="1926"/>
    <w:bookmarkStart w:id="1928" w:name="ref-weintraub2016"/>
    <w:p>
      <w:pPr>
        <w:pStyle w:val="Bibliographie"/>
      </w:pPr>
      <w:r>
        <w:t xml:space="preserve">273.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927">
        <w:r>
          <w:rPr>
            <w:rStyle w:val="Lienhypertexte"/>
          </w:rPr>
          <w:t xml:space="preserve">10.1093/jisesa/iew092</w:t>
        </w:r>
      </w:hyperlink>
    </w:p>
    <w:bookmarkEnd w:id="1928"/>
    <w:bookmarkStart w:id="1930" w:name="ref-altman1995"/>
    <w:p>
      <w:pPr>
        <w:pStyle w:val="Bibliographie"/>
      </w:pPr>
      <w:r>
        <w:t xml:space="preserve">274.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929">
        <w:r>
          <w:rPr>
            <w:rStyle w:val="Lienhypertexte"/>
          </w:rPr>
          <w:t xml:space="preserve">10.1136/bmj.311.7003.485</w:t>
        </w:r>
      </w:hyperlink>
    </w:p>
    <w:bookmarkEnd w:id="1930"/>
    <w:bookmarkStart w:id="1932" w:name="ref-gelman2014"/>
    <w:p>
      <w:pPr>
        <w:pStyle w:val="Bibliographie"/>
      </w:pPr>
      <w:r>
        <w:t xml:space="preserve">275.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931">
        <w:r>
          <w:rPr>
            <w:rStyle w:val="Lienhypertexte"/>
          </w:rPr>
          <w:t xml:space="preserve">10.1177/1745691614551642</w:t>
        </w:r>
      </w:hyperlink>
    </w:p>
    <w:bookmarkEnd w:id="1932"/>
    <w:bookmarkStart w:id="1934" w:name="ref-lu2018"/>
    <w:p>
      <w:pPr>
        <w:pStyle w:val="Bibliographie"/>
      </w:pPr>
      <w:r>
        <w:t xml:space="preserve">276.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933">
        <w:r>
          <w:rPr>
            <w:rStyle w:val="Lienhypertexte"/>
          </w:rPr>
          <w:t xml:space="preserve">10.1111/bmsp.12132</w:t>
        </w:r>
      </w:hyperlink>
    </w:p>
    <w:bookmarkEnd w:id="1934"/>
    <w:bookmarkStart w:id="1936" w:name="ref-Kim2015"/>
    <w:p>
      <w:pPr>
        <w:pStyle w:val="Bibliographie"/>
      </w:pPr>
      <w:r>
        <w:t xml:space="preserve">277.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935">
        <w:r>
          <w:rPr>
            <w:rStyle w:val="Lienhypertexte"/>
          </w:rPr>
          <w:t xml:space="preserve">10.5395/rde.2015.40.4.328</w:t>
        </w:r>
      </w:hyperlink>
    </w:p>
    <w:bookmarkEnd w:id="1936"/>
    <w:bookmarkStart w:id="1938" w:name="ref-epitools"/>
    <w:p>
      <w:pPr>
        <w:pStyle w:val="Bibliographie"/>
      </w:pPr>
      <w:r>
        <w:t xml:space="preserve">278.</w:t>
      </w:r>
      <w:r>
        <w:t xml:space="preserve"> </w:t>
      </w:r>
      <w:r>
        <w:t xml:space="preserve">	</w:t>
      </w:r>
      <w:r>
        <w:t xml:space="preserve">Aragon TJ.</w:t>
      </w:r>
      <w:r>
        <w:t xml:space="preserve"> </w:t>
      </w:r>
      <w:r>
        <w:rPr>
          <w:i/>
          <w:iCs/>
        </w:rPr>
        <w:t xml:space="preserve">epitools: Epidemiology Tools</w:t>
      </w:r>
      <w:r>
        <w:t xml:space="preserve">.; 2020. doi:</w:t>
      </w:r>
      <w:hyperlink r:id="rId1937">
        <w:r>
          <w:rPr>
            <w:rStyle w:val="Lienhypertexte"/>
          </w:rPr>
          <w:t xml:space="preserve">10.32614/CRAN.package.epitools</w:t>
        </w:r>
      </w:hyperlink>
    </w:p>
    <w:bookmarkEnd w:id="1938"/>
    <w:bookmarkStart w:id="1940" w:name="ref-effectsize"/>
    <w:p>
      <w:pPr>
        <w:pStyle w:val="Bibliographie"/>
      </w:pPr>
      <w:r>
        <w:t xml:space="preserve">279.</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939">
        <w:r>
          <w:rPr>
            <w:rStyle w:val="Lienhypertexte"/>
          </w:rPr>
          <w:t xml:space="preserve">10.21105/joss.02815</w:t>
        </w:r>
      </w:hyperlink>
    </w:p>
    <w:bookmarkEnd w:id="1940"/>
    <w:bookmarkStart w:id="1942" w:name="ref-pwr"/>
    <w:p>
      <w:pPr>
        <w:pStyle w:val="Bibliographie"/>
      </w:pPr>
      <w:r>
        <w:t xml:space="preserve">280.</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941">
        <w:r>
          <w:rPr>
            <w:rStyle w:val="Lienhypertexte"/>
          </w:rPr>
          <w:t xml:space="preserve">https://CRAN.R-project.org/package=pwr.</w:t>
        </w:r>
      </w:hyperlink>
    </w:p>
    <w:bookmarkEnd w:id="1942"/>
    <w:bookmarkStart w:id="1944" w:name="ref-greenland1986"/>
    <w:p>
      <w:pPr>
        <w:pStyle w:val="Bibliographie"/>
      </w:pPr>
      <w:r>
        <w:t xml:space="preserve">281.</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943">
        <w:r>
          <w:rPr>
            <w:rStyle w:val="Lienhypertexte"/>
          </w:rPr>
          <w:t xml:space="preserve">10.1093/oxfordjournals.aje.a114229</w:t>
        </w:r>
      </w:hyperlink>
    </w:p>
    <w:bookmarkEnd w:id="1944"/>
    <w:bookmarkStart w:id="1946" w:name="ref-greenland1991"/>
    <w:p>
      <w:pPr>
        <w:pStyle w:val="Bibliographie"/>
      </w:pPr>
      <w:r>
        <w:t xml:space="preserve">282.</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945">
        <w:r>
          <w:rPr>
            <w:rStyle w:val="Lienhypertexte"/>
          </w:rPr>
          <w:t xml:space="preserve">10.1097/00001648-199109000-00015</w:t>
        </w:r>
      </w:hyperlink>
    </w:p>
    <w:bookmarkEnd w:id="1946"/>
    <w:bookmarkStart w:id="1948" w:name="ref-latter1902"/>
    <w:p>
      <w:pPr>
        <w:pStyle w:val="Bibliographie"/>
      </w:pPr>
      <w:r>
        <w:t xml:space="preserve">283.</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947">
        <w:r>
          <w:rPr>
            <w:rStyle w:val="Lienhypertexte"/>
          </w:rPr>
          <w:t xml:space="preserve">10.1093/biomet/1.2.164</w:t>
        </w:r>
      </w:hyperlink>
    </w:p>
    <w:bookmarkEnd w:id="1948"/>
    <w:bookmarkStart w:id="1950" w:name="ref-aylmerfisher1926"/>
    <w:p>
      <w:pPr>
        <w:pStyle w:val="Bibliographie"/>
      </w:pPr>
      <w:r>
        <w:t xml:space="preserve">284.</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949">
        <w:r>
          <w:rPr>
            <w:rStyle w:val="Lienhypertexte"/>
          </w:rPr>
          <w:t xml:space="preserve">10.23637/ROTHAMSTED.8V61Q</w:t>
        </w:r>
      </w:hyperlink>
    </w:p>
    <w:bookmarkEnd w:id="1950"/>
    <w:bookmarkStart w:id="1952" w:name="ref-Superpower"/>
    <w:p>
      <w:pPr>
        <w:pStyle w:val="Bibliographie"/>
      </w:pPr>
      <w:r>
        <w:t xml:space="preserve">285.</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951">
        <w:r>
          <w:rPr>
            <w:rStyle w:val="Lienhypertexte"/>
          </w:rPr>
          <w:t xml:space="preserve">10.1177/2515245920951503</w:t>
        </w:r>
      </w:hyperlink>
    </w:p>
    <w:bookmarkEnd w:id="1952"/>
    <w:bookmarkStart w:id="1954" w:name="ref-wasserstein2016"/>
    <w:p>
      <w:pPr>
        <w:pStyle w:val="Bibliographie"/>
      </w:pPr>
      <w:r>
        <w:t xml:space="preserve">286.</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953">
        <w:r>
          <w:rPr>
            <w:rStyle w:val="Lienhypertexte"/>
          </w:rPr>
          <w:t xml:space="preserve">10.1080/00031305.2016.1154108</w:t>
        </w:r>
      </w:hyperlink>
    </w:p>
    <w:bookmarkEnd w:id="1954"/>
    <w:bookmarkStart w:id="1956" w:name="ref-altman2017"/>
    <w:p>
      <w:pPr>
        <w:pStyle w:val="Bibliographie"/>
      </w:pPr>
      <w:r>
        <w:t xml:space="preserve">287.</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955">
        <w:r>
          <w:rPr>
            <w:rStyle w:val="Lienhypertexte"/>
          </w:rPr>
          <w:t xml:space="preserve">10.1038/nmeth.4120</w:t>
        </w:r>
      </w:hyperlink>
    </w:p>
    <w:bookmarkEnd w:id="1956"/>
    <w:bookmarkStart w:id="1958" w:name="ref-heinze2016"/>
    <w:p>
      <w:pPr>
        <w:pStyle w:val="Bibliographie"/>
      </w:pPr>
      <w:r>
        <w:t xml:space="preserve">288.</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957">
        <w:r>
          <w:rPr>
            <w:rStyle w:val="Lienhypertexte"/>
          </w:rPr>
          <w:t xml:space="preserve">10.1111/tri.12895</w:t>
        </w:r>
      </w:hyperlink>
    </w:p>
    <w:bookmarkEnd w:id="1958"/>
    <w:bookmarkStart w:id="1960" w:name="ref-blume2018"/>
    <w:p>
      <w:pPr>
        <w:pStyle w:val="Bibliographie"/>
      </w:pPr>
      <w:r>
        <w:t xml:space="preserve">289.</w:t>
      </w:r>
      <w:r>
        <w:t xml:space="preserve"> </w:t>
      </w:r>
      <w:r>
        <w:t xml:space="preserve">	</w:t>
      </w:r>
      <w:r>
        <w:t xml:space="preserve">Blume JD, D’Agostino McGowan L, Dupont WD, Greevy RA. Second-generation p-values: Improved rigor, reproducibility, &amp; transparency in statistical analyses. Smalheiser NR, org.</w:t>
      </w:r>
      <w:r>
        <w:t xml:space="preserve"> </w:t>
      </w:r>
      <w:r>
        <w:rPr>
          <w:i/>
          <w:iCs/>
        </w:rPr>
        <w:t xml:space="preserve">PLOS ONE</w:t>
      </w:r>
      <w:r>
        <w:t xml:space="preserve">. 2018;13(3):e0188299. doi:</w:t>
      </w:r>
      <w:hyperlink r:id="rId1959">
        <w:r>
          <w:rPr>
            <w:rStyle w:val="Lienhypertexte"/>
          </w:rPr>
          <w:t xml:space="preserve">10.1371/journal.pone.0188299</w:t>
        </w:r>
      </w:hyperlink>
    </w:p>
    <w:bookmarkEnd w:id="1960"/>
    <w:bookmarkStart w:id="1962" w:name="ref-lakens2020"/>
    <w:p>
      <w:pPr>
        <w:pStyle w:val="Bibliographie"/>
      </w:pPr>
      <w:r>
        <w:t xml:space="preserve">290.</w:t>
      </w:r>
      <w:r>
        <w:t xml:space="preserve"> </w:t>
      </w:r>
      <w:r>
        <w:t xml:space="preserve">	</w:t>
      </w:r>
      <w:r>
        <w:t xml:space="preserve">Lakens D, Delacre M. Equivalence Testing and the Second Generation P-Value.</w:t>
      </w:r>
      <w:r>
        <w:t xml:space="preserve"> </w:t>
      </w:r>
      <w:r>
        <w:rPr>
          <w:i/>
          <w:iCs/>
        </w:rPr>
        <w:t xml:space="preserve">Meta-Psychology</w:t>
      </w:r>
      <w:r>
        <w:t xml:space="preserve">. 2020;4. doi:</w:t>
      </w:r>
      <w:hyperlink r:id="rId1961">
        <w:r>
          <w:rPr>
            <w:rStyle w:val="Lienhypertexte"/>
          </w:rPr>
          <w:t xml:space="preserve">10.15626/mp.2018.933</w:t>
        </w:r>
      </w:hyperlink>
    </w:p>
    <w:bookmarkEnd w:id="1962"/>
    <w:bookmarkStart w:id="1964" w:name="ref-esquisse"/>
    <w:p>
      <w:pPr>
        <w:pStyle w:val="Bibliographie"/>
      </w:pPr>
      <w:r>
        <w:t xml:space="preserve">291.</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963">
        <w:r>
          <w:rPr>
            <w:rStyle w:val="Lienhypertexte"/>
          </w:rPr>
          <w:t xml:space="preserve">https://CRAN.R-project.org/package=esquisse.</w:t>
        </w:r>
      </w:hyperlink>
    </w:p>
    <w:bookmarkEnd w:id="1964"/>
    <w:bookmarkStart w:id="1966" w:name="ref-cocor"/>
    <w:p>
      <w:pPr>
        <w:pStyle w:val="Bibliographie"/>
      </w:pPr>
      <w:r>
        <w:t xml:space="preserve">292.</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965">
        <w:r>
          <w:rPr>
            <w:rStyle w:val="Lienhypertexte"/>
          </w:rPr>
          <w:t xml:space="preserve">10.1371/journal.pone.0121945</w:t>
        </w:r>
      </w:hyperlink>
    </w:p>
    <w:bookmarkEnd w:id="1966"/>
    <w:bookmarkStart w:id="1968" w:name="ref-McHugh2013"/>
    <w:p>
      <w:pPr>
        <w:pStyle w:val="Bibliographie"/>
      </w:pPr>
      <w:r>
        <w:t xml:space="preserve">293.</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967">
        <w:r>
          <w:rPr>
            <w:rStyle w:val="Lienhypertexte"/>
          </w:rPr>
          <w:t xml:space="preserve">10.11613/bm.2013.018</w:t>
        </w:r>
      </w:hyperlink>
    </w:p>
    <w:bookmarkEnd w:id="1968"/>
    <w:bookmarkStart w:id="1970" w:name="ref-Kim2017a"/>
    <w:p>
      <w:pPr>
        <w:pStyle w:val="Bibliographie"/>
      </w:pPr>
      <w:r>
        <w:t xml:space="preserve">294.</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969">
        <w:r>
          <w:rPr>
            <w:rStyle w:val="Lienhypertexte"/>
          </w:rPr>
          <w:t xml:space="preserve">10.5395/rde.2017.42.2.152</w:t>
        </w:r>
      </w:hyperlink>
    </w:p>
    <w:bookmarkEnd w:id="1970"/>
    <w:bookmarkStart w:id="1972" w:name="ref-khamis2008"/>
    <w:p>
      <w:pPr>
        <w:pStyle w:val="Bibliographie"/>
      </w:pPr>
      <w:r>
        <w:t xml:space="preserve">295.</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971">
        <w:r>
          <w:rPr>
            <w:rStyle w:val="Lienhypertexte"/>
          </w:rPr>
          <w:t xml:space="preserve">10.1177/8756479308317006</w:t>
        </w:r>
      </w:hyperlink>
    </w:p>
    <w:bookmarkEnd w:id="1972"/>
    <w:bookmarkStart w:id="1974" w:name="ref-allison2022"/>
    <w:p>
      <w:pPr>
        <w:pStyle w:val="Bibliographie"/>
      </w:pPr>
      <w:r>
        <w:t xml:space="preserve">296.</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973">
        <w:r>
          <w:rPr>
            <w:rStyle w:val="Lienhypertexte"/>
          </w:rPr>
          <w:t xml:space="preserve">10.1111/test.12307</w:t>
        </w:r>
      </w:hyperlink>
    </w:p>
    <w:bookmarkEnd w:id="1974"/>
    <w:bookmarkStart w:id="1976" w:name="ref-psychmeta"/>
    <w:p>
      <w:pPr>
        <w:pStyle w:val="Bibliographie"/>
      </w:pPr>
      <w:r>
        <w:t xml:space="preserve">297.</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975">
        <w:r>
          <w:rPr>
            <w:rStyle w:val="Lienhypertexte"/>
          </w:rPr>
          <w:t xml:space="preserve">10.1177/0146621618795933</w:t>
        </w:r>
      </w:hyperlink>
    </w:p>
    <w:bookmarkEnd w:id="1976"/>
    <w:bookmarkStart w:id="1978" w:name="ref-anscombe1973"/>
    <w:p>
      <w:pPr>
        <w:pStyle w:val="Bibliographie"/>
      </w:pPr>
      <w:r>
        <w:t xml:space="preserve">298.</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977">
        <w:r>
          <w:rPr>
            <w:rStyle w:val="Lienhypertexte"/>
          </w:rPr>
          <w:t xml:space="preserve">10.1080/00031305.1973.10478966</w:t>
        </w:r>
      </w:hyperlink>
    </w:p>
    <w:bookmarkEnd w:id="1978"/>
    <w:bookmarkStart w:id="1980" w:name="ref-anscombiser"/>
    <w:p>
      <w:pPr>
        <w:pStyle w:val="Bibliographie"/>
      </w:pPr>
      <w:r>
        <w:t xml:space="preserve">299.</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979">
        <w:r>
          <w:rPr>
            <w:rStyle w:val="Lienhypertexte"/>
          </w:rPr>
          <w:t xml:space="preserve">https://CRAN.R-project.org/package=anscombiser.</w:t>
        </w:r>
      </w:hyperlink>
    </w:p>
    <w:bookmarkEnd w:id="1980"/>
    <w:bookmarkStart w:id="1982" w:name="ref-correlation"/>
    <w:p>
      <w:pPr>
        <w:pStyle w:val="Bibliographie"/>
      </w:pPr>
      <w:r>
        <w:t xml:space="preserve">300.</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981">
        <w:r>
          <w:rPr>
            <w:rStyle w:val="Lienhypertexte"/>
          </w:rPr>
          <w:t xml:space="preserve">https://CRAN.R-project.org/package=correlation.</w:t>
        </w:r>
      </w:hyperlink>
    </w:p>
    <w:bookmarkEnd w:id="1982"/>
    <w:bookmarkStart w:id="1984" w:name="ref-easystats"/>
    <w:p>
      <w:pPr>
        <w:pStyle w:val="Bibliographie"/>
      </w:pPr>
      <w:r>
        <w:t xml:space="preserve">301.</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983">
        <w:r>
          <w:rPr>
            <w:rStyle w:val="Lienhypertexte"/>
          </w:rPr>
          <w:t xml:space="preserve">https://easystats.github.io/easystats/.</w:t>
        </w:r>
      </w:hyperlink>
    </w:p>
    <w:bookmarkEnd w:id="1984"/>
    <w:bookmarkStart w:id="1986" w:name="ref-Kim2019"/>
    <w:p>
      <w:pPr>
        <w:pStyle w:val="Bibliographie"/>
      </w:pPr>
      <w:r>
        <w:t xml:space="preserve">302.</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985">
        <w:r>
          <w:rPr>
            <w:rStyle w:val="Lienhypertexte"/>
          </w:rPr>
          <w:t xml:space="preserve">10.4097/kja.19087</w:t>
        </w:r>
      </w:hyperlink>
    </w:p>
    <w:bookmarkEnd w:id="1986"/>
    <w:bookmarkStart w:id="1988" w:name="ref-GGally"/>
    <w:p>
      <w:pPr>
        <w:pStyle w:val="Bibliographie"/>
      </w:pPr>
      <w:r>
        <w:t xml:space="preserve">303.</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987">
        <w:r>
          <w:rPr>
            <w:rStyle w:val="Lienhypertexte"/>
          </w:rPr>
          <w:t xml:space="preserve">10.32614/CRAN.package.GGally</w:t>
        </w:r>
      </w:hyperlink>
    </w:p>
    <w:bookmarkEnd w:id="1988"/>
    <w:bookmarkStart w:id="1990" w:name="ref-modelsummary"/>
    <w:p>
      <w:pPr>
        <w:pStyle w:val="Bibliographie"/>
      </w:pPr>
      <w:r>
        <w:t xml:space="preserve">304.</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989">
        <w:r>
          <w:rPr>
            <w:rStyle w:val="Lienhypertexte"/>
          </w:rPr>
          <w:t xml:space="preserve">10.18637/jss.v103.i01</w:t>
        </w:r>
      </w:hyperlink>
    </w:p>
    <w:bookmarkEnd w:id="1990"/>
    <w:bookmarkStart w:id="1992" w:name="ref-Hidalgo2013"/>
    <w:p>
      <w:pPr>
        <w:pStyle w:val="Bibliographie"/>
      </w:pPr>
      <w:r>
        <w:t xml:space="preserve">305.</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991">
        <w:r>
          <w:rPr>
            <w:rStyle w:val="Lienhypertexte"/>
          </w:rPr>
          <w:t xml:space="preserve">10.2105/ajph.2012.300897</w:t>
        </w:r>
      </w:hyperlink>
    </w:p>
    <w:bookmarkEnd w:id="1992"/>
    <w:bookmarkStart w:id="1994" w:name="ref-suits1957"/>
    <w:p>
      <w:pPr>
        <w:pStyle w:val="Bibliographie"/>
      </w:pPr>
      <w:r>
        <w:t xml:space="preserve">306.</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993">
        <w:r>
          <w:rPr>
            <w:rStyle w:val="Lienhypertexte"/>
          </w:rPr>
          <w:t xml:space="preserve">10.1080/01621459.1957.10501412</w:t>
        </w:r>
      </w:hyperlink>
    </w:p>
    <w:bookmarkEnd w:id="1994"/>
    <w:bookmarkStart w:id="1996" w:name="ref-Healy1995"/>
    <w:p>
      <w:pPr>
        <w:pStyle w:val="Bibliographie"/>
      </w:pPr>
      <w:r>
        <w:t xml:space="preserve">307.</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995">
        <w:r>
          <w:rPr>
            <w:rStyle w:val="Lienhypertexte"/>
          </w:rPr>
          <w:t xml:space="preserve">10.1136/adc.73.3.270</w:t>
        </w:r>
      </w:hyperlink>
    </w:p>
    <w:bookmarkEnd w:id="1996"/>
    <w:bookmarkStart w:id="1998" w:name="ref-fastDummies"/>
    <w:p>
      <w:pPr>
        <w:pStyle w:val="Bibliographie"/>
      </w:pPr>
      <w:r>
        <w:t xml:space="preserve">308.</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997">
        <w:r>
          <w:rPr>
            <w:rStyle w:val="Lienhypertexte"/>
          </w:rPr>
          <w:t xml:space="preserve">https://CRAN.R-project.org/package=fastDummies.</w:t>
        </w:r>
      </w:hyperlink>
    </w:p>
    <w:bookmarkEnd w:id="1998"/>
    <w:bookmarkStart w:id="2000" w:name="ref-Sun1996"/>
    <w:p>
      <w:pPr>
        <w:pStyle w:val="Bibliographie"/>
      </w:pPr>
      <w:r>
        <w:t xml:space="preserve">309.</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999">
        <w:r>
          <w:rPr>
            <w:rStyle w:val="Lienhypertexte"/>
          </w:rPr>
          <w:t xml:space="preserve">10.1016/0895-4356(96)00025-x</w:t>
        </w:r>
      </w:hyperlink>
    </w:p>
    <w:bookmarkEnd w:id="2000"/>
    <w:bookmarkStart w:id="2002" w:name="ref-car"/>
    <w:p>
      <w:pPr>
        <w:pStyle w:val="Bibliographie"/>
      </w:pPr>
      <w:r>
        <w:t xml:space="preserve">310.</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2001">
        <w:r>
          <w:rPr>
            <w:rStyle w:val="Lienhypertexte"/>
          </w:rPr>
          <w:t xml:space="preserve">https://www.john-fox.ca/Companion/.</w:t>
        </w:r>
      </w:hyperlink>
    </w:p>
    <w:bookmarkEnd w:id="2002"/>
    <w:bookmarkStart w:id="2004" w:name="ref-Dales1978"/>
    <w:p>
      <w:pPr>
        <w:pStyle w:val="Bibliographie"/>
      </w:pPr>
      <w:r>
        <w:t xml:space="preserve">311.</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2003">
        <w:r>
          <w:rPr>
            <w:rStyle w:val="Lienhypertexte"/>
          </w:rPr>
          <w:t xml:space="preserve">10.1093/ije/7.4.373</w:t>
        </w:r>
      </w:hyperlink>
    </w:p>
    <w:bookmarkEnd w:id="2004"/>
    <w:bookmarkStart w:id="2006" w:name="ref-lindsey2011"/>
    <w:p>
      <w:pPr>
        <w:pStyle w:val="Bibliographie"/>
      </w:pPr>
      <w:r>
        <w:t xml:space="preserve">312.</w:t>
      </w:r>
      <w:r>
        <w:t xml:space="preserve"> </w:t>
      </w:r>
      <w:r>
        <w:t xml:space="preserve">	</w:t>
      </w:r>
      <w:r>
        <w:t xml:space="preserve">Lindsey C, Sheather S. Variable Selection in Linear Regression.</w:t>
      </w:r>
      <w:r>
        <w:t xml:space="preserve"> </w:t>
      </w:r>
      <w:r>
        <w:rPr>
          <w:i/>
          <w:iCs/>
        </w:rPr>
        <w:t xml:space="preserve">The Stata Journal: Promoting communications on statistics and Stata</w:t>
      </w:r>
      <w:r>
        <w:t xml:space="preserve">. 2011;10(4):650–669. doi:</w:t>
      </w:r>
      <w:hyperlink r:id="rId2005">
        <w:r>
          <w:rPr>
            <w:rStyle w:val="Lienhypertexte"/>
          </w:rPr>
          <w:t xml:space="preserve">10.1177/1536867x1001000407</w:t>
        </w:r>
      </w:hyperlink>
    </w:p>
    <w:bookmarkEnd w:id="2006"/>
    <w:bookmarkStart w:id="2008" w:name="ref-leaps"/>
    <w:p>
      <w:pPr>
        <w:pStyle w:val="Bibliographie"/>
      </w:pPr>
      <w:r>
        <w:t xml:space="preserve">313.</w:t>
      </w:r>
      <w:r>
        <w:t xml:space="preserve"> </w:t>
      </w:r>
      <w:r>
        <w:t xml:space="preserve">	</w:t>
      </w:r>
      <w:r>
        <w:t xml:space="preserve">Miller TL based on F code by A.</w:t>
      </w:r>
      <w:r>
        <w:t xml:space="preserve"> </w:t>
      </w:r>
      <w:r>
        <w:rPr>
          <w:i/>
          <w:iCs/>
        </w:rPr>
        <w:t xml:space="preserve">leaps: Regression Subset Selection</w:t>
      </w:r>
      <w:r>
        <w:t xml:space="preserve">.; 2024. doi:</w:t>
      </w:r>
      <w:hyperlink r:id="rId2007">
        <w:r>
          <w:rPr>
            <w:rStyle w:val="Lienhypertexte"/>
          </w:rPr>
          <w:t xml:space="preserve">10.32614/CRAN.package.leaps</w:t>
        </w:r>
      </w:hyperlink>
    </w:p>
    <w:bookmarkEnd w:id="2008"/>
    <w:bookmarkStart w:id="2010" w:name="ref-olsrr"/>
    <w:p>
      <w:pPr>
        <w:pStyle w:val="Bibliographie"/>
      </w:pPr>
      <w:r>
        <w:t xml:space="preserve">314.</w:t>
      </w:r>
      <w:r>
        <w:t xml:space="preserve"> </w:t>
      </w:r>
      <w:r>
        <w:t xml:space="preserve">	</w:t>
      </w:r>
      <w:r>
        <w:t xml:space="preserve">Hebbali A. olsrr: Tools for Building OLS Regression Models. 2024. doi:</w:t>
      </w:r>
      <w:hyperlink r:id="rId2009">
        <w:r>
          <w:rPr>
            <w:rStyle w:val="Lienhypertexte"/>
          </w:rPr>
          <w:t xml:space="preserve">10.32614/CRAN.package.olsrr</w:t>
        </w:r>
      </w:hyperlink>
    </w:p>
    <w:bookmarkEnd w:id="2010"/>
    <w:bookmarkStart w:id="2012" w:name="ref-box1976"/>
    <w:p>
      <w:pPr>
        <w:pStyle w:val="Bibliographie"/>
      </w:pPr>
      <w:r>
        <w:t xml:space="preserve">315.</w:t>
      </w:r>
      <w:r>
        <w:t xml:space="preserve"> </w:t>
      </w:r>
      <w:r>
        <w:t xml:space="preserve">	</w:t>
      </w:r>
      <w:r>
        <w:t xml:space="preserve">Box GEP. Science and Statistics.</w:t>
      </w:r>
      <w:r>
        <w:t xml:space="preserve"> </w:t>
      </w:r>
      <w:r>
        <w:rPr>
          <w:i/>
          <w:iCs/>
        </w:rPr>
        <w:t xml:space="preserve">Journal of the American Statistical Association</w:t>
      </w:r>
      <w:r>
        <w:t xml:space="preserve">. 1976;71(356):791–799. doi:</w:t>
      </w:r>
      <w:hyperlink r:id="rId2011">
        <w:r>
          <w:rPr>
            <w:rStyle w:val="Lienhypertexte"/>
          </w:rPr>
          <w:t xml:space="preserve">10.1080/01621459.1976.10480949</w:t>
        </w:r>
      </w:hyperlink>
    </w:p>
    <w:bookmarkEnd w:id="2012"/>
    <w:bookmarkStart w:id="2014" w:name="ref-equatiomatic"/>
    <w:p>
      <w:pPr>
        <w:pStyle w:val="Bibliographie"/>
      </w:pPr>
      <w:r>
        <w:t xml:space="preserve">316.</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2013">
        <w:r>
          <w:rPr>
            <w:rStyle w:val="Lienhypertexte"/>
          </w:rPr>
          <w:t xml:space="preserve">https://CRAN.R-project.org/package=equatiomatic.</w:t>
        </w:r>
      </w:hyperlink>
    </w:p>
    <w:bookmarkEnd w:id="2014"/>
    <w:bookmarkStart w:id="2016" w:name="ref-vanderploeg2014"/>
    <w:p>
      <w:pPr>
        <w:pStyle w:val="Bibliographie"/>
      </w:pPr>
      <w:r>
        <w:t xml:space="preserve">317.</w:t>
      </w:r>
      <w:r>
        <w:t xml:space="preserve"> </w:t>
      </w:r>
      <w:r>
        <w:t xml:space="preserve">	</w:t>
      </w:r>
      <w:r>
        <w:t xml:space="preserve">Ploeg T van der, Austin PC, Steyerberg EW. Modern modelling techniques are data hungry: a simulation study for predicting dichotomous endpoints.</w:t>
      </w:r>
      <w:r>
        <w:t xml:space="preserve"> </w:t>
      </w:r>
      <w:r>
        <w:rPr>
          <w:i/>
          <w:iCs/>
        </w:rPr>
        <w:t xml:space="preserve">BMC Medical Research Methodology</w:t>
      </w:r>
      <w:r>
        <w:t xml:space="preserve">. 2014;14(1). doi:</w:t>
      </w:r>
      <w:hyperlink r:id="rId2015">
        <w:r>
          <w:rPr>
            <w:rStyle w:val="Lienhypertexte"/>
          </w:rPr>
          <w:t xml:space="preserve">10.1186/1471-2288-14-137</w:t>
        </w:r>
      </w:hyperlink>
    </w:p>
    <w:bookmarkEnd w:id="2016"/>
    <w:bookmarkStart w:id="2018" w:name="ref-häggström2007"/>
    <w:p>
      <w:pPr>
        <w:pStyle w:val="Bibliographie"/>
      </w:pPr>
      <w:r>
        <w:t xml:space="preserve">318.</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2017">
        <w:r>
          <w:rPr>
            <w:rStyle w:val="Lienhypertexte"/>
          </w:rPr>
          <w:t xml:space="preserve">10.1111/j.1467-9469.2007.00561.x</w:t>
        </w:r>
      </w:hyperlink>
    </w:p>
    <w:bookmarkEnd w:id="2018"/>
    <w:bookmarkStart w:id="2020" w:name="ref-markovchain"/>
    <w:p>
      <w:pPr>
        <w:pStyle w:val="Bibliographie"/>
      </w:pPr>
      <w:r>
        <w:t xml:space="preserve">319.</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2019">
        <w:r>
          <w:rPr>
            <w:rStyle w:val="Lienhypertexte"/>
          </w:rPr>
          <w:t xml:space="preserve">10.32614/RJ-2017-036</w:t>
        </w:r>
      </w:hyperlink>
    </w:p>
    <w:bookmarkEnd w:id="2020"/>
    <w:bookmarkStart w:id="2022" w:name="ref-Bours2023"/>
    <w:p>
      <w:pPr>
        <w:pStyle w:val="Bibliographie"/>
      </w:pPr>
      <w:r>
        <w:t xml:space="preserve">320.</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2021">
        <w:r>
          <w:rPr>
            <w:rStyle w:val="Lienhypertexte"/>
          </w:rPr>
          <w:t xml:space="preserve">10.1016/j.jclinepi.2023.09.005</w:t>
        </w:r>
      </w:hyperlink>
    </w:p>
    <w:bookmarkEnd w:id="2022"/>
    <w:bookmarkStart w:id="2024" w:name="ref-Altman1996"/>
    <w:p>
      <w:pPr>
        <w:pStyle w:val="Bibliographie"/>
      </w:pPr>
      <w:r>
        <w:t xml:space="preserve">321.</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2023">
        <w:r>
          <w:rPr>
            <w:rStyle w:val="Lienhypertexte"/>
          </w:rPr>
          <w:t xml:space="preserve">10.1136/bmj.313.7055.486</w:t>
        </w:r>
      </w:hyperlink>
    </w:p>
    <w:bookmarkEnd w:id="2024"/>
    <w:bookmarkStart w:id="2026" w:name="ref-nlme"/>
    <w:p>
      <w:pPr>
        <w:pStyle w:val="Bibliographie"/>
      </w:pPr>
      <w:r>
        <w:t xml:space="preserve">322.</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2025">
        <w:r>
          <w:rPr>
            <w:rStyle w:val="Lienhypertexte"/>
          </w:rPr>
          <w:t xml:space="preserve">https://CRAN.R-project.org/package=nlme.</w:t>
        </w:r>
      </w:hyperlink>
    </w:p>
    <w:bookmarkEnd w:id="2026"/>
    <w:bookmarkStart w:id="2028" w:name="ref-mmrm"/>
    <w:p>
      <w:pPr>
        <w:pStyle w:val="Bibliographie"/>
      </w:pPr>
      <w:r>
        <w:t xml:space="preserve">323.</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2027">
        <w:r>
          <w:rPr>
            <w:rStyle w:val="Lienhypertexte"/>
          </w:rPr>
          <w:t xml:space="preserve">https://CRAN.R-project.org/package=mmrm.</w:t>
        </w:r>
      </w:hyperlink>
    </w:p>
    <w:bookmarkEnd w:id="2028"/>
    <w:bookmarkStart w:id="2030" w:name="ref-emmeans"/>
    <w:p>
      <w:pPr>
        <w:pStyle w:val="Bibliographie"/>
      </w:pPr>
      <w:r>
        <w:t xml:space="preserve">324.</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2029">
        <w:r>
          <w:rPr>
            <w:rStyle w:val="Lienhypertexte"/>
          </w:rPr>
          <w:t xml:space="preserve">https://CRAN.R-project.org/package=emmeans.</w:t>
        </w:r>
      </w:hyperlink>
    </w:p>
    <w:bookmarkEnd w:id="2030"/>
    <w:bookmarkStart w:id="2032" w:name="ref-Baron1986"/>
    <w:p>
      <w:pPr>
        <w:pStyle w:val="Bibliographie"/>
      </w:pPr>
      <w:r>
        <w:t xml:space="preserve">325.</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2031">
        <w:r>
          <w:rPr>
            <w:rStyle w:val="Lienhypertexte"/>
          </w:rPr>
          <w:t xml:space="preserve">10.1037/0022-3514.51.6.1173</w:t>
        </w:r>
      </w:hyperlink>
    </w:p>
    <w:bookmarkEnd w:id="2032"/>
    <w:bookmarkStart w:id="2034" w:name="ref-correctR"/>
    <w:p>
      <w:pPr>
        <w:pStyle w:val="Bibliographie"/>
      </w:pPr>
      <w:r>
        <w:t xml:space="preserve">326.</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2033">
        <w:r>
          <w:rPr>
            <w:rStyle w:val="Lienhypertexte"/>
          </w:rPr>
          <w:t xml:space="preserve">https://CRAN.R-project.org/package=correctR.</w:t>
        </w:r>
      </w:hyperlink>
    </w:p>
    <w:bookmarkEnd w:id="2034"/>
    <w:bookmarkStart w:id="2036" w:name="ref-UComp"/>
    <w:p>
      <w:pPr>
        <w:pStyle w:val="Bibliographie"/>
      </w:pPr>
      <w:r>
        <w:t xml:space="preserve">327.</w:t>
      </w:r>
      <w:r>
        <w:t xml:space="preserve"> </w:t>
      </w:r>
      <w:r>
        <w:t xml:space="preserve">	</w:t>
      </w:r>
      <w:r>
        <w:t xml:space="preserve">Diego J. Pedregal.</w:t>
      </w:r>
      <w:r>
        <w:t xml:space="preserve"> </w:t>
      </w:r>
      <w:r>
        <w:rPr>
          <w:i/>
          <w:iCs/>
        </w:rPr>
        <w:t xml:space="preserve">UComp: Automatic Univariate Time Series Modelling of many Kinds</w:t>
      </w:r>
      <w:r>
        <w:t xml:space="preserve">.; 2025. doi:</w:t>
      </w:r>
      <w:hyperlink r:id="rId2035">
        <w:r>
          <w:rPr>
            <w:rStyle w:val="Lienhypertexte"/>
          </w:rPr>
          <w:t xml:space="preserve">10.32614/CRAN.package.UComp</w:t>
        </w:r>
      </w:hyperlink>
    </w:p>
    <w:bookmarkEnd w:id="2036"/>
    <w:bookmarkStart w:id="2038" w:name="ref-sf"/>
    <w:p>
      <w:pPr>
        <w:pStyle w:val="Bibliographie"/>
      </w:pPr>
      <w:r>
        <w:t xml:space="preserve">328.</w:t>
      </w:r>
      <w:r>
        <w:t xml:space="preserve"> </w:t>
      </w:r>
      <w:r>
        <w:t xml:space="preserve">	</w:t>
      </w:r>
      <w:r>
        <w:t xml:space="preserve">Pebesma E, Bivand R.</w:t>
      </w:r>
      <w:r>
        <w:t xml:space="preserve"> </w:t>
      </w:r>
      <w:r>
        <w:rPr>
          <w:i/>
          <w:iCs/>
        </w:rPr>
        <w:t xml:space="preserve">Spatial Data Science: With applications in R</w:t>
      </w:r>
      <w:r>
        <w:t xml:space="preserve">. CRC Press, Taylor &amp; Francis Group; 2023. doi:</w:t>
      </w:r>
      <w:hyperlink r:id="rId2037">
        <w:r>
          <w:rPr>
            <w:rStyle w:val="Lienhypertexte"/>
          </w:rPr>
          <w:t xml:space="preserve">10.1201/9780429459016</w:t>
        </w:r>
      </w:hyperlink>
    </w:p>
    <w:bookmarkEnd w:id="2038"/>
    <w:bookmarkStart w:id="2040" w:name="ref-leaflet"/>
    <w:p>
      <w:pPr>
        <w:pStyle w:val="Bibliographie"/>
      </w:pPr>
      <w:r>
        <w:t xml:space="preserve">329.</w:t>
      </w:r>
      <w:r>
        <w:t xml:space="preserve"> </w:t>
      </w:r>
      <w:r>
        <w:t xml:space="preserve">	</w:t>
      </w:r>
      <w:r>
        <w:t xml:space="preserve">Cheng J, Schloerke B, Karambelkar B, Xie Y, Aden-Buie G.</w:t>
      </w:r>
      <w:r>
        <w:t xml:space="preserve"> </w:t>
      </w:r>
      <w:r>
        <w:rPr>
          <w:i/>
          <w:iCs/>
        </w:rPr>
        <w:t xml:space="preserve">leaflet: Create Interactive Web Maps with the JavaScript ’Leaflet’ Library</w:t>
      </w:r>
      <w:r>
        <w:t xml:space="preserve">.; 2025. doi:</w:t>
      </w:r>
      <w:hyperlink r:id="rId2039">
        <w:r>
          <w:rPr>
            <w:rStyle w:val="Lienhypertexte"/>
          </w:rPr>
          <w:t xml:space="preserve">10.32614/CRAN.package.leaflet</w:t>
        </w:r>
      </w:hyperlink>
    </w:p>
    <w:bookmarkEnd w:id="2040"/>
    <w:bookmarkStart w:id="2042" w:name="ref-survival"/>
    <w:p>
      <w:pPr>
        <w:pStyle w:val="Bibliographie"/>
      </w:pPr>
      <w:r>
        <w:t xml:space="preserve">330.</w:t>
      </w:r>
      <w:r>
        <w:t xml:space="preserve"> </w:t>
      </w:r>
      <w:r>
        <w:t xml:space="preserve">	</w:t>
      </w:r>
      <w:r>
        <w:t xml:space="preserve">Therneau TM.</w:t>
      </w:r>
      <w:r>
        <w:t xml:space="preserve"> </w:t>
      </w:r>
      <w:r>
        <w:rPr>
          <w:i/>
          <w:iCs/>
        </w:rPr>
        <w:t xml:space="preserve">A Package for Survival Analysis in R</w:t>
      </w:r>
      <w:r>
        <w:t xml:space="preserve">.; 2024.</w:t>
      </w:r>
      <w:r>
        <w:t xml:space="preserve"> </w:t>
      </w:r>
      <w:hyperlink r:id="rId2041">
        <w:r>
          <w:rPr>
            <w:rStyle w:val="Lienhypertexte"/>
          </w:rPr>
          <w:t xml:space="preserve">https://CRAN.R-project.org/package=survival.</w:t>
        </w:r>
      </w:hyperlink>
    </w:p>
    <w:bookmarkEnd w:id="2042"/>
    <w:bookmarkStart w:id="2044" w:name="ref-mcculloch1943"/>
    <w:p>
      <w:pPr>
        <w:pStyle w:val="Bibliographie"/>
      </w:pPr>
      <w:r>
        <w:t xml:space="preserve">331.</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2043">
        <w:r>
          <w:rPr>
            <w:rStyle w:val="Lienhypertexte"/>
          </w:rPr>
          <w:t xml:space="preserve">10.1007/bf02478259</w:t>
        </w:r>
      </w:hyperlink>
    </w:p>
    <w:bookmarkEnd w:id="2044"/>
    <w:bookmarkStart w:id="2046" w:name="ref-rosenblatt1958"/>
    <w:p>
      <w:pPr>
        <w:pStyle w:val="Bibliographie"/>
      </w:pPr>
      <w:r>
        <w:t xml:space="preserve">332.</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2045">
        <w:r>
          <w:rPr>
            <w:rStyle w:val="Lienhypertexte"/>
          </w:rPr>
          <w:t xml:space="preserve">10.1037/h0042519</w:t>
        </w:r>
      </w:hyperlink>
    </w:p>
    <w:bookmarkEnd w:id="2046"/>
    <w:bookmarkStart w:id="2048" w:name="ref-rosenblatt1960"/>
    <w:p>
      <w:pPr>
        <w:pStyle w:val="Bibliographie"/>
      </w:pPr>
      <w:r>
        <w:t xml:space="preserve">333.</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2047">
        <w:r>
          <w:rPr>
            <w:rStyle w:val="Lienhypertexte"/>
          </w:rPr>
          <w:t xml:space="preserve">10.1109/jrproc.1960.287598</w:t>
        </w:r>
      </w:hyperlink>
    </w:p>
    <w:bookmarkEnd w:id="2048"/>
    <w:bookmarkStart w:id="2050" w:name="ref-neuralnet"/>
    <w:p>
      <w:pPr>
        <w:pStyle w:val="Bibliographie"/>
      </w:pPr>
      <w:r>
        <w:t xml:space="preserve">334.</w:t>
      </w:r>
      <w:r>
        <w:t xml:space="preserve"> </w:t>
      </w:r>
      <w:r>
        <w:t xml:space="preserve">	</w:t>
      </w:r>
      <w:r>
        <w:t xml:space="preserve">Fritsch S, Guenther F, Wright MN.</w:t>
      </w:r>
      <w:r>
        <w:t xml:space="preserve"> </w:t>
      </w:r>
      <w:r>
        <w:rPr>
          <w:i/>
          <w:iCs/>
        </w:rPr>
        <w:t xml:space="preserve">neuralnet: Training of Neural Networks</w:t>
      </w:r>
      <w:r>
        <w:t xml:space="preserve">.; 2019. doi:</w:t>
      </w:r>
      <w:hyperlink r:id="rId2049">
        <w:r>
          <w:rPr>
            <w:rStyle w:val="Lienhypertexte"/>
          </w:rPr>
          <w:t xml:space="preserve">10.32614/CRAN.package.neuralnet</w:t>
        </w:r>
      </w:hyperlink>
    </w:p>
    <w:bookmarkEnd w:id="2050"/>
    <w:bookmarkStart w:id="2052" w:name="ref-hand2006"/>
    <w:p>
      <w:pPr>
        <w:pStyle w:val="Bibliographie"/>
      </w:pPr>
      <w:r>
        <w:t xml:space="preserve">335.</w:t>
      </w:r>
      <w:r>
        <w:t xml:space="preserve"> </w:t>
      </w:r>
      <w:r>
        <w:t xml:space="preserve">	</w:t>
      </w:r>
      <w:r>
        <w:t xml:space="preserve">Hand DJ. Classifier Technology and the Illusion of Progress.</w:t>
      </w:r>
      <w:r>
        <w:t xml:space="preserve"> </w:t>
      </w:r>
      <w:r>
        <w:rPr>
          <w:i/>
          <w:iCs/>
        </w:rPr>
        <w:t xml:space="preserve">Statistical Science</w:t>
      </w:r>
      <w:r>
        <w:t xml:space="preserve">. 2006;21(1). doi:</w:t>
      </w:r>
      <w:hyperlink r:id="rId2051">
        <w:r>
          <w:rPr>
            <w:rStyle w:val="Lienhypertexte"/>
          </w:rPr>
          <w:t xml:space="preserve">10.1214/088342306000000060</w:t>
        </w:r>
      </w:hyperlink>
    </w:p>
    <w:bookmarkEnd w:id="2052"/>
    <w:bookmarkStart w:id="2054" w:name="ref-andaurnavarro2023"/>
    <w:p>
      <w:pPr>
        <w:pStyle w:val="Bibliographie"/>
      </w:pPr>
      <w:r>
        <w:t xml:space="preserve">336.</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2053">
        <w:r>
          <w:rPr>
            <w:rStyle w:val="Lienhypertexte"/>
          </w:rPr>
          <w:t xml:space="preserve">10.1016/j.jclinepi.2022.11.015</w:t>
        </w:r>
      </w:hyperlink>
    </w:p>
    <w:bookmarkEnd w:id="2054"/>
    <w:bookmarkStart w:id="2056" w:name="ref-carriero2025"/>
    <w:p>
      <w:pPr>
        <w:pStyle w:val="Bibliographie"/>
      </w:pPr>
      <w:r>
        <w:t xml:space="preserve">337.</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2055">
        <w:r>
          <w:rPr>
            <w:rStyle w:val="Lienhypertexte"/>
          </w:rPr>
          <w:t xml:space="preserve">10.1002/sim.10320</w:t>
        </w:r>
      </w:hyperlink>
    </w:p>
    <w:bookmarkEnd w:id="2056"/>
    <w:bookmarkStart w:id="2058" w:name="ref-tensorflow"/>
    <w:p>
      <w:pPr>
        <w:pStyle w:val="Bibliographie"/>
      </w:pPr>
      <w:r>
        <w:t xml:space="preserve">338.</w:t>
      </w:r>
      <w:r>
        <w:t xml:space="preserve"> </w:t>
      </w:r>
      <w:r>
        <w:t xml:space="preserve">	</w:t>
      </w:r>
      <w:r>
        <w:t xml:space="preserve">Allaire J, Tang Y.</w:t>
      </w:r>
      <w:r>
        <w:t xml:space="preserve"> </w:t>
      </w:r>
      <w:r>
        <w:rPr>
          <w:i/>
          <w:iCs/>
        </w:rPr>
        <w:t xml:space="preserve">tensorflow: R Interface to ’TensorFlow’</w:t>
      </w:r>
      <w:r>
        <w:t xml:space="preserve">.; 2025. doi:</w:t>
      </w:r>
      <w:hyperlink r:id="rId2057">
        <w:r>
          <w:rPr>
            <w:rStyle w:val="Lienhypertexte"/>
          </w:rPr>
          <w:t xml:space="preserve">10.32614/CRAN.package.tensorflow</w:t>
        </w:r>
      </w:hyperlink>
    </w:p>
    <w:bookmarkEnd w:id="2058"/>
    <w:bookmarkStart w:id="2060" w:name="ref-torch"/>
    <w:p>
      <w:pPr>
        <w:pStyle w:val="Bibliographie"/>
      </w:pPr>
      <w:r>
        <w:t xml:space="preserve">339.</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2059">
        <w:r>
          <w:rPr>
            <w:rStyle w:val="Lienhypertexte"/>
          </w:rPr>
          <w:t xml:space="preserve">10.32614/CRAN.package.torch</w:t>
        </w:r>
      </w:hyperlink>
    </w:p>
    <w:bookmarkEnd w:id="2060"/>
    <w:bookmarkStart w:id="2062" w:name="ref-heckman2022"/>
    <w:p>
      <w:pPr>
        <w:pStyle w:val="Bibliographie"/>
      </w:pPr>
      <w:r>
        <w:t xml:space="preserve">340.</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2061">
        <w:r>
          <w:rPr>
            <w:rStyle w:val="Lienhypertexte"/>
          </w:rPr>
          <w:t xml:space="preserve">10.3899/jrheum.211115</w:t>
        </w:r>
      </w:hyperlink>
    </w:p>
    <w:bookmarkEnd w:id="2062"/>
    <w:bookmarkStart w:id="2063" w:name="ref-longpower"/>
    <w:p>
      <w:pPr>
        <w:pStyle w:val="Bibliographie"/>
      </w:pPr>
      <w:r>
        <w:t xml:space="preserve">341.</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2063"/>
    <w:bookmarkStart w:id="2065" w:name="ref-InteractionPoweR"/>
    <w:p>
      <w:pPr>
        <w:pStyle w:val="Bibliographie"/>
      </w:pPr>
      <w:r>
        <w:t xml:space="preserve">342.</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2064">
        <w:r>
          <w:rPr>
            <w:rStyle w:val="Lienhypertexte"/>
          </w:rPr>
          <w:t xml:space="preserve">10.1177/25152459231187531</w:t>
        </w:r>
      </w:hyperlink>
    </w:p>
    <w:bookmarkEnd w:id="2065"/>
    <w:bookmarkStart w:id="2067" w:name="ref-rodríguezdeláguila2014"/>
    <w:p>
      <w:pPr>
        <w:pStyle w:val="Bibliographie"/>
      </w:pPr>
      <w:r>
        <w:t xml:space="preserve">343.</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2066">
        <w:r>
          <w:rPr>
            <w:rStyle w:val="Lienhypertexte"/>
          </w:rPr>
          <w:t xml:space="preserve">10.1016/j.aller.2013.03.008</w:t>
        </w:r>
      </w:hyperlink>
    </w:p>
    <w:bookmarkEnd w:id="2067"/>
    <w:bookmarkStart w:id="2069" w:name="ref-Bacchetti2005"/>
    <w:p>
      <w:pPr>
        <w:pStyle w:val="Bibliographie"/>
      </w:pPr>
      <w:r>
        <w:t xml:space="preserve">344.</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2068">
        <w:r>
          <w:rPr>
            <w:rStyle w:val="Lienhypertexte"/>
          </w:rPr>
          <w:t xml:space="preserve">10.1093/aje/kwi014</w:t>
        </w:r>
      </w:hyperlink>
    </w:p>
    <w:bookmarkEnd w:id="2069"/>
    <w:bookmarkStart w:id="2071" w:name="ref-ahmed2025"/>
    <w:p>
      <w:pPr>
        <w:pStyle w:val="Bibliographie"/>
      </w:pPr>
      <w:r>
        <w:t xml:space="preserve">345.</w:t>
      </w:r>
      <w:r>
        <w:t xml:space="preserve"> </w:t>
      </w:r>
      <w:r>
        <w:t xml:space="preserve">	</w:t>
      </w:r>
      <w:r>
        <w:t xml:space="preserve">Ahmed SK. Sample size for saturation in qualitative research: Debates, definitions, and strategies.</w:t>
      </w:r>
      <w:r>
        <w:t xml:space="preserve"> </w:t>
      </w:r>
      <w:r>
        <w:rPr>
          <w:i/>
          <w:iCs/>
        </w:rPr>
        <w:t xml:space="preserve">Journal of Medicine, Surgery, and Public Health</w:t>
      </w:r>
      <w:r>
        <w:t xml:space="preserve">. 2025;5:100171. doi:</w:t>
      </w:r>
      <w:hyperlink r:id="rId2070">
        <w:r>
          <w:rPr>
            <w:rStyle w:val="Lienhypertexte"/>
          </w:rPr>
          <w:t xml:space="preserve">10.1016/j.glmedi.2024.100171</w:t>
        </w:r>
      </w:hyperlink>
    </w:p>
    <w:bookmarkEnd w:id="2071"/>
    <w:bookmarkStart w:id="2073" w:name="ref-hennink2022"/>
    <w:p>
      <w:pPr>
        <w:pStyle w:val="Bibliographie"/>
      </w:pPr>
      <w:r>
        <w:t xml:space="preserve">346.</w:t>
      </w:r>
      <w:r>
        <w:t xml:space="preserve"> </w:t>
      </w:r>
      <w:r>
        <w:t xml:space="preserve">	</w:t>
      </w:r>
      <w:r>
        <w:t xml:space="preserve">Hennink M, Kaiser BN. Sample sizes for saturation in qualitative research: A systematic review of empirical tests.</w:t>
      </w:r>
      <w:r>
        <w:t xml:space="preserve"> </w:t>
      </w:r>
      <w:r>
        <w:rPr>
          <w:i/>
          <w:iCs/>
        </w:rPr>
        <w:t xml:space="preserve">Social Science &amp; Medicine</w:t>
      </w:r>
      <w:r>
        <w:t xml:space="preserve">. 2022;292:114523. doi:</w:t>
      </w:r>
      <w:hyperlink r:id="rId2072">
        <w:r>
          <w:rPr>
            <w:rStyle w:val="Lienhypertexte"/>
          </w:rPr>
          <w:t xml:space="preserve">10.1016/j.socscimed.2021.114523</w:t>
        </w:r>
      </w:hyperlink>
    </w:p>
    <w:bookmarkEnd w:id="2073"/>
    <w:bookmarkStart w:id="2075" w:name="ref-wutich2024"/>
    <w:p>
      <w:pPr>
        <w:pStyle w:val="Bibliographie"/>
      </w:pPr>
      <w:r>
        <w:t xml:space="preserve">347.</w:t>
      </w:r>
      <w:r>
        <w:t xml:space="preserve"> </w:t>
      </w:r>
      <w:r>
        <w:t xml:space="preserve">	</w:t>
      </w:r>
      <w:r>
        <w:t xml:space="preserve">Wutich A, Beresford M, Bernard HR. Sample Sizes for 10 Types of Qualitative Data Analysis: An Integrative Review, Empirical Guidance, and Next Steps.</w:t>
      </w:r>
      <w:r>
        <w:t xml:space="preserve"> </w:t>
      </w:r>
      <w:r>
        <w:rPr>
          <w:i/>
          <w:iCs/>
        </w:rPr>
        <w:t xml:space="preserve">International Journal of Qualitative Methods</w:t>
      </w:r>
      <w:r>
        <w:t xml:space="preserve">. 2024;23. doi:</w:t>
      </w:r>
      <w:hyperlink r:id="rId2074">
        <w:r>
          <w:rPr>
            <w:rStyle w:val="Lienhypertexte"/>
          </w:rPr>
          <w:t xml:space="preserve">10.1177/16094069241296206</w:t>
        </w:r>
      </w:hyperlink>
    </w:p>
    <w:bookmarkEnd w:id="2075"/>
    <w:bookmarkStart w:id="2077" w:name="ref-vasileiou2018"/>
    <w:p>
      <w:pPr>
        <w:pStyle w:val="Bibliographie"/>
      </w:pPr>
      <w:r>
        <w:t xml:space="preserve">348.</w:t>
      </w:r>
      <w:r>
        <w:t xml:space="preserve"> </w:t>
      </w:r>
      <w:r>
        <w:t xml:space="preserve">	</w:t>
      </w:r>
      <w:r>
        <w:t xml:space="preserve">Vasileiou K, Barnett J, Thorpe S, Young T. Characterising and justifying sample size sufficiency in interview-based studies: systematic analysis of qualitative health research over a 15-year period.</w:t>
      </w:r>
      <w:r>
        <w:t xml:space="preserve"> </w:t>
      </w:r>
      <w:r>
        <w:rPr>
          <w:i/>
          <w:iCs/>
        </w:rPr>
        <w:t xml:space="preserve">BMC Medical Research Methodology</w:t>
      </w:r>
      <w:r>
        <w:t xml:space="preserve">. 2018;18(1). doi:</w:t>
      </w:r>
      <w:hyperlink r:id="rId2076">
        <w:r>
          <w:rPr>
            <w:rStyle w:val="Lienhypertexte"/>
          </w:rPr>
          <w:t xml:space="preserve">10.1186/s12874-018-0594-7</w:t>
        </w:r>
      </w:hyperlink>
    </w:p>
    <w:bookmarkEnd w:id="2077"/>
    <w:bookmarkStart w:id="2079" w:name="ref-ying2023"/>
    <w:p>
      <w:pPr>
        <w:pStyle w:val="Bibliographie"/>
      </w:pPr>
      <w:r>
        <w:t xml:space="preserve">349.</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2078">
        <w:r>
          <w:rPr>
            <w:rStyle w:val="Lienhypertexte"/>
          </w:rPr>
          <w:t xml:space="preserve">10.1136/bmjebm-2023-112358</w:t>
        </w:r>
      </w:hyperlink>
    </w:p>
    <w:bookmarkEnd w:id="2079"/>
    <w:bookmarkStart w:id="2081" w:name="ref-Andrade2020"/>
    <w:p>
      <w:pPr>
        <w:pStyle w:val="Bibliographie"/>
      </w:pPr>
      <w:r>
        <w:t xml:space="preserve">350.</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2080">
        <w:r>
          <w:rPr>
            <w:rStyle w:val="Lienhypertexte"/>
          </w:rPr>
          <w:t xml:space="preserve">10.4103/ijpsym.ijpsym_504_19</w:t>
        </w:r>
      </w:hyperlink>
    </w:p>
    <w:bookmarkEnd w:id="2081"/>
    <w:bookmarkStart w:id="2083" w:name="ref-Gamble2017"/>
    <w:p>
      <w:pPr>
        <w:pStyle w:val="Bibliographie"/>
      </w:pPr>
      <w:r>
        <w:t xml:space="preserve">351.</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2082">
        <w:r>
          <w:rPr>
            <w:rStyle w:val="Lienhypertexte"/>
          </w:rPr>
          <w:t xml:space="preserve">10.1001/jama.2017.18556</w:t>
        </w:r>
      </w:hyperlink>
    </w:p>
    <w:bookmarkEnd w:id="2083"/>
    <w:bookmarkStart w:id="2085" w:name="ref-Bland1994"/>
    <w:p>
      <w:pPr>
        <w:pStyle w:val="Bibliographie"/>
      </w:pPr>
      <w:r>
        <w:t xml:space="preserve">352.</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2084">
        <w:r>
          <w:rPr>
            <w:rStyle w:val="Lienhypertexte"/>
          </w:rPr>
          <w:t xml:space="preserve">10.1136/bmj.309.6962.1128</w:t>
        </w:r>
      </w:hyperlink>
    </w:p>
    <w:bookmarkEnd w:id="2085"/>
    <w:bookmarkStart w:id="2087" w:name="ref-Grant2009"/>
    <w:p>
      <w:pPr>
        <w:pStyle w:val="Bibliographie"/>
      </w:pPr>
      <w:r>
        <w:t xml:space="preserve">353.</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2086">
        <w:r>
          <w:rPr>
            <w:rStyle w:val="Lienhypertexte"/>
          </w:rPr>
          <w:t xml:space="preserve">10.1111/j.1471-1842.2009.00848.x</w:t>
        </w:r>
      </w:hyperlink>
    </w:p>
    <w:bookmarkEnd w:id="2087"/>
    <w:bookmarkStart w:id="2089" w:name="ref-Süt2014"/>
    <w:p>
      <w:pPr>
        <w:pStyle w:val="Bibliographie"/>
      </w:pPr>
      <w:r>
        <w:t xml:space="preserve">354.</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2088">
        <w:r>
          <w:rPr>
            <w:rStyle w:val="Lienhypertexte"/>
          </w:rPr>
          <w:t xml:space="preserve">10.5152/balkanmedj.2014.1408</w:t>
        </w:r>
      </w:hyperlink>
    </w:p>
    <w:bookmarkEnd w:id="2089"/>
    <w:bookmarkStart w:id="2091" w:name="ref-Souza2017"/>
    <w:p>
      <w:pPr>
        <w:pStyle w:val="Bibliographie"/>
      </w:pPr>
      <w:r>
        <w:t xml:space="preserve">355.</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2090">
        <w:r>
          <w:rPr>
            <w:rStyle w:val="Lienhypertexte"/>
          </w:rPr>
          <w:t xml:space="preserve">10.5123/s1679-49742017000300022</w:t>
        </w:r>
      </w:hyperlink>
    </w:p>
    <w:bookmarkEnd w:id="2091"/>
    <w:bookmarkStart w:id="2093" w:name="ref-reeves2017"/>
    <w:p>
      <w:pPr>
        <w:pStyle w:val="Bibliographie"/>
      </w:pPr>
      <w:r>
        <w:t xml:space="preserve">356.</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2092">
        <w:r>
          <w:rPr>
            <w:rStyle w:val="Lienhypertexte"/>
          </w:rPr>
          <w:t xml:space="preserve">10.1016/j.jclinepi.2017.02.016</w:t>
        </w:r>
      </w:hyperlink>
    </w:p>
    <w:bookmarkEnd w:id="2093"/>
    <w:bookmarkStart w:id="2095" w:name="ref-echevarría-guanilo2019"/>
    <w:p>
      <w:pPr>
        <w:pStyle w:val="Bibliographie"/>
      </w:pPr>
      <w:r>
        <w:t xml:space="preserve">357.</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2094">
        <w:r>
          <w:rPr>
            <w:rStyle w:val="Lienhypertexte"/>
          </w:rPr>
          <w:t xml:space="preserve">10.1590/1980-265x-tce-2017-0311</w:t>
        </w:r>
      </w:hyperlink>
    </w:p>
    <w:bookmarkEnd w:id="2095"/>
    <w:bookmarkStart w:id="2097" w:name="ref-Chassé2019"/>
    <w:p>
      <w:pPr>
        <w:pStyle w:val="Bibliographie"/>
      </w:pPr>
      <w:r>
        <w:t xml:space="preserve">358.</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2096">
        <w:r>
          <w:rPr>
            <w:rStyle w:val="Lienhypertexte"/>
          </w:rPr>
          <w:t xml:space="preserve">10.1053/j.semnuclmed.2018.11.005</w:t>
        </w:r>
      </w:hyperlink>
    </w:p>
    <w:bookmarkEnd w:id="2097"/>
    <w:bookmarkStart w:id="2099" w:name="ref-Chidambaram2019"/>
    <w:p>
      <w:pPr>
        <w:pStyle w:val="Bibliographie"/>
      </w:pPr>
      <w:r>
        <w:t xml:space="preserve">359.</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2098">
        <w:r>
          <w:rPr>
            <w:rStyle w:val="Lienhypertexte"/>
          </w:rPr>
          <w:t xml:space="preserve">10.1002/ped4.12166</w:t>
        </w:r>
      </w:hyperlink>
    </w:p>
    <w:bookmarkEnd w:id="2099"/>
    <w:bookmarkStart w:id="2101" w:name="ref-Erdemir2020"/>
    <w:p>
      <w:pPr>
        <w:pStyle w:val="Bibliographie"/>
      </w:pPr>
      <w:r>
        <w:t xml:space="preserve">360.</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2100">
        <w:r>
          <w:rPr>
            <w:rStyle w:val="Lienhypertexte"/>
          </w:rPr>
          <w:t xml:space="preserve">10.1186/s12967-020-02540-4</w:t>
        </w:r>
      </w:hyperlink>
    </w:p>
    <w:bookmarkEnd w:id="2101"/>
    <w:bookmarkStart w:id="2103" w:name="ref-Yang2021"/>
    <w:p>
      <w:pPr>
        <w:pStyle w:val="Bibliographie"/>
      </w:pPr>
      <w:r>
        <w:t xml:space="preserve">361.</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2102">
        <w:r>
          <w:rPr>
            <w:rStyle w:val="Lienhypertexte"/>
          </w:rPr>
          <w:t xml:space="preserve">10.1016/j.jclinepi.2021.04.013</w:t>
        </w:r>
      </w:hyperlink>
    </w:p>
    <w:bookmarkEnd w:id="2103"/>
    <w:bookmarkStart w:id="2105" w:name="ref-chipman2022"/>
    <w:p>
      <w:pPr>
        <w:pStyle w:val="Bibliographie"/>
      </w:pPr>
      <w:r>
        <w:t xml:space="preserve">362.</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2104">
        <w:r>
          <w:rPr>
            <w:rStyle w:val="Lienhypertexte"/>
          </w:rPr>
          <w:t xml:space="preserve">10.1002/cjs.11719</w:t>
        </w:r>
      </w:hyperlink>
    </w:p>
    <w:bookmarkEnd w:id="2105"/>
    <w:bookmarkStart w:id="2107" w:name="ref-donthu2021"/>
    <w:p>
      <w:pPr>
        <w:pStyle w:val="Bibliographie"/>
      </w:pPr>
      <w:r>
        <w:t xml:space="preserve">363.</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2106">
        <w:r>
          <w:rPr>
            <w:rStyle w:val="Lienhypertexte"/>
          </w:rPr>
          <w:t xml:space="preserve">10.1016/j.jbusres.2021.04.070</w:t>
        </w:r>
      </w:hyperlink>
    </w:p>
    <w:bookmarkEnd w:id="2107"/>
    <w:bookmarkStart w:id="2109" w:name="ref-lim2023"/>
    <w:p>
      <w:pPr>
        <w:pStyle w:val="Bibliographie"/>
      </w:pPr>
      <w:r>
        <w:t xml:space="preserve">364.</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2108">
        <w:r>
          <w:rPr>
            <w:rStyle w:val="Lienhypertexte"/>
          </w:rPr>
          <w:t xml:space="preserve">10.1002/joe.22229</w:t>
        </w:r>
      </w:hyperlink>
    </w:p>
    <w:bookmarkEnd w:id="2109"/>
    <w:bookmarkStart w:id="2110" w:name="ref-trisovic2022a"/>
    <w:p>
      <w:pPr>
        <w:pStyle w:val="Bibliographie"/>
      </w:pPr>
      <w:r>
        <w:t xml:space="preserve">365.</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83">
        <w:r>
          <w:rPr>
            <w:rStyle w:val="Lienhypertexte"/>
          </w:rPr>
          <w:t xml:space="preserve">10.1038/s41597-022-01143-6</w:t>
        </w:r>
      </w:hyperlink>
    </w:p>
    <w:bookmarkEnd w:id="2110"/>
    <w:bookmarkStart w:id="2112" w:name="ref-metropolis1949b"/>
    <w:p>
      <w:pPr>
        <w:pStyle w:val="Bibliographie"/>
      </w:pPr>
      <w:r>
        <w:t xml:space="preserve">366.</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2111">
        <w:r>
          <w:rPr>
            <w:rStyle w:val="Lienhypertexte"/>
          </w:rPr>
          <w:t xml:space="preserve">10.1080/01621459.1949.10483310</w:t>
        </w:r>
      </w:hyperlink>
    </w:p>
    <w:bookmarkEnd w:id="2112"/>
    <w:bookmarkStart w:id="2114" w:name="ref-simstudy"/>
    <w:p>
      <w:pPr>
        <w:pStyle w:val="Bibliographie"/>
      </w:pPr>
      <w:r>
        <w:t xml:space="preserve">367.</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2113">
        <w:r>
          <w:rPr>
            <w:rStyle w:val="Lienhypertexte"/>
          </w:rPr>
          <w:t xml:space="preserve">10.21105/joss.02763</w:t>
        </w:r>
      </w:hyperlink>
    </w:p>
    <w:bookmarkEnd w:id="2114"/>
    <w:bookmarkStart w:id="2116" w:name="ref-faux"/>
    <w:p>
      <w:pPr>
        <w:pStyle w:val="Bibliographie"/>
      </w:pPr>
      <w:r>
        <w:t xml:space="preserve">368.</w:t>
      </w:r>
      <w:r>
        <w:t xml:space="preserve"> </w:t>
      </w:r>
      <w:r>
        <w:t xml:space="preserve">	</w:t>
      </w:r>
      <w:r>
        <w:t xml:space="preserve">DeBruine L.</w:t>
      </w:r>
      <w:r>
        <w:t xml:space="preserve"> </w:t>
      </w:r>
      <w:r>
        <w:rPr>
          <w:i/>
          <w:iCs/>
        </w:rPr>
        <w:t xml:space="preserve">faux: Simulation for Factorial Designs</w:t>
      </w:r>
      <w:r>
        <w:t xml:space="preserve">.; 2023. doi:</w:t>
      </w:r>
      <w:hyperlink r:id="rId2115">
        <w:r>
          <w:rPr>
            <w:rStyle w:val="Lienhypertexte"/>
          </w:rPr>
          <w:t xml:space="preserve">10.5281/zenodo.2669586</w:t>
        </w:r>
      </w:hyperlink>
    </w:p>
    <w:bookmarkEnd w:id="2116"/>
    <w:bookmarkStart w:id="2118" w:name="ref-monks2018"/>
    <w:p>
      <w:pPr>
        <w:pStyle w:val="Bibliographie"/>
      </w:pPr>
      <w:r>
        <w:t xml:space="preserve">369.</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2117">
        <w:r>
          <w:rPr>
            <w:rStyle w:val="Lienhypertexte"/>
          </w:rPr>
          <w:t xml:space="preserve">10.1080/17477778.2018.1442155</w:t>
        </w:r>
      </w:hyperlink>
    </w:p>
    <w:bookmarkEnd w:id="2118"/>
    <w:bookmarkStart w:id="2120" w:name="ref-vonelm2007"/>
    <w:p>
      <w:pPr>
        <w:pStyle w:val="Bibliographie"/>
      </w:pPr>
      <w:r>
        <w:t xml:space="preserve">370.</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2119">
        <w:r>
          <w:rPr>
            <w:rStyle w:val="Lienhypertexte"/>
          </w:rPr>
          <w:t xml:space="preserve">10.7326/0003-4819-147-8-200710160-00010</w:t>
        </w:r>
      </w:hyperlink>
    </w:p>
    <w:bookmarkEnd w:id="2120"/>
    <w:bookmarkStart w:id="2122" w:name="ref-lavaan"/>
    <w:p>
      <w:pPr>
        <w:pStyle w:val="Bibliographie"/>
      </w:pPr>
      <w:r>
        <w:t xml:space="preserve">371.</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2121">
        <w:r>
          <w:rPr>
            <w:rStyle w:val="Lienhypertexte"/>
          </w:rPr>
          <w:t xml:space="preserve">10.18637/jss.v048.i02</w:t>
        </w:r>
      </w:hyperlink>
    </w:p>
    <w:bookmarkEnd w:id="2122"/>
    <w:bookmarkStart w:id="2124" w:name="ref-findley2021"/>
    <w:p>
      <w:pPr>
        <w:pStyle w:val="Bibliographie"/>
      </w:pPr>
      <w:r>
        <w:t xml:space="preserve">372.</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2123">
        <w:r>
          <w:rPr>
            <w:rStyle w:val="Lienhypertexte"/>
          </w:rPr>
          <w:t xml:space="preserve">10.1146/annurev-polisci-041719-102556</w:t>
        </w:r>
      </w:hyperlink>
    </w:p>
    <w:bookmarkEnd w:id="2124"/>
    <w:bookmarkStart w:id="2126" w:name="ref-scott1955"/>
    <w:p>
      <w:pPr>
        <w:pStyle w:val="Bibliographie"/>
      </w:pPr>
      <w:r>
        <w:t xml:space="preserve">373.</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2125">
        <w:r>
          <w:rPr>
            <w:rStyle w:val="Lienhypertexte"/>
          </w:rPr>
          <w:t xml:space="preserve">10.1086/266577</w:t>
        </w:r>
      </w:hyperlink>
    </w:p>
    <w:bookmarkEnd w:id="2126"/>
    <w:bookmarkStart w:id="2128" w:name="ref-cohen1960"/>
    <w:p>
      <w:pPr>
        <w:pStyle w:val="Bibliographie"/>
      </w:pPr>
      <w:r>
        <w:t xml:space="preserve">374.</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2127">
        <w:r>
          <w:rPr>
            <w:rStyle w:val="Lienhypertexte"/>
          </w:rPr>
          <w:t xml:space="preserve">10.1177/001316446002000104</w:t>
        </w:r>
      </w:hyperlink>
    </w:p>
    <w:bookmarkEnd w:id="2128"/>
    <w:bookmarkStart w:id="2130" w:name="ref-irr"/>
    <w:p>
      <w:pPr>
        <w:pStyle w:val="Bibliographie"/>
      </w:pPr>
      <w:r>
        <w:t xml:space="preserve">375.</w:t>
      </w:r>
      <w:r>
        <w:t xml:space="preserve"> </w:t>
      </w:r>
      <w:r>
        <w:t xml:space="preserve">	</w:t>
      </w:r>
      <w:r>
        <w:t xml:space="preserve">Gamer M, Lemon J, Ian Fellows Puspendra Singh.</w:t>
      </w:r>
      <w:r>
        <w:t xml:space="preserve"> </w:t>
      </w:r>
      <w:r>
        <w:rPr>
          <w:i/>
          <w:iCs/>
        </w:rPr>
        <w:t xml:space="preserve">irr: Various Coefficients of Interrater Reliability and Agreement</w:t>
      </w:r>
      <w:r>
        <w:t xml:space="preserve">.; 2019. doi:</w:t>
      </w:r>
      <w:hyperlink r:id="rId2129">
        <w:r>
          <w:rPr>
            <w:rStyle w:val="Lienhypertexte"/>
          </w:rPr>
          <w:t xml:space="preserve">10.32614/CRAN.package.irr</w:t>
        </w:r>
      </w:hyperlink>
    </w:p>
    <w:bookmarkEnd w:id="2130"/>
    <w:bookmarkStart w:id="2132" w:name="ref-i.mathe1901"/>
    <w:p>
      <w:pPr>
        <w:pStyle w:val="Bibliographie"/>
      </w:pPr>
      <w:r>
        <w:t xml:space="preserve">376.</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2131">
        <w:r>
          <w:rPr>
            <w:rStyle w:val="Lienhypertexte"/>
          </w:rPr>
          <w:t xml:space="preserve">10.1098/rsta.1900.0022</w:t>
        </w:r>
      </w:hyperlink>
    </w:p>
    <w:bookmarkEnd w:id="2132"/>
    <w:bookmarkStart w:id="2134" w:name="ref-banerjee1999"/>
    <w:p>
      <w:pPr>
        <w:pStyle w:val="Bibliographie"/>
      </w:pPr>
      <w:r>
        <w:t xml:space="preserve">377.</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2133">
        <w:r>
          <w:rPr>
            <w:rStyle w:val="Lienhypertexte"/>
          </w:rPr>
          <w:t xml:space="preserve">10.2307/3315487</w:t>
        </w:r>
      </w:hyperlink>
    </w:p>
    <w:bookmarkEnd w:id="2134"/>
    <w:bookmarkStart w:id="2136" w:name="ref-psych"/>
    <w:p>
      <w:pPr>
        <w:pStyle w:val="Bibliographie"/>
      </w:pPr>
      <w:r>
        <w:t xml:space="preserve">378.</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2135">
        <w:r>
          <w:rPr>
            <w:rStyle w:val="Lienhypertexte"/>
          </w:rPr>
          <w:t xml:space="preserve">https://CRAN.R-project.org/package=psych.</w:t>
        </w:r>
      </w:hyperlink>
    </w:p>
    <w:bookmarkEnd w:id="2136"/>
    <w:bookmarkStart w:id="2138" w:name="ref-BlandAltmanLeh"/>
    <w:p>
      <w:pPr>
        <w:pStyle w:val="Bibliographie"/>
      </w:pPr>
      <w:r>
        <w:t xml:space="preserve">379.</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2137">
        <w:r>
          <w:rPr>
            <w:rStyle w:val="Lienhypertexte"/>
          </w:rPr>
          <w:t xml:space="preserve">https://CRAN.R-project.org/package=BlandAltmanLeh.</w:t>
        </w:r>
      </w:hyperlink>
    </w:p>
    <w:bookmarkEnd w:id="2138"/>
    <w:bookmarkStart w:id="2140" w:name="ref-semTools"/>
    <w:p>
      <w:pPr>
        <w:pStyle w:val="Bibliographie"/>
      </w:pPr>
      <w:r>
        <w:t xml:space="preserve">380.</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2139">
        <w:r>
          <w:rPr>
            <w:rStyle w:val="Lienhypertexte"/>
          </w:rPr>
          <w:t xml:space="preserve">https://CRAN.R-project.org/package=semTools.</w:t>
        </w:r>
      </w:hyperlink>
    </w:p>
    <w:bookmarkEnd w:id="2140"/>
    <w:bookmarkStart w:id="2142" w:name="ref-jomo"/>
    <w:p>
      <w:pPr>
        <w:pStyle w:val="Bibliographie"/>
      </w:pPr>
      <w:r>
        <w:t xml:space="preserve">381.</w:t>
      </w:r>
      <w:r>
        <w:t xml:space="preserve"> </w:t>
      </w:r>
      <w:r>
        <w:t xml:space="preserve">	</w:t>
      </w:r>
      <w:r>
        <w:t xml:space="preserve">Quartagno M, Carpenter J.</w:t>
      </w:r>
      <w:r>
        <w:t xml:space="preserve"> </w:t>
      </w:r>
      <w:r>
        <w:rPr>
          <w:i/>
          <w:iCs/>
        </w:rPr>
        <w:t xml:space="preserve">jomo</w:t>
      </w:r>
      <w:r>
        <w:rPr>
          <w:i/>
          <w:iCs/>
        </w:rPr>
        <w:t xml:space="preserve">: A package for Multilevel Joint Modelling Multiple Imputation</w:t>
      </w:r>
      <w:r>
        <w:t xml:space="preserve">.; 2023.</w:t>
      </w:r>
      <w:r>
        <w:t xml:space="preserve"> </w:t>
      </w:r>
      <w:hyperlink r:id="rId2141">
        <w:r>
          <w:rPr>
            <w:rStyle w:val="Lienhypertexte"/>
          </w:rPr>
          <w:t xml:space="preserve">https://CRAN.R-project.org/package=jomo.</w:t>
        </w:r>
      </w:hyperlink>
    </w:p>
    <w:bookmarkEnd w:id="2142"/>
    <w:bookmarkStart w:id="2144" w:name="ref-gagnier2021"/>
    <w:p>
      <w:pPr>
        <w:pStyle w:val="Bibliographie"/>
      </w:pPr>
      <w:r>
        <w:t xml:space="preserve">382.</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2143">
        <w:r>
          <w:rPr>
            <w:rStyle w:val="Lienhypertexte"/>
          </w:rPr>
          <w:t xml:space="preserve">10.1007/s11136-021-02822-4</w:t>
        </w:r>
      </w:hyperlink>
    </w:p>
    <w:bookmarkEnd w:id="2144"/>
    <w:bookmarkStart w:id="2146" w:name="ref-streiner2014"/>
    <w:p>
      <w:pPr>
        <w:pStyle w:val="Bibliographie"/>
      </w:pPr>
      <w:r>
        <w:t xml:space="preserve">383.</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2145">
        <w:r>
          <w:rPr>
            <w:rStyle w:val="Lienhypertexte"/>
          </w:rPr>
          <w:t xml:space="preserve">10.1111/jan.12402</w:t>
        </w:r>
      </w:hyperlink>
    </w:p>
    <w:bookmarkEnd w:id="2146"/>
    <w:bookmarkStart w:id="2148" w:name="ref-kottner2011"/>
    <w:p>
      <w:pPr>
        <w:pStyle w:val="Bibliographie"/>
      </w:pPr>
      <w:r>
        <w:t xml:space="preserve">384.</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2147">
        <w:r>
          <w:rPr>
            <w:rStyle w:val="Lienhypertexte"/>
          </w:rPr>
          <w:t xml:space="preserve">10.1016/j.jclinepi.2010.03.002</w:t>
        </w:r>
      </w:hyperlink>
    </w:p>
    <w:bookmarkEnd w:id="2148"/>
    <w:bookmarkStart w:id="2150" w:name="ref-steckelberg2004"/>
    <w:p>
      <w:pPr>
        <w:pStyle w:val="Bibliographie"/>
      </w:pPr>
      <w:r>
        <w:t xml:space="preserve">385.</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2149">
        <w:r>
          <w:rPr>
            <w:rStyle w:val="Lienhypertexte"/>
          </w:rPr>
          <w:t xml:space="preserve">10.1186/1472-6920-4-13</w:t>
        </w:r>
      </w:hyperlink>
    </w:p>
    <w:bookmarkEnd w:id="2150"/>
    <w:bookmarkStart w:id="2152" w:name="ref-greenhalgh1997b"/>
    <w:p>
      <w:pPr>
        <w:pStyle w:val="Bibliographie"/>
      </w:pPr>
      <w:r>
        <w:t xml:space="preserve">386.</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2151">
        <w:r>
          <w:rPr>
            <w:rStyle w:val="Lienhypertexte"/>
          </w:rPr>
          <w:t xml:space="preserve">10.1136/bmj.315.7107.540</w:t>
        </w:r>
      </w:hyperlink>
    </w:p>
    <w:bookmarkEnd w:id="2152"/>
    <w:bookmarkStart w:id="2154" w:name="ref-riskyr"/>
    <w:p>
      <w:pPr>
        <w:pStyle w:val="Bibliographie"/>
      </w:pPr>
      <w:r>
        <w:t xml:space="preserve">387.</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2153">
        <w:r>
          <w:rPr>
            <w:rStyle w:val="Lienhypertexte"/>
          </w:rPr>
          <w:t xml:space="preserve">https://CRAN.R-project.org/package=riskyr.</w:t>
        </w:r>
      </w:hyperlink>
    </w:p>
    <w:bookmarkEnd w:id="2154"/>
    <w:bookmarkStart w:id="2156" w:name="ref-Glas2003"/>
    <w:p>
      <w:pPr>
        <w:pStyle w:val="Bibliographie"/>
      </w:pPr>
      <w:r>
        <w:t xml:space="preserve">388.</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2155">
        <w:r>
          <w:rPr>
            <w:rStyle w:val="Lienhypertexte"/>
          </w:rPr>
          <w:t xml:space="preserve">10.1016/s0895-4356(03)00177-x</w:t>
        </w:r>
      </w:hyperlink>
    </w:p>
    <w:bookmarkEnd w:id="2156"/>
    <w:bookmarkStart w:id="2158" w:name="ref-caret"/>
    <w:p>
      <w:pPr>
        <w:pStyle w:val="Bibliographie"/>
      </w:pPr>
      <w:r>
        <w:t xml:space="preserve">389.</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2157">
        <w:r>
          <w:rPr>
            <w:rStyle w:val="Lienhypertexte"/>
          </w:rPr>
          <w:t xml:space="preserve">10.18637/jss.v028.i05</w:t>
        </w:r>
      </w:hyperlink>
    </w:p>
    <w:bookmarkEnd w:id="2158"/>
    <w:bookmarkStart w:id="2160" w:name="ref-xu2020"/>
    <w:p>
      <w:pPr>
        <w:pStyle w:val="Bibliographie"/>
      </w:pPr>
      <w:r>
        <w:t xml:space="preserve">390.</w:t>
      </w:r>
      <w:r>
        <w:t xml:space="preserve"> </w:t>
      </w:r>
      <w:r>
        <w:t xml:space="preserve">	</w:t>
      </w:r>
      <w:r>
        <w:t xml:space="preserve">Xu J, Zhang Y, Miao D. Three-way confusion matrix for classification: A measure driven view.</w:t>
      </w:r>
      <w:r>
        <w:t xml:space="preserve"> </w:t>
      </w:r>
      <w:r>
        <w:rPr>
          <w:i/>
          <w:iCs/>
        </w:rPr>
        <w:t xml:space="preserve">Information Sciences</w:t>
      </w:r>
      <w:r>
        <w:t xml:space="preserve">. 2020;507:772–794. doi:</w:t>
      </w:r>
      <w:hyperlink r:id="rId2159">
        <w:r>
          <w:rPr>
            <w:rStyle w:val="Lienhypertexte"/>
          </w:rPr>
          <w:t xml:space="preserve">10.1016/j.ins.2019.06.064</w:t>
        </w:r>
      </w:hyperlink>
    </w:p>
    <w:bookmarkEnd w:id="2160"/>
    <w:bookmarkStart w:id="2162" w:name="ref-he2024"/>
    <w:p>
      <w:pPr>
        <w:pStyle w:val="Bibliographie"/>
      </w:pPr>
      <w:r>
        <w:t xml:space="preserve">391.</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2161">
        <w:r>
          <w:rPr>
            <w:rStyle w:val="Lienhypertexte"/>
          </w:rPr>
          <w:t xml:space="preserve">10.1136/bmjebm-2024-113078</w:t>
        </w:r>
      </w:hyperlink>
    </w:p>
    <w:bookmarkEnd w:id="2162"/>
    <w:bookmarkStart w:id="2164" w:name="ref-park2004"/>
    <w:p>
      <w:pPr>
        <w:pStyle w:val="Bibliographie"/>
      </w:pPr>
      <w:r>
        <w:t xml:space="preserve">392.</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2163">
        <w:r>
          <w:rPr>
            <w:rStyle w:val="Lienhypertexte"/>
          </w:rPr>
          <w:t xml:space="preserve">10.3348/kjr.2004.5.1.11</w:t>
        </w:r>
      </w:hyperlink>
    </w:p>
    <w:bookmarkEnd w:id="2164"/>
    <w:bookmarkStart w:id="2166" w:name="ref-yarnold2014"/>
    <w:p>
      <w:pPr>
        <w:pStyle w:val="Bibliographie"/>
      </w:pPr>
      <w:r>
        <w:t xml:space="preserve">393.</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2165">
        <w:r>
          <w:rPr>
            <w:rStyle w:val="Lienhypertexte"/>
          </w:rPr>
          <w:t xml:space="preserve">https://odajournal.com/wp-content/uploads/2019/01/v3a29.pdf.</w:t>
        </w:r>
      </w:hyperlink>
    </w:p>
    <w:bookmarkEnd w:id="2166"/>
    <w:bookmarkStart w:id="2168" w:name="ref-de2022"/>
    <w:p>
      <w:pPr>
        <w:pStyle w:val="Bibliographie"/>
      </w:pPr>
      <w:r>
        <w:t xml:space="preserve">394.</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2167">
        <w:r>
          <w:rPr>
            <w:rStyle w:val="Lienhypertexte"/>
          </w:rPr>
          <w:t xml:space="preserve">10.1016/s2589-7500(22)00188-1</w:t>
        </w:r>
      </w:hyperlink>
    </w:p>
    <w:bookmarkEnd w:id="2168"/>
    <w:bookmarkStart w:id="2170" w:name="ref-pROC"/>
    <w:p>
      <w:pPr>
        <w:pStyle w:val="Bibliographie"/>
      </w:pPr>
      <w:r>
        <w:t xml:space="preserve">395.</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2169">
        <w:r>
          <w:rPr>
            <w:rStyle w:val="Lienhypertexte"/>
          </w:rPr>
          <w:t xml:space="preserve">10.1186/1471-2105-12-77</w:t>
        </w:r>
      </w:hyperlink>
    </w:p>
    <w:bookmarkEnd w:id="2170"/>
    <w:bookmarkStart w:id="2172" w:name="ref-ferreira2021"/>
    <w:p>
      <w:pPr>
        <w:pStyle w:val="Bibliographie"/>
      </w:pPr>
      <w:r>
        <w:t xml:space="preserve">396.</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2171">
        <w:r>
          <w:rPr>
            <w:rStyle w:val="Lienhypertexte"/>
          </w:rPr>
          <w:t xml:space="preserve">10.1007/s00180-021-01080-9</w:t>
        </w:r>
      </w:hyperlink>
    </w:p>
    <w:bookmarkEnd w:id="2172"/>
    <w:bookmarkStart w:id="2174" w:name="ref-phillips2010"/>
    <w:p>
      <w:pPr>
        <w:pStyle w:val="Bibliographie"/>
      </w:pPr>
      <w:r>
        <w:t xml:space="preserve">397.</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2173">
        <w:r>
          <w:rPr>
            <w:rStyle w:val="Lienhypertexte"/>
          </w:rPr>
          <w:t xml:space="preserve">10.1002/jrsm.26</w:t>
        </w:r>
      </w:hyperlink>
    </w:p>
    <w:bookmarkEnd w:id="2174"/>
    <w:bookmarkStart w:id="2176" w:name="ref-mada"/>
    <w:p>
      <w:pPr>
        <w:pStyle w:val="Bibliographie"/>
      </w:pPr>
      <w:r>
        <w:t xml:space="preserve">398.</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2175">
        <w:r>
          <w:rPr>
            <w:rStyle w:val="Lienhypertexte"/>
          </w:rPr>
          <w:t xml:space="preserve">https://CRAN.R-project.org/package=mada.</w:t>
        </w:r>
      </w:hyperlink>
    </w:p>
    <w:bookmarkEnd w:id="2176"/>
    <w:bookmarkStart w:id="2178" w:name="ref-bossuyt2015"/>
    <w:p>
      <w:pPr>
        <w:pStyle w:val="Bibliographie"/>
      </w:pPr>
      <w:r>
        <w:t xml:space="preserve">399.</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2177">
        <w:r>
          <w:rPr>
            <w:rStyle w:val="Lienhypertexte"/>
          </w:rPr>
          <w:t xml:space="preserve">10.1136/bmj.h5527</w:t>
        </w:r>
      </w:hyperlink>
    </w:p>
    <w:bookmarkEnd w:id="2178"/>
    <w:bookmarkStart w:id="2180" w:name="ref-reeves2004"/>
    <w:p>
      <w:pPr>
        <w:pStyle w:val="Bibliographie"/>
      </w:pPr>
      <w:r>
        <w:t xml:space="preserve">400.</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2179">
        <w:r>
          <w:rPr>
            <w:rStyle w:val="Lienhypertexte"/>
          </w:rPr>
          <w:t xml:space="preserve">10.1159/000080576</w:t>
        </w:r>
      </w:hyperlink>
    </w:p>
    <w:bookmarkEnd w:id="2180"/>
    <w:bookmarkStart w:id="2182" w:name="ref-bland2011"/>
    <w:p>
      <w:pPr>
        <w:pStyle w:val="Bibliographie"/>
      </w:pPr>
      <w:r>
        <w:t xml:space="preserve">401.</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2181">
        <w:r>
          <w:rPr>
            <w:rStyle w:val="Lienhypertexte"/>
          </w:rPr>
          <w:t xml:space="preserve">10.1136/bmj.d561</w:t>
        </w:r>
      </w:hyperlink>
    </w:p>
    <w:bookmarkEnd w:id="2182"/>
    <w:bookmarkStart w:id="2184" w:name="ref-Bruce2022"/>
    <w:p>
      <w:pPr>
        <w:pStyle w:val="Bibliographie"/>
      </w:pPr>
      <w:r>
        <w:t xml:space="preserve">402.</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2183">
        <w:r>
          <w:rPr>
            <w:rStyle w:val="Lienhypertexte"/>
          </w:rPr>
          <w:t xml:space="preserve">10.1186/s12874-022-01786-4</w:t>
        </w:r>
      </w:hyperlink>
    </w:p>
    <w:bookmarkEnd w:id="2184"/>
    <w:bookmarkStart w:id="2186" w:name="ref-Vickers2001a"/>
    <w:p>
      <w:pPr>
        <w:pStyle w:val="Bibliographie"/>
      </w:pPr>
      <w:r>
        <w:t xml:space="preserve">403.</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2185">
        <w:r>
          <w:rPr>
            <w:rStyle w:val="Lienhypertexte"/>
          </w:rPr>
          <w:t xml:space="preserve">10.1136/bmj.323.7321.1123</w:t>
        </w:r>
      </w:hyperlink>
    </w:p>
    <w:bookmarkEnd w:id="2186"/>
    <w:bookmarkStart w:id="2188" w:name="ref-OConnell2017"/>
    <w:p>
      <w:pPr>
        <w:pStyle w:val="Bibliographie"/>
      </w:pPr>
      <w:r>
        <w:t xml:space="preserve">404.</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2187">
        <w:r>
          <w:rPr>
            <w:rStyle w:val="Lienhypertexte"/>
          </w:rPr>
          <w:t xml:space="preserve">10.4172/2155-6180.1000334</w:t>
        </w:r>
      </w:hyperlink>
    </w:p>
    <w:bookmarkEnd w:id="2188"/>
    <w:bookmarkStart w:id="2190" w:name="ref-laird1983"/>
    <w:p>
      <w:pPr>
        <w:pStyle w:val="Bibliographie"/>
      </w:pPr>
      <w:r>
        <w:t xml:space="preserve">405.</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2189">
        <w:r>
          <w:rPr>
            <w:rStyle w:val="Lienhypertexte"/>
          </w:rPr>
          <w:t xml:space="preserve">10.1080/00031305.1983.10483133</w:t>
        </w:r>
      </w:hyperlink>
    </w:p>
    <w:bookmarkEnd w:id="2190"/>
    <w:bookmarkStart w:id="2192" w:name="ref-Cnaan1997"/>
    <w:p>
      <w:pPr>
        <w:pStyle w:val="Bibliographie"/>
      </w:pPr>
      <w:r>
        <w:t xml:space="preserve">406.</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2191">
        <w:r>
          <w:rPr>
            <w:rStyle w:val="Lienhypertexte"/>
          </w:rPr>
          <w:t xml:space="preserve">10.1002/(sici)1097-0258(19971030)16:20&lt;2349::aid-sim667&gt;3.0.co;2-e</w:t>
        </w:r>
      </w:hyperlink>
    </w:p>
    <w:bookmarkEnd w:id="2192"/>
    <w:bookmarkStart w:id="2194" w:name="ref-mallinckrodt2008"/>
    <w:p>
      <w:pPr>
        <w:pStyle w:val="Bibliographie"/>
      </w:pPr>
      <w:r>
        <w:t xml:space="preserve">407.</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2193">
        <w:r>
          <w:rPr>
            <w:rStyle w:val="Lienhypertexte"/>
          </w:rPr>
          <w:t xml:space="preserve">10.1177/009286150804200402</w:t>
        </w:r>
      </w:hyperlink>
    </w:p>
    <w:bookmarkEnd w:id="2194"/>
    <w:bookmarkStart w:id="2196" w:name="ref-Assmann2000"/>
    <w:p>
      <w:pPr>
        <w:pStyle w:val="Bibliographie"/>
      </w:pPr>
      <w:r>
        <w:t xml:space="preserve">408.</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2195">
        <w:r>
          <w:rPr>
            <w:rStyle w:val="Lienhypertexte"/>
          </w:rPr>
          <w:t xml:space="preserve">10.1016/s0140-6736(00)02039-0</w:t>
        </w:r>
      </w:hyperlink>
    </w:p>
    <w:bookmarkEnd w:id="2196"/>
    <w:bookmarkStart w:id="2198" w:name="ref-Stang2018"/>
    <w:p>
      <w:pPr>
        <w:pStyle w:val="Bibliographie"/>
      </w:pPr>
      <w:r>
        <w:t xml:space="preserve">409.</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2197">
        <w:r>
          <w:rPr>
            <w:rStyle w:val="Lienhypertexte"/>
          </w:rPr>
          <w:t xml:space="preserve">10.2147/clep.s161508</w:t>
        </w:r>
      </w:hyperlink>
    </w:p>
    <w:bookmarkEnd w:id="2198"/>
    <w:bookmarkStart w:id="2200" w:name="ref-Bolzern2019"/>
    <w:p>
      <w:pPr>
        <w:pStyle w:val="Bibliographie"/>
      </w:pPr>
      <w:r>
        <w:t xml:space="preserve">410.</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2199">
        <w:r>
          <w:rPr>
            <w:rStyle w:val="Lienhypertexte"/>
          </w:rPr>
          <w:t xml:space="preserve">10.1186/s12874-019-0750-8</w:t>
        </w:r>
      </w:hyperlink>
    </w:p>
    <w:bookmarkEnd w:id="2200"/>
    <w:bookmarkStart w:id="2202" w:name="ref-roberts1999"/>
    <w:p>
      <w:pPr>
        <w:pStyle w:val="Bibliographie"/>
      </w:pPr>
      <w:r>
        <w:t xml:space="preserve">411.</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2201">
        <w:r>
          <w:rPr>
            <w:rStyle w:val="Lienhypertexte"/>
          </w:rPr>
          <w:t xml:space="preserve">10.1136/bmj.319.7203.185</w:t>
        </w:r>
      </w:hyperlink>
    </w:p>
    <w:bookmarkEnd w:id="2202"/>
    <w:bookmarkStart w:id="2204" w:name="ref-gruijters2020"/>
    <w:p>
      <w:pPr>
        <w:pStyle w:val="Bibliographie"/>
      </w:pPr>
      <w:r>
        <w:t xml:space="preserve">412.</w:t>
      </w:r>
      <w:r>
        <w:t xml:space="preserve"> </w:t>
      </w:r>
      <w:r>
        <w:t xml:space="preserve">	</w:t>
      </w:r>
      <w:r>
        <w:t xml:space="preserve">Gruijters SLK. Baseline comparisons and covariate fishing: Bad statistical habits we should have broken yesterday. julho 2020.</w:t>
      </w:r>
      <w:r>
        <w:t xml:space="preserve"> </w:t>
      </w:r>
      <w:hyperlink r:id="rId2203">
        <w:r>
          <w:rPr>
            <w:rStyle w:val="Lienhypertexte"/>
          </w:rPr>
          <w:t xml:space="preserve">http://dx.doi.org/10.31234/osf.io/qftwg.</w:t>
        </w:r>
      </w:hyperlink>
    </w:p>
    <w:bookmarkEnd w:id="2204"/>
    <w:bookmarkStart w:id="2206" w:name="ref-vickers2001b"/>
    <w:p>
      <w:pPr>
        <w:pStyle w:val="Bibliographie"/>
      </w:pPr>
      <w:r>
        <w:t xml:space="preserve">413.</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2205">
        <w:r>
          <w:rPr>
            <w:rStyle w:val="Lienhypertexte"/>
          </w:rPr>
          <w:t xml:space="preserve">10.1186/1471-2288-1-6</w:t>
        </w:r>
      </w:hyperlink>
    </w:p>
    <w:bookmarkEnd w:id="2206"/>
    <w:bookmarkStart w:id="2208" w:name="ref-Brookes2004"/>
    <w:p>
      <w:pPr>
        <w:pStyle w:val="Bibliographie"/>
      </w:pPr>
      <w:r>
        <w:t xml:space="preserve">414.</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2207">
        <w:r>
          <w:rPr>
            <w:rStyle w:val="Lienhypertexte"/>
          </w:rPr>
          <w:t xml:space="preserve">10.1016/j.jclinepi.2003.08.009</w:t>
        </w:r>
      </w:hyperlink>
    </w:p>
    <w:bookmarkEnd w:id="2208"/>
    <w:bookmarkStart w:id="2210" w:name="ref-Matthews1996"/>
    <w:p>
      <w:pPr>
        <w:pStyle w:val="Bibliographie"/>
      </w:pPr>
      <w:r>
        <w:t xml:space="preserve">415.</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2209">
        <w:r>
          <w:rPr>
            <w:rStyle w:val="Lienhypertexte"/>
          </w:rPr>
          <w:t xml:space="preserve">10.1136/bmj.313.7060.808</w:t>
        </w:r>
      </w:hyperlink>
    </w:p>
    <w:bookmarkEnd w:id="2210"/>
    <w:bookmarkStart w:id="2212" w:name="ref-Altman2003"/>
    <w:p>
      <w:pPr>
        <w:pStyle w:val="Bibliographie"/>
      </w:pPr>
      <w:r>
        <w:t xml:space="preserve">416.</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2211">
        <w:r>
          <w:rPr>
            <w:rStyle w:val="Lienhypertexte"/>
          </w:rPr>
          <w:t xml:space="preserve">10.1136/bmj.326.7382.219</w:t>
        </w:r>
      </w:hyperlink>
    </w:p>
    <w:bookmarkEnd w:id="2212"/>
    <w:bookmarkStart w:id="2214" w:name="ref-Hauck1998"/>
    <w:p>
      <w:pPr>
        <w:pStyle w:val="Bibliographie"/>
      </w:pPr>
      <w:r>
        <w:t xml:space="preserve">417.</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2213">
        <w:r>
          <w:rPr>
            <w:rStyle w:val="Lienhypertexte"/>
          </w:rPr>
          <w:t xml:space="preserve">10.1016/s0197-2456(97)00147-5</w:t>
        </w:r>
      </w:hyperlink>
    </w:p>
    <w:bookmarkEnd w:id="2214"/>
    <w:bookmarkStart w:id="2216" w:name="ref-Kahan2014"/>
    <w:p>
      <w:pPr>
        <w:pStyle w:val="Bibliographie"/>
      </w:pPr>
      <w:r>
        <w:t xml:space="preserve">418.</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2215">
        <w:r>
          <w:rPr>
            <w:rStyle w:val="Lienhypertexte"/>
          </w:rPr>
          <w:t xml:space="preserve">10.1186/1745-6215-15-139</w:t>
        </w:r>
      </w:hyperlink>
    </w:p>
    <w:bookmarkEnd w:id="2216"/>
    <w:bookmarkStart w:id="2218" w:name="ref-Cao2022"/>
    <w:p>
      <w:pPr>
        <w:pStyle w:val="Bibliographie"/>
      </w:pPr>
      <w:r>
        <w:t xml:space="preserve">419.</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2217">
        <w:r>
          <w:rPr>
            <w:rStyle w:val="Lienhypertexte"/>
          </w:rPr>
          <w:t xml:space="preserve">10.1002/sim.9592</w:t>
        </w:r>
      </w:hyperlink>
    </w:p>
    <w:bookmarkEnd w:id="2218"/>
    <w:bookmarkStart w:id="2220" w:name="ref-schulz2010"/>
    <w:p>
      <w:pPr>
        <w:pStyle w:val="Bibliographie"/>
      </w:pPr>
      <w:r>
        <w:t xml:space="preserve">420.</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2219">
        <w:r>
          <w:rPr>
            <w:rStyle w:val="Lienhypertexte"/>
          </w:rPr>
          <w:t xml:space="preserve">10.7326/0003-4819-152-11-201006010-00232</w:t>
        </w:r>
      </w:hyperlink>
    </w:p>
    <w:bookmarkEnd w:id="2220"/>
    <w:bookmarkStart w:id="2222" w:name="ref-consort"/>
    <w:p>
      <w:pPr>
        <w:pStyle w:val="Bibliographie"/>
      </w:pPr>
      <w:r>
        <w:t xml:space="preserve">421.</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2221">
        <w:r>
          <w:rPr>
            <w:rStyle w:val="Lienhypertexte"/>
          </w:rPr>
          <w:t xml:space="preserve">https://CRAN.R-project.org/package=consort.</w:t>
        </w:r>
      </w:hyperlink>
    </w:p>
    <w:bookmarkEnd w:id="2222"/>
    <w:bookmarkStart w:id="2224" w:name="ref-senn2024"/>
    <w:p>
      <w:pPr>
        <w:pStyle w:val="Bibliographie"/>
      </w:pPr>
      <w:r>
        <w:t xml:space="preserve">422.</w:t>
      </w:r>
      <w:r>
        <w:t xml:space="preserve"> </w:t>
      </w:r>
      <w:r>
        <w:t xml:space="preserve">	</w:t>
      </w:r>
      <w:r>
        <w:t xml:space="preserve">Senn S. The analysis of continuous data from n-of-1 trials using paired cycles: a simple tutorial.</w:t>
      </w:r>
      <w:r>
        <w:t xml:space="preserve"> </w:t>
      </w:r>
      <w:r>
        <w:rPr>
          <w:i/>
          <w:iCs/>
        </w:rPr>
        <w:t xml:space="preserve">Trials</w:t>
      </w:r>
      <w:r>
        <w:t xml:space="preserve">. 2024;25(1). doi:</w:t>
      </w:r>
      <w:hyperlink r:id="rId2223">
        <w:r>
          <w:rPr>
            <w:rStyle w:val="Lienhypertexte"/>
          </w:rPr>
          <w:t xml:space="preserve">10.1186/s13063-024-07964-7</w:t>
        </w:r>
      </w:hyperlink>
    </w:p>
    <w:bookmarkEnd w:id="2224"/>
    <w:bookmarkStart w:id="2226" w:name="ref-baker2014"/>
    <w:p>
      <w:pPr>
        <w:pStyle w:val="Bibliographie"/>
      </w:pPr>
      <w:r>
        <w:t xml:space="preserve">423.</w:t>
      </w:r>
      <w:r>
        <w:t xml:space="preserve"> </w:t>
      </w:r>
      <w:r>
        <w:t xml:space="preserve">	</w:t>
      </w:r>
      <w:r>
        <w:t xml:space="preserve">Baker KA, Weeks SM. An Overview of Systematic Review.</w:t>
      </w:r>
      <w:r>
        <w:t xml:space="preserve"> </w:t>
      </w:r>
      <w:r>
        <w:rPr>
          <w:i/>
          <w:iCs/>
        </w:rPr>
        <w:t xml:space="preserve">Journal of PeriAnesthesia Nursing</w:t>
      </w:r>
      <w:r>
        <w:t xml:space="preserve">. 2014;29(6):454–458. doi:</w:t>
      </w:r>
      <w:hyperlink r:id="rId2225">
        <w:r>
          <w:rPr>
            <w:rStyle w:val="Lienhypertexte"/>
          </w:rPr>
          <w:t xml:space="preserve">10.1016/j.jopan.2014.07.002</w:t>
        </w:r>
      </w:hyperlink>
    </w:p>
    <w:bookmarkEnd w:id="2226"/>
    <w:bookmarkStart w:id="2228" w:name="ref-easyPubMed"/>
    <w:p>
      <w:pPr>
        <w:pStyle w:val="Bibliographie"/>
      </w:pPr>
      <w:r>
        <w:t xml:space="preserve">424.</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2227">
        <w:r>
          <w:rPr>
            <w:rStyle w:val="Lienhypertexte"/>
          </w:rPr>
          <w:t xml:space="preserve">10.32614/CRAN.package.easyPubMed</w:t>
        </w:r>
      </w:hyperlink>
    </w:p>
    <w:bookmarkEnd w:id="2228"/>
    <w:bookmarkStart w:id="2230" w:name="ref-rcrossref"/>
    <w:p>
      <w:pPr>
        <w:pStyle w:val="Bibliographie"/>
      </w:pPr>
      <w:r>
        <w:t xml:space="preserve">425.</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2229">
        <w:r>
          <w:rPr>
            <w:rStyle w:val="Lienhypertexte"/>
          </w:rPr>
          <w:t xml:space="preserve">10.32614/CRAN.package.rcrossref</w:t>
        </w:r>
      </w:hyperlink>
    </w:p>
    <w:bookmarkEnd w:id="2230"/>
    <w:bookmarkStart w:id="2232" w:name="ref-roadoi"/>
    <w:p>
      <w:pPr>
        <w:pStyle w:val="Bibliographie"/>
      </w:pPr>
      <w:r>
        <w:t xml:space="preserve">426.</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2231">
        <w:r>
          <w:rPr>
            <w:rStyle w:val="Lienhypertexte"/>
          </w:rPr>
          <w:t xml:space="preserve">10.32614/CRAN.package.roadoi</w:t>
        </w:r>
      </w:hyperlink>
    </w:p>
    <w:bookmarkEnd w:id="2232"/>
    <w:bookmarkStart w:id="2234" w:name="ref-silva2012"/>
    <w:p>
      <w:pPr>
        <w:pStyle w:val="Bibliographie"/>
      </w:pPr>
      <w:r>
        <w:t xml:space="preserve">427.</w:t>
      </w:r>
      <w:r>
        <w:t xml:space="preserve"> </w:t>
      </w:r>
      <w:r>
        <w:t xml:space="preserve">	</w:t>
      </w:r>
      <w:r>
        <w:t xml:space="preserve">Silva V, Grande AJ, Martimbianco ALC, Riera R, Carvalho APV. Overview of systematic reviews - a new type of study: part I: why and for whom?</w:t>
      </w:r>
      <w:r>
        <w:t xml:space="preserve"> </w:t>
      </w:r>
      <w:r>
        <w:rPr>
          <w:i/>
          <w:iCs/>
        </w:rPr>
        <w:t xml:space="preserve">Sao Paulo Medical Journal</w:t>
      </w:r>
      <w:r>
        <w:t xml:space="preserve">. 2012;130(6):398–404. doi:</w:t>
      </w:r>
      <w:hyperlink r:id="rId2233">
        <w:r>
          <w:rPr>
            <w:rStyle w:val="Lienhypertexte"/>
          </w:rPr>
          <w:t xml:space="preserve">10.1590/s1516-31802012000600007</w:t>
        </w:r>
      </w:hyperlink>
    </w:p>
    <w:bookmarkEnd w:id="2234"/>
    <w:bookmarkStart w:id="2236" w:name="ref-silva2014"/>
    <w:p>
      <w:pPr>
        <w:pStyle w:val="Bibliographie"/>
      </w:pPr>
      <w:r>
        <w:t xml:space="preserve">428.</w:t>
      </w:r>
      <w:r>
        <w:t xml:space="preserve"> </w:t>
      </w:r>
      <w:r>
        <w:t xml:space="preserve">	</w:t>
      </w:r>
      <w:r>
        <w:t xml:space="preserve">Silva V, Grande AJ, Carvalho APV de, Martimbianco ALC, Riera R. Overview of systematic reviews - a new type of study. Part II.</w:t>
      </w:r>
      <w:r>
        <w:t xml:space="preserve"> </w:t>
      </w:r>
      <w:r>
        <w:rPr>
          <w:i/>
          <w:iCs/>
        </w:rPr>
        <w:t xml:space="preserve">Sao Paulo Medical Journal</w:t>
      </w:r>
      <w:r>
        <w:t xml:space="preserve">. 2014;133(3):206–217. doi:</w:t>
      </w:r>
      <w:hyperlink r:id="rId2235">
        <w:r>
          <w:rPr>
            <w:rStyle w:val="Lienhypertexte"/>
          </w:rPr>
          <w:t xml:space="preserve">10.1590/1516-3180.2013.8150015</w:t>
        </w:r>
      </w:hyperlink>
    </w:p>
    <w:bookmarkEnd w:id="2236"/>
    <w:bookmarkStart w:id="2238" w:name="ref-stern2025"/>
    <w:p>
      <w:pPr>
        <w:pStyle w:val="Bibliographie"/>
      </w:pPr>
      <w:r>
        <w:t xml:space="preserve">429.</w:t>
      </w:r>
      <w:r>
        <w:t xml:space="preserve"> </w:t>
      </w:r>
      <w:r>
        <w:t xml:space="preserve">	</w:t>
      </w:r>
      <w:r>
        <w:t xml:space="preserve">Stern C, Li J, Stone J, et al. Data analysis and presentation methods in umbrella reviews/overviews of reviews in health care: A cross-sectional study.</w:t>
      </w:r>
      <w:r>
        <w:t xml:space="preserve"> </w:t>
      </w:r>
      <w:r>
        <w:rPr>
          <w:i/>
          <w:iCs/>
        </w:rPr>
        <w:t xml:space="preserve">Research Synthesis Methods</w:t>
      </w:r>
      <w:r>
        <w:t xml:space="preserve">. outubro 2025:1–15. doi:</w:t>
      </w:r>
      <w:hyperlink r:id="rId2237">
        <w:r>
          <w:rPr>
            <w:rStyle w:val="Lienhypertexte"/>
          </w:rPr>
          <w:t xml:space="preserve">10.1017/rsm.2025.10040</w:t>
        </w:r>
      </w:hyperlink>
    </w:p>
    <w:bookmarkEnd w:id="2238"/>
    <w:bookmarkStart w:id="2240" w:name="ref-snell2023"/>
    <w:p>
      <w:pPr>
        <w:pStyle w:val="Bibliographie"/>
      </w:pPr>
      <w:r>
        <w:t xml:space="preserve">430.</w:t>
      </w:r>
      <w:r>
        <w:t xml:space="preserve"> </w:t>
      </w:r>
      <w:r>
        <w:t xml:space="preserve">	</w:t>
      </w:r>
      <w:r>
        <w:t xml:space="preserve">Snell KIE, Levis B, Damen JAA, et al. Transparent reporting of multivariable prediction models for individual prognosis or diagnosis: checklist for systematic reviews and meta-analyses (TRIPOD-SRMA).</w:t>
      </w:r>
      <w:r>
        <w:t xml:space="preserve"> </w:t>
      </w:r>
      <w:r>
        <w:rPr>
          <w:i/>
          <w:iCs/>
        </w:rPr>
        <w:t xml:space="preserve">BMJ</w:t>
      </w:r>
      <w:r>
        <w:t xml:space="preserve">. maio 2023:e073538. doi:</w:t>
      </w:r>
      <w:hyperlink r:id="rId2239">
        <w:r>
          <w:rPr>
            <w:rStyle w:val="Lienhypertexte"/>
          </w:rPr>
          <w:t xml:space="preserve">10.1136/bmj-2022-073538</w:t>
        </w:r>
      </w:hyperlink>
    </w:p>
    <w:bookmarkEnd w:id="2240"/>
    <w:bookmarkStart w:id="2241" w:name="ref-moons2014"/>
    <w:p>
      <w:pPr>
        <w:pStyle w:val="Bibliographie"/>
      </w:pPr>
      <w:r>
        <w:t xml:space="preserve">431.</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279">
        <w:r>
          <w:rPr>
            <w:rStyle w:val="Lienhypertexte"/>
          </w:rPr>
          <w:t xml:space="preserve">10.1371/journal.pmed.1001744</w:t>
        </w:r>
      </w:hyperlink>
    </w:p>
    <w:bookmarkEnd w:id="2241"/>
    <w:bookmarkStart w:id="2243" w:name="ref-borenstein2010"/>
    <w:p>
      <w:pPr>
        <w:pStyle w:val="Bibliographie"/>
      </w:pPr>
      <w:r>
        <w:t xml:space="preserve">432.</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2242">
        <w:r>
          <w:rPr>
            <w:rStyle w:val="Lienhypertexte"/>
          </w:rPr>
          <w:t xml:space="preserve">10.1002/jrsm.12</w:t>
        </w:r>
      </w:hyperlink>
    </w:p>
    <w:bookmarkEnd w:id="2243"/>
    <w:bookmarkStart w:id="2245" w:name="ref-metafor"/>
    <w:p>
      <w:pPr>
        <w:pStyle w:val="Bibliographie"/>
      </w:pPr>
      <w:r>
        <w:t xml:space="preserve">433.</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2244">
        <w:r>
          <w:rPr>
            <w:rStyle w:val="Lienhypertexte"/>
          </w:rPr>
          <w:t xml:space="preserve">10.18637/jss.v036.i03</w:t>
        </w:r>
      </w:hyperlink>
    </w:p>
    <w:bookmarkEnd w:id="2245"/>
    <w:bookmarkStart w:id="2247" w:name="ref-netmeta"/>
    <w:p>
      <w:pPr>
        <w:pStyle w:val="Bibliographie"/>
      </w:pPr>
      <w:r>
        <w:t xml:space="preserve">434.</w:t>
      </w:r>
      <w:r>
        <w:t xml:space="preserve"> </w:t>
      </w:r>
      <w:r>
        <w:t xml:space="preserve">	</w:t>
      </w:r>
      <w:r>
        <w:t xml:space="preserve">Balduzzi S, Rücker G, Nikolakopoulou A, et al. netmeta: An R Package for Network Meta-Analysis Using Frequentist Methods.</w:t>
      </w:r>
      <w:r>
        <w:t xml:space="preserve"> </w:t>
      </w:r>
      <w:r>
        <w:rPr>
          <w:i/>
          <w:iCs/>
        </w:rPr>
        <w:t xml:space="preserve">Journal of Statistical Software</w:t>
      </w:r>
      <w:r>
        <w:t xml:space="preserve">. 2023;106(2):1–40. doi:</w:t>
      </w:r>
      <w:hyperlink r:id="rId2246">
        <w:r>
          <w:rPr>
            <w:rStyle w:val="Lienhypertexte"/>
          </w:rPr>
          <w:t xml:space="preserve">10.18637/jss.v106.i02</w:t>
        </w:r>
      </w:hyperlink>
    </w:p>
    <w:bookmarkEnd w:id="2247"/>
    <w:bookmarkStart w:id="2249" w:name="ref-gemtc"/>
    <w:p>
      <w:pPr>
        <w:pStyle w:val="Bibliographie"/>
      </w:pPr>
      <w:r>
        <w:t xml:space="preserve">435.</w:t>
      </w:r>
      <w:r>
        <w:t xml:space="preserve"> </w:t>
      </w:r>
      <w:r>
        <w:t xml:space="preserve">	</w:t>
      </w:r>
      <w:r>
        <w:t xml:space="preserve">Valkenhoef G van, Kuiper J.</w:t>
      </w:r>
      <w:r>
        <w:t xml:space="preserve"> </w:t>
      </w:r>
      <w:r>
        <w:rPr>
          <w:i/>
          <w:iCs/>
        </w:rPr>
        <w:t xml:space="preserve">gemtc: Network Meta-Analysis Using Bayesian Methods</w:t>
      </w:r>
      <w:r>
        <w:t xml:space="preserve">.; 2025. doi:</w:t>
      </w:r>
      <w:hyperlink r:id="rId2248">
        <w:r>
          <w:rPr>
            <w:rStyle w:val="Lienhypertexte"/>
          </w:rPr>
          <w:t xml:space="preserve">10.32614/CRAN.package.gemtc</w:t>
        </w:r>
      </w:hyperlink>
    </w:p>
    <w:bookmarkEnd w:id="2249"/>
    <w:bookmarkStart w:id="2251" w:name="ref-hozo2005"/>
    <w:p>
      <w:pPr>
        <w:pStyle w:val="Bibliographie"/>
      </w:pPr>
      <w:r>
        <w:t xml:space="preserve">436.</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2250">
        <w:r>
          <w:rPr>
            <w:rStyle w:val="Lienhypertexte"/>
          </w:rPr>
          <w:t xml:space="preserve">10.1186/1471-2288-5-13</w:t>
        </w:r>
      </w:hyperlink>
    </w:p>
    <w:bookmarkEnd w:id="2251"/>
    <w:bookmarkStart w:id="2253" w:name="ref-wan2014"/>
    <w:p>
      <w:pPr>
        <w:pStyle w:val="Bibliographie"/>
      </w:pPr>
      <w:r>
        <w:t xml:space="preserve">437.</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2252">
        <w:r>
          <w:rPr>
            <w:rStyle w:val="Lienhypertexte"/>
          </w:rPr>
          <w:t xml:space="preserve">10.1186/1471-2288-14-135</w:t>
        </w:r>
      </w:hyperlink>
    </w:p>
    <w:bookmarkEnd w:id="2253"/>
    <w:bookmarkStart w:id="2255" w:name="ref-Borenstein2022"/>
    <w:p>
      <w:pPr>
        <w:pStyle w:val="Bibliographie"/>
      </w:pPr>
      <w:r>
        <w:t xml:space="preserve">438.</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2254">
        <w:r>
          <w:rPr>
            <w:rStyle w:val="Lienhypertexte"/>
          </w:rPr>
          <w:t xml:space="preserve">10.1016/j.jclinepi.2022.10.003</w:t>
        </w:r>
      </w:hyperlink>
    </w:p>
    <w:bookmarkEnd w:id="2255"/>
    <w:bookmarkStart w:id="2257" w:name="ref-Rücker2008"/>
    <w:p>
      <w:pPr>
        <w:pStyle w:val="Bibliographie"/>
      </w:pPr>
      <w:r>
        <w:t xml:space="preserve">439.</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2256">
        <w:r>
          <w:rPr>
            <w:rStyle w:val="Lienhypertexte"/>
          </w:rPr>
          <w:t xml:space="preserve">10.1186/1471-2288-8-79</w:t>
        </w:r>
      </w:hyperlink>
    </w:p>
    <w:bookmarkEnd w:id="2257"/>
    <w:bookmarkStart w:id="2259" w:name="ref-degrooth2023"/>
    <w:p>
      <w:pPr>
        <w:pStyle w:val="Bibliographie"/>
      </w:pPr>
      <w:r>
        <w:t xml:space="preserve">440.</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2258">
        <w:r>
          <w:rPr>
            <w:rStyle w:val="Lienhypertexte"/>
          </w:rPr>
          <w:t xml:space="preserve">10.1007/s00134-023-07163-z</w:t>
        </w:r>
      </w:hyperlink>
    </w:p>
    <w:bookmarkEnd w:id="2259"/>
    <w:bookmarkStart w:id="2261" w:name="ref-dettori2021"/>
    <w:p>
      <w:pPr>
        <w:pStyle w:val="Bibliographie"/>
      </w:pPr>
      <w:r>
        <w:t xml:space="preserve">441.</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2260">
        <w:r>
          <w:rPr>
            <w:rStyle w:val="Lienhypertexte"/>
          </w:rPr>
          <w:t xml:space="preserve">10.1177/21925682211003889</w:t>
        </w:r>
      </w:hyperlink>
    </w:p>
    <w:bookmarkEnd w:id="2261"/>
    <w:bookmarkStart w:id="2263" w:name="ref-song2000"/>
    <w:p>
      <w:pPr>
        <w:pStyle w:val="Bibliographie"/>
      </w:pPr>
      <w:r>
        <w:t xml:space="preserve">442.</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2262">
        <w:r>
          <w:rPr>
            <w:rStyle w:val="Lienhypertexte"/>
          </w:rPr>
          <w:t xml:space="preserve">10.3310/hta4100</w:t>
        </w:r>
      </w:hyperlink>
    </w:p>
    <w:bookmarkEnd w:id="2263"/>
    <w:bookmarkStart w:id="2265" w:name="ref-egger1997"/>
    <w:p>
      <w:pPr>
        <w:pStyle w:val="Bibliographie"/>
      </w:pPr>
      <w:r>
        <w:t xml:space="preserve">443.</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2264">
        <w:r>
          <w:rPr>
            <w:rStyle w:val="Lienhypertexte"/>
          </w:rPr>
          <w:t xml:space="preserve">10.1136/bmj.315.7109.629</w:t>
        </w:r>
      </w:hyperlink>
    </w:p>
    <w:bookmarkEnd w:id="2265"/>
    <w:bookmarkStart w:id="2267" w:name="ref-peters2006"/>
    <w:p>
      <w:pPr>
        <w:pStyle w:val="Bibliographie"/>
      </w:pPr>
      <w:r>
        <w:t xml:space="preserve">444.</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2266">
        <w:r>
          <w:rPr>
            <w:rStyle w:val="Lienhypertexte"/>
          </w:rPr>
          <w:t xml:space="preserve">10.1001/jama.295.6.676</w:t>
        </w:r>
      </w:hyperlink>
    </w:p>
    <w:bookmarkEnd w:id="2267"/>
    <w:bookmarkStart w:id="2269" w:name="ref-sterne2011"/>
    <w:p>
      <w:pPr>
        <w:pStyle w:val="Bibliographie"/>
      </w:pPr>
      <w:r>
        <w:t xml:space="preserve">445.</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2268">
        <w:r>
          <w:rPr>
            <w:rStyle w:val="Lienhypertexte"/>
          </w:rPr>
          <w:t xml:space="preserve">10.1136/bmj.d4002</w:t>
        </w:r>
      </w:hyperlink>
    </w:p>
    <w:bookmarkEnd w:id="2269"/>
    <w:bookmarkStart w:id="2271" w:name="ref-duval2000"/>
    <w:p>
      <w:pPr>
        <w:pStyle w:val="Bibliographie"/>
      </w:pPr>
      <w:r>
        <w:t xml:space="preserve">446.</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2270">
        <w:r>
          <w:rPr>
            <w:rStyle w:val="Lienhypertexte"/>
          </w:rPr>
          <w:t xml:space="preserve">10.1111/j.0006-341x.2000.00455.x</w:t>
        </w:r>
      </w:hyperlink>
    </w:p>
    <w:bookmarkEnd w:id="2271"/>
    <w:bookmarkStart w:id="2273" w:name="ref-page2021"/>
    <w:p>
      <w:pPr>
        <w:pStyle w:val="Bibliographie"/>
      </w:pPr>
      <w:r>
        <w:t xml:space="preserve">447.</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2272">
        <w:r>
          <w:rPr>
            <w:rStyle w:val="Lienhypertexte"/>
          </w:rPr>
          <w:t xml:space="preserve">10.1371/journal.pmed.1003583</w:t>
        </w:r>
      </w:hyperlink>
    </w:p>
    <w:bookmarkEnd w:id="2273"/>
    <w:bookmarkStart w:id="2275" w:name="ref-metagear"/>
    <w:p>
      <w:pPr>
        <w:pStyle w:val="Bibliographie"/>
      </w:pPr>
      <w:r>
        <w:t xml:space="preserve">448.</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2274">
        <w:r>
          <w:rPr>
            <w:rStyle w:val="Lienhypertexte"/>
          </w:rPr>
          <w:t xml:space="preserve">10.1111/2041-210X.12472</w:t>
        </w:r>
      </w:hyperlink>
    </w:p>
    <w:bookmarkEnd w:id="2275"/>
    <w:bookmarkStart w:id="2277" w:name="ref-Moher2015"/>
    <w:p>
      <w:pPr>
        <w:pStyle w:val="Bibliographie"/>
      </w:pPr>
      <w:r>
        <w:t xml:space="preserve">449.</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2276">
        <w:r>
          <w:rPr>
            <w:rStyle w:val="Lienhypertexte"/>
          </w:rPr>
          <w:t xml:space="preserve">10.1186/2046-4053-4-1</w:t>
        </w:r>
      </w:hyperlink>
    </w:p>
    <w:bookmarkEnd w:id="2277"/>
    <w:bookmarkStart w:id="2279" w:name="ref-PRISMA2020"/>
    <w:p>
      <w:pPr>
        <w:pStyle w:val="Bibliographie"/>
      </w:pPr>
      <w:r>
        <w:t xml:space="preserve">450.</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2278">
        <w:r>
          <w:rPr>
            <w:rStyle w:val="Lienhypertexte"/>
          </w:rPr>
          <w:t xml:space="preserve">10.1002/cl2.1230</w:t>
        </w:r>
      </w:hyperlink>
    </w:p>
    <w:bookmarkEnd w:id="2279"/>
    <w:bookmarkStart w:id="2281" w:name="ref-gates2022"/>
    <w:p>
      <w:pPr>
        <w:pStyle w:val="Bibliographie"/>
      </w:pPr>
      <w:r>
        <w:t xml:space="preserve">451.</w:t>
      </w:r>
      <w:r>
        <w:t xml:space="preserve"> </w:t>
      </w:r>
      <w:r>
        <w:t xml:space="preserve">	</w:t>
      </w:r>
      <w:r>
        <w:t xml:space="preserve">Gates M, Gates A, Pieper D, et al. Reporting guideline for overviews of reviews of healthcare interventions: development of the PRIOR statement.</w:t>
      </w:r>
      <w:r>
        <w:t xml:space="preserve"> </w:t>
      </w:r>
      <w:r>
        <w:rPr>
          <w:i/>
          <w:iCs/>
        </w:rPr>
        <w:t xml:space="preserve">BMJ</w:t>
      </w:r>
      <w:r>
        <w:t xml:space="preserve">. agosto 2022:e070849. doi:</w:t>
      </w:r>
      <w:hyperlink r:id="rId2280">
        <w:r>
          <w:rPr>
            <w:rStyle w:val="Lienhypertexte"/>
          </w:rPr>
          <w:t xml:space="preserve">10.1136/bmj-2022-070849</w:t>
        </w:r>
      </w:hyperlink>
    </w:p>
    <w:bookmarkEnd w:id="2281"/>
    <w:bookmarkStart w:id="2283" w:name="ref-ocathain2013"/>
    <w:p>
      <w:pPr>
        <w:pStyle w:val="Bibliographie"/>
      </w:pPr>
      <w:r>
        <w:t xml:space="preserve">452.</w:t>
      </w:r>
      <w:r>
        <w:t xml:space="preserve"> </w:t>
      </w:r>
      <w:r>
        <w:t xml:space="preserve">	</w:t>
      </w:r>
      <w:r>
        <w:t xml:space="preserve">O’Cathain A, Thomas KJ, Drabble SJ, Rudolph A, Hewison J. What can qualitative research do for randomised controlled trials? A systematic mapping review.</w:t>
      </w:r>
      <w:r>
        <w:t xml:space="preserve"> </w:t>
      </w:r>
      <w:r>
        <w:rPr>
          <w:i/>
          <w:iCs/>
        </w:rPr>
        <w:t xml:space="preserve">BMJ Open</w:t>
      </w:r>
      <w:r>
        <w:t xml:space="preserve">. 2013;3(6):e002889. doi:</w:t>
      </w:r>
      <w:hyperlink r:id="rId2282">
        <w:r>
          <w:rPr>
            <w:rStyle w:val="Lienhypertexte"/>
          </w:rPr>
          <w:t xml:space="preserve">10.1136/bmjopen-2013-002889</w:t>
        </w:r>
      </w:hyperlink>
    </w:p>
    <w:bookmarkEnd w:id="2283"/>
    <w:bookmarkStart w:id="2285" w:name="ref-obrien2014"/>
    <w:p>
      <w:pPr>
        <w:pStyle w:val="Bibliographie"/>
      </w:pPr>
      <w:r>
        <w:t xml:space="preserve">453.</w:t>
      </w:r>
      <w:r>
        <w:t xml:space="preserve"> </w:t>
      </w:r>
      <w:r>
        <w:t xml:space="preserve">	</w:t>
      </w:r>
      <w:r>
        <w:t xml:space="preserve">O’Brien BC, Harris IB, Beckman TJ, Reed DA, Cook DA. Standards for Reporting Qualitative Research.</w:t>
      </w:r>
      <w:r>
        <w:t xml:space="preserve"> </w:t>
      </w:r>
      <w:r>
        <w:rPr>
          <w:i/>
          <w:iCs/>
        </w:rPr>
        <w:t xml:space="preserve">Academic Medicine</w:t>
      </w:r>
      <w:r>
        <w:t xml:space="preserve">. 2014;89(9):1245–1251. doi:</w:t>
      </w:r>
      <w:hyperlink r:id="rId2284">
        <w:r>
          <w:rPr>
            <w:rStyle w:val="Lienhypertexte"/>
          </w:rPr>
          <w:t xml:space="preserve">10.1097/acm.0000000000000388</w:t>
        </w:r>
      </w:hyperlink>
    </w:p>
    <w:bookmarkEnd w:id="2285"/>
    <w:bookmarkStart w:id="2287" w:name="ref-tong2012"/>
    <w:p>
      <w:pPr>
        <w:pStyle w:val="Bibliographie"/>
      </w:pPr>
      <w:r>
        <w:t xml:space="preserve">454.</w:t>
      </w:r>
      <w:r>
        <w:t xml:space="preserve"> </w:t>
      </w:r>
      <w:r>
        <w:t xml:space="preserve">	</w:t>
      </w:r>
      <w:r>
        <w:t xml:space="preserve">Tong A, Flemming K, McInnes E, Oliver S, Craig J. Enhancing transparency in reporting the synthesis of qualitative research: ENTREQ.</w:t>
      </w:r>
      <w:r>
        <w:t xml:space="preserve"> </w:t>
      </w:r>
      <w:r>
        <w:rPr>
          <w:i/>
          <w:iCs/>
        </w:rPr>
        <w:t xml:space="preserve">BMC Medical Research Methodology</w:t>
      </w:r>
      <w:r>
        <w:t xml:space="preserve">. 2012;12(1). doi:</w:t>
      </w:r>
      <w:hyperlink r:id="rId2286">
        <w:r>
          <w:rPr>
            <w:rStyle w:val="Lienhypertexte"/>
          </w:rPr>
          <w:t xml:space="preserve">10.1186/1471-2288-12-181</w:t>
        </w:r>
      </w:hyperlink>
    </w:p>
    <w:bookmarkEnd w:id="2287"/>
    <w:bookmarkStart w:id="2289" w:name="ref-tong2007"/>
    <w:p>
      <w:pPr>
        <w:pStyle w:val="Bibliographie"/>
      </w:pPr>
      <w:r>
        <w:t xml:space="preserve">455.</w:t>
      </w:r>
      <w:r>
        <w:t xml:space="preserve"> </w:t>
      </w:r>
      <w:r>
        <w:t xml:space="preserve">	</w:t>
      </w:r>
      <w:r>
        <w:t xml:space="preserve">Tong A, Sainsbury P, Craig J. Consolidated criteria for reporting qualitative research (COREQ): a 32-item checklist for interviews and focus groups.</w:t>
      </w:r>
      <w:r>
        <w:t xml:space="preserve"> </w:t>
      </w:r>
      <w:r>
        <w:rPr>
          <w:i/>
          <w:iCs/>
        </w:rPr>
        <w:t xml:space="preserve">International Journal for Quality in Health Care</w:t>
      </w:r>
      <w:r>
        <w:t xml:space="preserve">. 2007;19(6):349–357. doi:</w:t>
      </w:r>
      <w:hyperlink r:id="rId2288">
        <w:r>
          <w:rPr>
            <w:rStyle w:val="Lienhypertexte"/>
          </w:rPr>
          <w:t xml:space="preserve">10.1093/intqhc/mzm042</w:t>
        </w:r>
      </w:hyperlink>
    </w:p>
    <w:bookmarkEnd w:id="2289"/>
    <w:bookmarkStart w:id="2291" w:name="ref-report"/>
    <w:p>
      <w:pPr>
        <w:pStyle w:val="Bibliographie"/>
      </w:pPr>
      <w:r>
        <w:t xml:space="preserve">456.</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2290">
        <w:r>
          <w:rPr>
            <w:rStyle w:val="Lienhypertexte"/>
          </w:rPr>
          <w:t xml:space="preserve">https://easystats.github.io/report/.</w:t>
        </w:r>
      </w:hyperlink>
    </w:p>
    <w:bookmarkEnd w:id="2291"/>
    <w:bookmarkStart w:id="2293" w:name="ref-statcheck"/>
    <w:p>
      <w:pPr>
        <w:pStyle w:val="Bibliographie"/>
      </w:pPr>
      <w:r>
        <w:t xml:space="preserve">457.</w:t>
      </w:r>
      <w:r>
        <w:t xml:space="preserve"> </w:t>
      </w:r>
      <w:r>
        <w:t xml:space="preserve">	</w:t>
      </w:r>
      <w:r>
        <w:t xml:space="preserve">Nuijten MB, Epskamp S.</w:t>
      </w:r>
      <w:r>
        <w:t xml:space="preserve"> </w:t>
      </w:r>
      <w:r>
        <w:rPr>
          <w:i/>
          <w:iCs/>
        </w:rPr>
        <w:t xml:space="preserve">statcheck: Extract Statistics from Articles and Recompute P-Values</w:t>
      </w:r>
      <w:r>
        <w:t xml:space="preserve">.; 2024. doi:</w:t>
      </w:r>
      <w:hyperlink r:id="rId2292">
        <w:r>
          <w:rPr>
            <w:rStyle w:val="Lienhypertexte"/>
          </w:rPr>
          <w:t xml:space="preserve">10.32614/CRAN.package.statcheck</w:t>
        </w:r>
      </w:hyperlink>
    </w:p>
    <w:bookmarkEnd w:id="2293"/>
    <w:bookmarkStart w:id="2295" w:name="ref-Wallisch2022"/>
    <w:p>
      <w:pPr>
        <w:pStyle w:val="Bibliographie"/>
      </w:pPr>
      <w:r>
        <w:t xml:space="preserve">458.</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2294">
        <w:r>
          <w:rPr>
            <w:rStyle w:val="Lienhypertexte"/>
          </w:rPr>
          <w:t xml:space="preserve">10.1371/journal.pone.0262918</w:t>
        </w:r>
      </w:hyperlink>
    </w:p>
    <w:bookmarkEnd w:id="2295"/>
    <w:bookmarkStart w:id="2297" w:name="ref-Lynggaard2022"/>
    <w:p>
      <w:pPr>
        <w:pStyle w:val="Bibliographie"/>
      </w:pPr>
      <w:r>
        <w:t xml:space="preserve">459.</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2296">
        <w:r>
          <w:rPr>
            <w:rStyle w:val="Lienhypertexte"/>
          </w:rPr>
          <w:t xml:space="preserve">10.1186/s13063-022-06515-2</w:t>
        </w:r>
      </w:hyperlink>
    </w:p>
    <w:bookmarkEnd w:id="2297"/>
    <w:bookmarkStart w:id="2299" w:name="ref-Althouse2021"/>
    <w:p>
      <w:pPr>
        <w:pStyle w:val="Bibliographie"/>
      </w:pPr>
      <w:r>
        <w:t xml:space="preserve">460.</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2298">
        <w:r>
          <w:rPr>
            <w:rStyle w:val="Lienhypertexte"/>
          </w:rPr>
          <w:t xml:space="preserve">10.1161/circulationaha.121.055393</w:t>
        </w:r>
      </w:hyperlink>
    </w:p>
    <w:bookmarkEnd w:id="2299"/>
    <w:bookmarkStart w:id="2301" w:name="ref-Lee2021a"/>
    <w:p>
      <w:pPr>
        <w:pStyle w:val="Bibliographie"/>
      </w:pPr>
      <w:r>
        <w:t xml:space="preserve">461.</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2300">
        <w:r>
          <w:rPr>
            <w:rStyle w:val="Lienhypertexte"/>
          </w:rPr>
          <w:t xml:space="preserve">10.1016/j.jclinepi.2021.01.008</w:t>
        </w:r>
      </w:hyperlink>
    </w:p>
    <w:bookmarkEnd w:id="2301"/>
    <w:bookmarkStart w:id="2303" w:name="ref-Vickers2020"/>
    <w:p>
      <w:pPr>
        <w:pStyle w:val="Bibliographie"/>
      </w:pPr>
      <w:r>
        <w:t xml:space="preserve">462.</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2302">
        <w:r>
          <w:rPr>
            <w:rStyle w:val="Lienhypertexte"/>
          </w:rPr>
          <w:t xml:space="preserve">10.1016/j.urology.2020.05.002</w:t>
        </w:r>
      </w:hyperlink>
    </w:p>
    <w:bookmarkEnd w:id="2303"/>
    <w:bookmarkStart w:id="2305" w:name="ref-assel2019"/>
    <w:p>
      <w:pPr>
        <w:pStyle w:val="Bibliographie"/>
      </w:pPr>
      <w:r>
        <w:t xml:space="preserve">463.</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2304">
        <w:r>
          <w:rPr>
            <w:rStyle w:val="Lienhypertexte"/>
          </w:rPr>
          <w:t xml:space="preserve">10.1097/ju.0000000000000001</w:t>
        </w:r>
      </w:hyperlink>
    </w:p>
    <w:bookmarkEnd w:id="2305"/>
    <w:bookmarkStart w:id="2307" w:name="ref-Lang2015"/>
    <w:p>
      <w:pPr>
        <w:pStyle w:val="Bibliographie"/>
      </w:pPr>
      <w:r>
        <w:t xml:space="preserve">464.</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2306">
        <w:r>
          <w:rPr>
            <w:rStyle w:val="Lienhypertexte"/>
          </w:rPr>
          <w:t xml:space="preserve">10.1016/j.ijnurstu.2014.09.006</w:t>
        </w:r>
      </w:hyperlink>
    </w:p>
    <w:bookmarkEnd w:id="2307"/>
    <w:bookmarkStart w:id="2309" w:name="ref-Weissgerber2015"/>
    <w:p>
      <w:pPr>
        <w:pStyle w:val="Bibliographie"/>
      </w:pPr>
      <w:r>
        <w:t xml:space="preserve">465.</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2308">
        <w:r>
          <w:rPr>
            <w:rStyle w:val="Lienhypertexte"/>
          </w:rPr>
          <w:t xml:space="preserve">10.1371/journal.pbio.1002128</w:t>
        </w:r>
      </w:hyperlink>
    </w:p>
    <w:bookmarkEnd w:id="2309"/>
    <w:bookmarkStart w:id="2311" w:name="ref-Sauerbrei2014"/>
    <w:p>
      <w:pPr>
        <w:pStyle w:val="Bibliographie"/>
      </w:pPr>
      <w:r>
        <w:t xml:space="preserve">466.</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2310">
        <w:r>
          <w:rPr>
            <w:rStyle w:val="Lienhypertexte"/>
          </w:rPr>
          <w:t xml:space="preserve">10.1002/sim.6265</w:t>
        </w:r>
      </w:hyperlink>
    </w:p>
    <w:bookmarkEnd w:id="2311"/>
    <w:bookmarkStart w:id="2313" w:name="ref-groves2008"/>
    <w:p>
      <w:pPr>
        <w:pStyle w:val="Bibliographie"/>
      </w:pPr>
      <w:r>
        <w:t xml:space="preserve">467.</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2312">
        <w:r>
          <w:rPr>
            <w:rStyle w:val="Lienhypertexte"/>
          </w:rPr>
          <w:t xml:space="preserve">10.1136/bmj.a2201</w:t>
        </w:r>
      </w:hyperlink>
    </w:p>
    <w:bookmarkEnd w:id="2313"/>
    <w:bookmarkStart w:id="2315" w:name="ref-stratton2005"/>
    <w:p>
      <w:pPr>
        <w:pStyle w:val="Bibliographie"/>
      </w:pPr>
      <w:r>
        <w:t xml:space="preserve">468.</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2314">
        <w:r>
          <w:rPr>
            <w:rStyle w:val="Lienhypertexte"/>
          </w:rPr>
          <w:t xml:space="preserve">10.1111/j.1464-5491.2004.01443.x</w:t>
        </w:r>
      </w:hyperlink>
    </w:p>
    <w:bookmarkEnd w:id="2315"/>
    <w:bookmarkStart w:id="2317" w:name="ref-Mansournia2021"/>
    <w:p>
      <w:pPr>
        <w:pStyle w:val="Bibliographie"/>
      </w:pPr>
      <w:r>
        <w:t xml:space="preserve">469.</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2316">
        <w:r>
          <w:rPr>
            <w:rStyle w:val="Lienhypertexte"/>
          </w:rPr>
          <w:t xml:space="preserve">10.1136/bjsports-2020-103652</w:t>
        </w:r>
      </w:hyperlink>
    </w:p>
    <w:bookmarkEnd w:id="2317"/>
    <w:bookmarkStart w:id="2319" w:name="ref-Gil-Sierra2020"/>
    <w:p>
      <w:pPr>
        <w:pStyle w:val="Bibliographie"/>
      </w:pPr>
      <w:r>
        <w:t xml:space="preserve">470.</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2318">
        <w:r>
          <w:rPr>
            <w:rStyle w:val="Lienhypertexte"/>
          </w:rPr>
          <w:t xml:space="preserve">10.1111/jcpt.13102</w:t>
        </w:r>
      </w:hyperlink>
    </w:p>
    <w:bookmarkEnd w:id="2319"/>
    <w:bookmarkStart w:id="2321" w:name="ref-lee2021b"/>
    <w:p>
      <w:pPr>
        <w:pStyle w:val="Bibliographie"/>
      </w:pPr>
      <w:r>
        <w:t xml:space="preserve">471.</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2320">
        <w:r>
          <w:rPr>
            <w:rStyle w:val="Lienhypertexte"/>
          </w:rPr>
          <w:t xml:space="preserve">10.1001/jama.2021.14075</w:t>
        </w:r>
      </w:hyperlink>
    </w:p>
    <w:bookmarkEnd w:id="2321"/>
    <w:bookmarkEnd w:id="2322"/>
    <w:bookmarkEnd w:id="2323"/>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 w:numId="1742">
    <w:abstractNumId w:val="991"/>
  </w:num>
  <w:num w:numId="1743">
    <w:abstractNumId w:val="991"/>
  </w:num>
  <w:num w:numId="1744">
    <w:abstractNumId w:val="991"/>
  </w:num>
  <w:num w:numId="1745">
    <w:abstractNumId w:val="991"/>
  </w:num>
  <w:num w:numId="1746">
    <w:abstractNumId w:val="991"/>
  </w:num>
  <w:num w:numId="1747">
    <w:abstractNumId w:val="991"/>
  </w:num>
  <w:num w:numId="1748">
    <w:abstractNumId w:val="991"/>
  </w:num>
  <w:num w:numId="1749">
    <w:abstractNumId w:val="991"/>
  </w:num>
  <w:num w:numId="1750">
    <w:abstractNumId w:val="991"/>
  </w:num>
  <w:num w:numId="1751">
    <w:abstractNumId w:val="991"/>
  </w:num>
  <w:num w:numId="1752">
    <w:abstractNumId w:val="991"/>
  </w:num>
  <w:num w:numId="1753">
    <w:abstractNumId w:val="991"/>
  </w:num>
  <w:num w:numId="1754">
    <w:abstractNumId w:val="991"/>
  </w:num>
  <w:num w:numId="1755">
    <w:abstractNumId w:val="991"/>
  </w:num>
  <w:num w:numId="1756">
    <w:abstractNumId w:val="991"/>
  </w:num>
  <w:num w:numId="1757">
    <w:abstractNumId w:val="991"/>
  </w:num>
  <w:num w:numId="1758">
    <w:abstractNumId w:val="991"/>
  </w:num>
  <w:num w:numId="1759">
    <w:abstractNumId w:val="991"/>
  </w:num>
  <w:num w:numId="1760">
    <w:abstractNumId w:val="991"/>
  </w:num>
  <w:num w:numId="1761">
    <w:abstractNumId w:val="991"/>
  </w:num>
  <w:num w:numId="1762">
    <w:abstractNumId w:val="991"/>
  </w:num>
  <w:num w:numId="1763">
    <w:abstractNumId w:val="991"/>
  </w:num>
  <w:num w:numId="1764">
    <w:abstractNumId w:val="991"/>
  </w:num>
  <w:num w:numId="1765">
    <w:abstractNumId w:val="991"/>
  </w:num>
  <w:num w:numId="1766">
    <w:abstractNumId w:val="991"/>
  </w:num>
  <w:num w:numId="1767">
    <w:abstractNumId w:val="991"/>
  </w:num>
  <w:num w:numId="1768">
    <w:abstractNumId w:val="991"/>
  </w:num>
  <w:num w:numId="1769">
    <w:abstractNumId w:val="991"/>
  </w:num>
  <w:num w:numId="1770">
    <w:abstractNumId w:val="991"/>
  </w:num>
  <w:num w:numId="1771">
    <w:abstractNumId w:val="991"/>
  </w:num>
  <w:num w:numId="1772">
    <w:abstractNumId w:val="991"/>
  </w:num>
  <w:num w:numId="1773">
    <w:abstractNumId w:val="991"/>
  </w:num>
  <w:num w:numId="1774">
    <w:abstractNumId w:val="991"/>
  </w:num>
  <w:num w:numId="1775">
    <w:abstractNumId w:val="991"/>
  </w:num>
  <w:num w:numId="1776">
    <w:abstractNumId w:val="991"/>
  </w:num>
  <w:num w:numId="1777">
    <w:abstractNumId w:val="991"/>
  </w:num>
  <w:num w:numId="1778">
    <w:abstractNumId w:val="991"/>
  </w:num>
  <w:num w:numId="1779">
    <w:abstractNumId w:val="991"/>
  </w:num>
  <w:num w:numId="1780">
    <w:abstractNumId w:val="991"/>
  </w:num>
  <w:num w:numId="1781">
    <w:abstractNumId w:val="991"/>
  </w:num>
  <w:num w:numId="1782">
    <w:abstractNumId w:val="991"/>
  </w:num>
  <w:num w:numId="1783">
    <w:abstractNumId w:val="991"/>
  </w:num>
  <w:num w:numId="1784">
    <w:abstractNumId w:val="991"/>
  </w:num>
  <w:num w:numId="1785">
    <w:abstractNumId w:val="991"/>
  </w:num>
  <w:num w:numId="1786">
    <w:abstractNumId w:val="991"/>
  </w:num>
  <w:num w:numId="1787">
    <w:abstractNumId w:val="991"/>
  </w:num>
  <w:num w:numId="1788">
    <w:abstractNumId w:val="991"/>
  </w:num>
  <w:num w:numId="1789">
    <w:abstractNumId w:val="991"/>
  </w:num>
  <w:num w:numId="1790">
    <w:abstractNumId w:val="991"/>
  </w:num>
  <w:num w:numId="1791">
    <w:abstractNumId w:val="991"/>
  </w:num>
  <w:num w:numId="1792">
    <w:abstractNumId w:val="991"/>
  </w:num>
  <w:num w:numId="1793">
    <w:abstractNumId w:val="991"/>
  </w:num>
  <w:num w:numId="1794">
    <w:abstractNumId w:val="991"/>
  </w:num>
  <w:num w:numId="1795">
    <w:abstractNumId w:val="991"/>
  </w:num>
  <w:num w:numId="1796">
    <w:abstractNumId w:val="991"/>
  </w:num>
  <w:num w:numId="1797">
    <w:abstractNumId w:val="991"/>
  </w:num>
  <w:num w:numId="1798">
    <w:abstractNumId w:val="991"/>
  </w:num>
  <w:num w:numId="1799">
    <w:abstractNumId w:val="991"/>
  </w:num>
  <w:num w:numId="1800">
    <w:abstractNumId w:val="991"/>
  </w:num>
  <w:num w:numId="1801">
    <w:abstractNumId w:val="991"/>
  </w:num>
  <w:num w:numId="1802">
    <w:abstractNumId w:val="991"/>
  </w:num>
  <w:num w:numId="1803">
    <w:abstractNumId w:val="991"/>
  </w:num>
  <w:num w:numId="1804">
    <w:abstractNumId w:val="991"/>
  </w:num>
  <w:num w:numId="1805">
    <w:abstractNumId w:val="991"/>
  </w:num>
  <w:num w:numId="1806">
    <w:abstractNumId w:val="991"/>
  </w:num>
  <w:num w:numId="1807">
    <w:abstractNumId w:val="991"/>
  </w:num>
  <w:num w:numId="1808">
    <w:abstractNumId w:val="991"/>
  </w:num>
  <w:num w:numId="1809">
    <w:abstractNumId w:val="991"/>
  </w:num>
  <w:num w:numId="1810">
    <w:abstractNumId w:val="991"/>
  </w:num>
  <w:num w:numId="1811">
    <w:abstractNumId w:val="991"/>
  </w:num>
  <w:num w:numId="1812">
    <w:abstractNumId w:val="991"/>
  </w:num>
  <w:num w:numId="1813">
    <w:abstractNumId w:val="991"/>
  </w:num>
  <w:num w:numId="1814">
    <w:abstractNumId w:val="991"/>
  </w:num>
  <w:num w:numId="1815">
    <w:abstractNumId w:val="991"/>
  </w:num>
  <w:num w:numId="1816">
    <w:abstractNumId w:val="991"/>
  </w:num>
  <w:num w:numId="1817">
    <w:abstractNumId w:val="991"/>
  </w:num>
  <w:num w:numId="1818">
    <w:abstractNumId w:val="991"/>
  </w:num>
  <w:num w:numId="1819">
    <w:abstractNumId w:val="991"/>
  </w:num>
  <w:num w:numId="1820">
    <w:abstractNumId w:val="991"/>
  </w:num>
  <w:num w:numId="1821">
    <w:abstractNumId w:val="991"/>
  </w:num>
  <w:num w:numId="1822">
    <w:abstractNumId w:val="991"/>
  </w:num>
  <w:num w:numId="1823">
    <w:abstractNumId w:val="991"/>
  </w:num>
  <w:num w:numId="1824">
    <w:abstractNumId w:val="991"/>
  </w:num>
  <w:num w:numId="1825">
    <w:abstractNumId w:val="991"/>
  </w:num>
  <w:num w:numId="1826">
    <w:abstractNumId w:val="991"/>
  </w:num>
  <w:num w:numId="1827">
    <w:abstractNumId w:val="991"/>
  </w:num>
  <w:num w:numId="1828">
    <w:abstractNumId w:val="991"/>
  </w:num>
  <w:num w:numId="1829">
    <w:abstractNumId w:val="991"/>
  </w:num>
  <w:num w:numId="1830">
    <w:abstractNumId w:val="991"/>
  </w:num>
  <w:num w:numId="1831">
    <w:abstractNumId w:val="991"/>
  </w:num>
  <w:num w:numId="1832">
    <w:abstractNumId w:val="991"/>
  </w:num>
  <w:num w:numId="1833">
    <w:abstractNumId w:val="991"/>
  </w:num>
  <w:num w:numId="1834">
    <w:abstractNumId w:val="991"/>
  </w:num>
  <w:num w:numId="1835">
    <w:abstractNumId w:val="991"/>
  </w:num>
  <w:num w:numId="1836">
    <w:abstractNumId w:val="991"/>
  </w:num>
  <w:num w:numId="1837">
    <w:abstractNumId w:val="991"/>
  </w:num>
  <w:num w:numId="1838">
    <w:abstractNumId w:val="991"/>
  </w:num>
  <w:num w:numId="1839">
    <w:abstractNumId w:val="991"/>
  </w:num>
  <w:num w:numId="1840">
    <w:abstractNumId w:val="991"/>
  </w:num>
  <w:num w:numId="1841">
    <w:abstractNumId w:val="991"/>
  </w:num>
  <w:num w:numId="1842">
    <w:abstractNumId w:val="991"/>
  </w:num>
  <w:num w:numId="1843">
    <w:abstractNumId w:val="991"/>
  </w:num>
  <w:num w:numId="1844">
    <w:abstractNumId w:val="991"/>
  </w:num>
  <w:num w:numId="1845">
    <w:abstractNumId w:val="991"/>
  </w:num>
  <w:num w:numId="1846">
    <w:abstractNumId w:val="991"/>
  </w:num>
  <w:num w:numId="1847">
    <w:abstractNumId w:val="991"/>
  </w:num>
  <w:num w:numId="1848">
    <w:abstractNumId w:val="991"/>
  </w:num>
  <w:num w:numId="1849">
    <w:abstractNumId w:val="991"/>
  </w:num>
  <w:num w:numId="1850">
    <w:abstractNumId w:val="991"/>
  </w:num>
  <w:num w:numId="1851">
    <w:abstractNumId w:val="991"/>
  </w:num>
  <w:num w:numId="1852">
    <w:abstractNumId w:val="991"/>
  </w:num>
  <w:num w:numId="1853">
    <w:abstractNumId w:val="991"/>
  </w:num>
  <w:num w:numId="1854">
    <w:abstractNumId w:val="991"/>
  </w:num>
  <w:num w:numId="1855">
    <w:abstractNumId w:val="991"/>
  </w:num>
  <w:num w:numId="1856">
    <w:abstractNumId w:val="991"/>
  </w:num>
  <w:num w:numId="1857">
    <w:abstractNumId w:val="991"/>
  </w:num>
  <w:num w:numId="1858">
    <w:abstractNumId w:val="991"/>
  </w:num>
  <w:num w:numId="1859">
    <w:abstractNumId w:val="991"/>
  </w:num>
  <w:num w:numId="1860">
    <w:abstractNumId w:val="991"/>
  </w:num>
  <w:num w:numId="1861">
    <w:abstractNumId w:val="991"/>
  </w:num>
  <w:num w:numId="1862">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4" Type="http://schemas.openxmlformats.org/officeDocument/2006/relationships/image" Target="media/rId24.png"/>
<Relationship Id="rId1251"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03"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47" Type="http://schemas.openxmlformats.org/officeDocument/2006/relationships/hyperlink" Target="http://www.jstor.org/stable/25049278" TargetMode="External"/>
<Relationship Id="rId1391"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37" Type="http://schemas.openxmlformats.org/officeDocument/2006/relationships/hyperlink" Target="https://CRAN.R-project.org/package=BlandAltmanLeh" TargetMode="External"/>
<Relationship Id="rId1677" Type="http://schemas.openxmlformats.org/officeDocument/2006/relationships/hyperlink" Target="https://CRAN.R-project.org/package=DataEditR" TargetMode="External"/>
<Relationship Id="rId1777" Type="http://schemas.openxmlformats.org/officeDocument/2006/relationships/hyperlink" Target="https://CRAN.R-project.org/package=DataExplorer" TargetMode="External"/>
<Relationship Id="rId1658" Type="http://schemas.openxmlformats.org/officeDocument/2006/relationships/hyperlink" Target="https://CRAN.R-project.org/package=Hmisc" TargetMode="External"/>
<Relationship Id="rId1779" Type="http://schemas.openxmlformats.org/officeDocument/2006/relationships/hyperlink" Target="https://CRAN.R-project.org/package=SmartEDA" TargetMode="External"/>
<Relationship Id="rId1853" Type="http://schemas.openxmlformats.org/officeDocument/2006/relationships/hyperlink" Target="https://CRAN.R-project.org/package=WRS2" TargetMode="External"/>
<Relationship Id="rId1979" Type="http://schemas.openxmlformats.org/officeDocument/2006/relationships/hyperlink" Target="https://CRAN.R-project.org/package=anscombiser" TargetMode="External"/>
<Relationship Id="rId2221" Type="http://schemas.openxmlformats.org/officeDocument/2006/relationships/hyperlink" Target="https://CRAN.R-project.org/package=consort" TargetMode="External"/>
<Relationship Id="rId2033" Type="http://schemas.openxmlformats.org/officeDocument/2006/relationships/hyperlink" Target="https://CRAN.R-project.org/package=correctR" TargetMode="External"/>
<Relationship Id="rId1981" Type="http://schemas.openxmlformats.org/officeDocument/2006/relationships/hyperlink" Target="https://CRAN.R-project.org/package=correlation" TargetMode="External"/>
<Relationship Id="rId1683" Type="http://schemas.openxmlformats.org/officeDocument/2006/relationships/hyperlink" Target="https://CRAN.R-project.org/package=data.table" TargetMode="External"/>
<Relationship Id="rId1714" Type="http://schemas.openxmlformats.org/officeDocument/2006/relationships/hyperlink" Target="https://CRAN.R-project.org/package=digest" TargetMode="External"/>
<Relationship Id="rId2029" Type="http://schemas.openxmlformats.org/officeDocument/2006/relationships/hyperlink" Target="https://CRAN.R-project.org/package=emmeans" TargetMode="External"/>
<Relationship Id="rId2013" Type="http://schemas.openxmlformats.org/officeDocument/2006/relationships/hyperlink" Target="https://CRAN.R-project.org/package=equatiomatic" TargetMode="External"/>
<Relationship Id="rId1963" Type="http://schemas.openxmlformats.org/officeDocument/2006/relationships/hyperlink" Target="https://CRAN.R-project.org/package=esquisse" TargetMode="External"/>
<Relationship Id="rId1773" Type="http://schemas.openxmlformats.org/officeDocument/2006/relationships/hyperlink" Target="https://CRAN.R-project.org/package=explore" TargetMode="External"/>
<Relationship Id="rId1997" Type="http://schemas.openxmlformats.org/officeDocument/2006/relationships/hyperlink" Target="https://CRAN.R-project.org/package=fastDummies" TargetMode="External"/>
<Relationship Id="rId1807" Type="http://schemas.openxmlformats.org/officeDocument/2006/relationships/hyperlink" Target="https://CRAN.R-project.org/package=flextable" TargetMode="External"/>
<Relationship Id="rId1471" Type="http://schemas.openxmlformats.org/officeDocument/2006/relationships/hyperlink" Target="https://CRAN.R-project.org/package=formatR" TargetMode="External"/>
<Relationship Id="rId1287" Type="http://schemas.openxmlformats.org/officeDocument/2006/relationships/hyperlink" Target="https://CRAN.R-project.org/package=gemtc" TargetMode="External"/>
<Relationship Id="rId1877" Type="http://schemas.openxmlformats.org/officeDocument/2006/relationships/hyperlink" Target="https://CRAN.R-project.org/package=ggdag" TargetMode="External"/>
<Relationship Id="rId1833" Type="http://schemas.openxmlformats.org/officeDocument/2006/relationships/hyperlink" Target="https://CRAN.R-project.org/package=ggsci" TargetMode="External"/>
<Relationship Id="rId1781" Type="http://schemas.openxmlformats.org/officeDocument/2006/relationships/hyperlink" Target="https://CRAN.R-project.org/package=gtExtras" TargetMode="External"/>
<Relationship Id="rId1710" Type="http://schemas.openxmlformats.org/officeDocument/2006/relationships/hyperlink" Target="https://CRAN.R-project.org/package=hash" TargetMode="External"/>
<Relationship Id="rId1708" Type="http://schemas.openxmlformats.org/officeDocument/2006/relationships/hyperlink" Target="https://CRAN.R-project.org/package=ids" TargetMode="External"/>
<Relationship Id="rId1656" Type="http://schemas.openxmlformats.org/officeDocument/2006/relationships/hyperlink" Target="https://CRAN.R-project.org/package=janitor" TargetMode="External"/>
<Relationship Id="rId1459" Type="http://schemas.openxmlformats.org/officeDocument/2006/relationships/hyperlink" Target="https://CRAN.R-project.org/package=jmv" TargetMode="External"/>
<Relationship Id="rId1461" Type="http://schemas.openxmlformats.org/officeDocument/2006/relationships/hyperlink" Target="https://CRAN.R-project.org/package=jmvconnect" TargetMode="External"/>
<Relationship Id="rId2141" Type="http://schemas.openxmlformats.org/officeDocument/2006/relationships/hyperlink" Target="https://CRAN.R-project.org/package=jomo" TargetMode="External"/>
<Relationship Id="rId1465" Type="http://schemas.openxmlformats.org/officeDocument/2006/relationships/hyperlink" Target="https://CRAN.R-project.org/package=learnr" TargetMode="External"/>
<Relationship Id="rId1660" Type="http://schemas.openxmlformats.org/officeDocument/2006/relationships/hyperlink" Target="https://CRAN.R-project.org/package=likert" TargetMode="External"/>
<Relationship Id="rId1475" Type="http://schemas.openxmlformats.org/officeDocument/2006/relationships/hyperlink" Target="https://CRAN.R-project.org/package=lintr" TargetMode="External"/>
<Relationship Id="rId2175" Type="http://schemas.openxmlformats.org/officeDocument/2006/relationships/hyperlink" Target="https://CRAN.R-project.org/package=mada" TargetMode="External"/>
<Relationship Id="rId1706" Type="http://schemas.openxmlformats.org/officeDocument/2006/relationships/hyperlink" Target="https://CRAN.R-project.org/package=miceadds" TargetMode="External"/>
<Relationship Id="rId1691" Type="http://schemas.openxmlformats.org/officeDocument/2006/relationships/hyperlink" Target="https://CRAN.R-project.org/package=misty" TargetMode="External"/>
<Relationship Id="rId2027" Type="http://schemas.openxmlformats.org/officeDocument/2006/relationships/hyperlink" Target="https://CRAN.R-project.org/package=mmrm" TargetMode="External"/>
<Relationship Id="rId1286" Type="http://schemas.openxmlformats.org/officeDocument/2006/relationships/hyperlink" Target="https://CRAN.R-project.org/package=netmeta" TargetMode="External"/>
<Relationship Id="rId2025" Type="http://schemas.openxmlformats.org/officeDocument/2006/relationships/hyperlink" Target="https://CRAN.R-project.org/package=nlme" TargetMode="External"/>
<Relationship Id="rId1485" Type="http://schemas.openxmlformats.org/officeDocument/2006/relationships/hyperlink" Target="https://CRAN.R-project.org/package=officedown" TargetMode="External"/>
<Relationship Id="rId1849" Type="http://schemas.openxmlformats.org/officeDocument/2006/relationships/hyperlink" Target="https://CRAN.R-project.org/package=outliers" TargetMode="External"/>
<Relationship Id="rId1491" Type="http://schemas.openxmlformats.org/officeDocument/2006/relationships/hyperlink" Target="https://CRAN.R-project.org/package=projects" TargetMode="External"/>
<Relationship Id="rId2135" Type="http://schemas.openxmlformats.org/officeDocument/2006/relationships/hyperlink" Target="https://CRAN.R-project.org/package=psych" TargetMode="External"/>
<Relationship Id="rId1941" Type="http://schemas.openxmlformats.org/officeDocument/2006/relationships/hyperlink" Target="https://CRAN.R-project.org/package=pwr" TargetMode="External"/>
<Relationship Id="rId1632" Type="http://schemas.openxmlformats.org/officeDocument/2006/relationships/hyperlink" Target="https://CRAN.R-project.org/package=questionr" TargetMode="External"/>
<Relationship Id="rId1783" Type="http://schemas.openxmlformats.org/officeDocument/2006/relationships/hyperlink" Target="https://CRAN.R-project.org/package=radiant" TargetMode="External"/>
<Relationship Id="rId1409" Type="http://schemas.openxmlformats.org/officeDocument/2006/relationships/hyperlink" Target="https://CRAN.R-project.org/package=regtomean" TargetMode="External"/>
<Relationship Id="rId2153" Type="http://schemas.openxmlformats.org/officeDocument/2006/relationships/hyperlink" Target="https://CRAN.R-project.org/package=riskyr" TargetMode="External"/>
<Relationship Id="rId1451" Type="http://schemas.openxmlformats.org/officeDocument/2006/relationships/hyperlink" Target="https://CRAN.R-project.org/package=rmarkdown" TargetMode="External"/>
<Relationship Id="rId2139" Type="http://schemas.openxmlformats.org/officeDocument/2006/relationships/hyperlink" Target="https://CRAN.R-project.org/package=semTools" TargetMode="External"/>
<Relationship Id="rId1473" Type="http://schemas.openxmlformats.org/officeDocument/2006/relationships/hyperlink" Target="https://CRAN.R-project.org/package=styler" TargetMode="External"/>
<Relationship Id="rId2041" Type="http://schemas.openxmlformats.org/officeDocument/2006/relationships/hyperlink" Target="https://CRAN.R-project.org/package=survival" TargetMode="External"/>
<Relationship Id="rId1805" Type="http://schemas.openxmlformats.org/officeDocument/2006/relationships/hyperlink" Target="https://CRAN.R-project.org/package=table1" TargetMode="External"/>
<Relationship Id="rId1835"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487"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984" Type="http://schemas.openxmlformats.org/officeDocument/2006/relationships/hyperlink" Target="https://cloud.r-project.org/web/packages/correctR/correctR.pdf" TargetMode="External"/>
<Relationship Id="rId809" Type="http://schemas.openxmlformats.org/officeDocument/2006/relationships/hyperlink" Target="https://cloud.r-project.org/web/packages/correlation/index.html" TargetMode="External"/>
<Relationship Id="rId1270" Type="http://schemas.openxmlformats.org/officeDocument/2006/relationships/hyperlink" Target="https://cloud.r-project.org/web/packages/rcrossref/index.html" TargetMode="External"/>
<Relationship Id="rId1271" Type="http://schemas.openxmlformats.org/officeDocument/2006/relationships/hyperlink" Target="https://cloud.r-project.org/web/packages/roadoi/index.html" TargetMode="External"/>
<Relationship Id="rId1449" Type="http://schemas.openxmlformats.org/officeDocument/2006/relationships/hyperlink" Target="https://cran.r-project.org" TargetMode="External"/>
<Relationship Id="rId985" Type="http://schemas.openxmlformats.org/officeDocument/2006/relationships/hyperlink" Target="https://cran.r-project.org/web/packages/caret/index.html" TargetMode="External"/>
<Relationship Id="rId643" Type="http://schemas.openxmlformats.org/officeDocument/2006/relationships/hyperlink" Target="https://cran.r-project.org/web/packages/dagitty/index.html" TargetMode="External"/>
<Relationship Id="rId1268" Type="http://schemas.openxmlformats.org/officeDocument/2006/relationships/hyperlink" Target="https://cran.r-project.org/web/packages/easyPubMed/index.html" TargetMode="External"/>
<Relationship Id="rId983" Type="http://schemas.openxmlformats.org/officeDocument/2006/relationships/hyperlink" Target="https://cran.r-project.org/web/packages/h2o/index.html" TargetMode="External"/>
<Relationship Id="rId1005" Type="http://schemas.openxmlformats.org/officeDocument/2006/relationships/hyperlink" Target="https://cran.r-project.org/web/packages/keras/index.html" TargetMode="External"/>
<Relationship Id="rId1285" Type="http://schemas.openxmlformats.org/officeDocument/2006/relationships/hyperlink" Target="https://cran.r-project.org/web/packages/metafor/index.html" TargetMode="External"/>
<Relationship Id="rId1290" Type="http://schemas.openxmlformats.org/officeDocument/2006/relationships/hyperlink" Target="https://cran.r-project.org/web/packages/metafor/refman/metafor.html#conv.fivenum" TargetMode="External"/>
<Relationship Id="rId986" Type="http://schemas.openxmlformats.org/officeDocument/2006/relationships/hyperlink" Target="https://cran.r-project.org/web/packages/mlr3/index.html" TargetMode="External"/>
<Relationship Id="rId1008"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1006" Type="http://schemas.openxmlformats.org/officeDocument/2006/relationships/hyperlink" Target="https://cran.r-project.org/web/packages/tensorflow/index.html" TargetMode="External"/>
<Relationship Id="rId1007"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791" Type="http://schemas.openxmlformats.org/officeDocument/2006/relationships/hyperlink" Target="https://doi.org/10.1001/archpedi.157.4.321" TargetMode="External"/>
<Relationship Id="rId2082" Type="http://schemas.openxmlformats.org/officeDocument/2006/relationships/hyperlink" Target="https://doi.org/10.1001/jama.2017.18556" TargetMode="External"/>
<Relationship Id="rId2320" Type="http://schemas.openxmlformats.org/officeDocument/2006/relationships/hyperlink" Target="https://doi.org/10.1001/jama.2021.14075" TargetMode="External"/>
<Relationship Id="rId2266" Type="http://schemas.openxmlformats.org/officeDocument/2006/relationships/hyperlink" Target="https://doi.org/10.1001/jama.295.6.676" TargetMode="External"/>
<Relationship Id="rId2191" Type="http://schemas.openxmlformats.org/officeDocument/2006/relationships/hyperlink" Target="https://doi.org/10.1002/(sici)1097-0258(19971030)16:20&lt;2349::aid-sim667&gt;3.0.co;2-e" TargetMode="External"/>
<Relationship Id="rId1871" Type="http://schemas.openxmlformats.org/officeDocument/2006/relationships/hyperlink" Target="https://doi.org/10.1002/0470011815.b2a03072" TargetMode="External"/>
<Relationship Id="rId1636" Type="http://schemas.openxmlformats.org/officeDocument/2006/relationships/hyperlink" Target="https://doi.org/10.1002/1097-0142(1950)3:1&lt;32::aid-cncr2820030106&gt;3.0.co;2-3" TargetMode="External"/>
<Relationship Id="rId1447" Type="http://schemas.openxmlformats.org/officeDocument/2006/relationships/hyperlink" Target="https://doi.org/10.1002/9781119591542.ch2" TargetMode="External"/>
<Relationship Id="rId1439" Type="http://schemas.openxmlformats.org/officeDocument/2006/relationships/hyperlink" Target="https://doi.org/10.1002/bimj.201500156" TargetMode="External"/>
<Relationship Id="rId1689" Type="http://schemas.openxmlformats.org/officeDocument/2006/relationships/hyperlink" Target="https://doi.org/10.1002/bimj.202000196" TargetMode="External"/>
<Relationship Id="rId2104" Type="http://schemas.openxmlformats.org/officeDocument/2006/relationships/hyperlink" Target="https://doi.org/10.1002/cjs.11719" TargetMode="External"/>
<Relationship Id="rId2278" Type="http://schemas.openxmlformats.org/officeDocument/2006/relationships/hyperlink" Target="https://doi.org/10.1002/cl2.1230" TargetMode="External"/>
<Relationship Id="rId1887" Type="http://schemas.openxmlformats.org/officeDocument/2006/relationships/hyperlink" Target="https://doi.org/10.1002/cnr2.1211" TargetMode="External"/>
<Relationship Id="rId1463" Type="http://schemas.openxmlformats.org/officeDocument/2006/relationships/hyperlink" Target="https://doi.org/10.1002/jae.1278" TargetMode="External"/>
<Relationship Id="rId1594" Type="http://schemas.openxmlformats.org/officeDocument/2006/relationships/hyperlink" Target="https://doi.org/10.1002/jcpy.1208" TargetMode="External"/>
<Relationship Id="rId2108" Type="http://schemas.openxmlformats.org/officeDocument/2006/relationships/hyperlink" Target="https://doi.org/10.1002/joe.22229" TargetMode="External"/>
<Relationship Id="rId2242" Type="http://schemas.openxmlformats.org/officeDocument/2006/relationships/hyperlink" Target="https://doi.org/10.1002/jrsm.12" TargetMode="External"/>
<Relationship Id="rId2173" Type="http://schemas.openxmlformats.org/officeDocument/2006/relationships/hyperlink" Target="https://doi.org/10.1002/jrsm.26" TargetMode="External"/>
<Relationship Id="rId2098" Type="http://schemas.openxmlformats.org/officeDocument/2006/relationships/hyperlink" Target="https://doi.org/10.1002/ped4.12166" TargetMode="External"/>
<Relationship Id="rId1827" Type="http://schemas.openxmlformats.org/officeDocument/2006/relationships/hyperlink" Target="https://doi.org/10.1002/pst.1912" TargetMode="External"/>
<Relationship Id="rId1612" Type="http://schemas.openxmlformats.org/officeDocument/2006/relationships/hyperlink" Target="https://doi.org/10.1002/pst.331" TargetMode="External"/>
<Relationship Id="rId2055" Type="http://schemas.openxmlformats.org/officeDocument/2006/relationships/hyperlink" Target="https://doi.org/10.1002/sim.10320" TargetMode="External"/>
<Relationship Id="rId1624" Type="http://schemas.openxmlformats.org/officeDocument/2006/relationships/hyperlink" Target="https://doi.org/10.1002/sim.2331" TargetMode="External"/>
<Relationship Id="rId2310" Type="http://schemas.openxmlformats.org/officeDocument/2006/relationships/hyperlink" Target="https://doi.org/10.1002/sim.6265" TargetMode="External"/>
<Relationship Id="rId1626" Type="http://schemas.openxmlformats.org/officeDocument/2006/relationships/hyperlink" Target="https://doi.org/10.1002/sim.6986" TargetMode="External"/>
<Relationship Id="rId2217" Type="http://schemas.openxmlformats.org/officeDocument/2006/relationships/hyperlink" Target="https://doi.org/10.1002/sim.9592" TargetMode="External"/>
<Relationship Id="rId1759" Type="http://schemas.openxmlformats.org/officeDocument/2006/relationships/hyperlink" Target="https://doi.org/10.1002/widm.2" TargetMode="External"/>
<Relationship Id="rId1724" Type="http://schemas.openxmlformats.org/officeDocument/2006/relationships/hyperlink" Target="https://doi.org/10.1007/bf01025868" TargetMode="External"/>
<Relationship Id="rId2043" Type="http://schemas.openxmlformats.org/officeDocument/2006/relationships/hyperlink" Target="https://doi.org/10.1007/bf02478259" TargetMode="External"/>
<Relationship Id="rId2258" Type="http://schemas.openxmlformats.org/officeDocument/2006/relationships/hyperlink" Target="https://doi.org/10.1007/s00134-023-07163-z" TargetMode="External"/>
<Relationship Id="rId2171" Type="http://schemas.openxmlformats.org/officeDocument/2006/relationships/hyperlink" Target="https://doi.org/10.1007/s00180-021-01080-9" TargetMode="External"/>
<Relationship Id="rId1671" Type="http://schemas.openxmlformats.org/officeDocument/2006/relationships/hyperlink" Target="https://doi.org/10.1007/s00769-006-0191-z" TargetMode="External"/>
<Relationship Id="rId1921" Type="http://schemas.openxmlformats.org/officeDocument/2006/relationships/hyperlink" Target="https://doi.org/10.1007/s10654-016-0149-3" TargetMode="External"/>
<Relationship Id="rId1873" Type="http://schemas.openxmlformats.org/officeDocument/2006/relationships/hyperlink" Target="https://doi.org/10.1007/s10654-020-00703-7" TargetMode="External"/>
<Relationship Id="rId2143" Type="http://schemas.openxmlformats.org/officeDocument/2006/relationships/hyperlink" Target="https://doi.org/10.1007/s11136-021-02822-4" TargetMode="External"/>
<Relationship Id="rId1431" Type="http://schemas.openxmlformats.org/officeDocument/2006/relationships/hyperlink" Target="https://doi.org/10.1007/s11577-017-0454-1" TargetMode="External"/>
<Relationship Id="rId1435" Type="http://schemas.openxmlformats.org/officeDocument/2006/relationships/hyperlink" Target="https://doi.org/10.1007/s12662-025-01072-7" TargetMode="External"/>
<Relationship Id="rId1763" Type="http://schemas.openxmlformats.org/officeDocument/2006/relationships/hyperlink" Target="https://doi.org/10.1016/0377-2217(86)90209-2" TargetMode="External"/>
<Relationship Id="rId1999" Type="http://schemas.openxmlformats.org/officeDocument/2006/relationships/hyperlink" Target="https://doi.org/10.1016/0895-4356(96)00025-x" TargetMode="External"/>
<Relationship Id="rId1387" Type="http://schemas.openxmlformats.org/officeDocument/2006/relationships/hyperlink" Target="https://doi.org/10.1016/b978-0-12-820656-0.00016-2" TargetMode="External"/>
<Relationship Id="rId1681" Type="http://schemas.openxmlformats.org/officeDocument/2006/relationships/hyperlink" Target="https://doi.org/10.1016/j.acra.2015.08.024" TargetMode="External"/>
<Relationship Id="rId1570" Type="http://schemas.openxmlformats.org/officeDocument/2006/relationships/hyperlink" Target="https://doi.org/10.1016/j.actpsy.2014.02.001" TargetMode="External"/>
<Relationship Id="rId2066" Type="http://schemas.openxmlformats.org/officeDocument/2006/relationships/hyperlink" Target="https://doi.org/10.1016/j.aller.2013.03.008" TargetMode="External"/>
<Relationship Id="rId1761" Type="http://schemas.openxmlformats.org/officeDocument/2006/relationships/hyperlink" Target="https://doi.org/10.1016/j.chemolab.2006.06.016" TargetMode="External"/>
<Relationship Id="rId1638" Type="http://schemas.openxmlformats.org/officeDocument/2006/relationships/hyperlink" Target="https://doi.org/10.1016/j.csda.2006.12.030" TargetMode="External"/>
<Relationship Id="rId1867" Type="http://schemas.openxmlformats.org/officeDocument/2006/relationships/hyperlink" Target="https://doi.org/10.1016/j.eururo.2023.04.027" TargetMode="External"/>
<Relationship Id="rId2070" Type="http://schemas.openxmlformats.org/officeDocument/2006/relationships/hyperlink" Target="https://doi.org/10.1016/j.glmedi.2024.100171" TargetMode="External"/>
<Relationship Id="rId2306" Type="http://schemas.openxmlformats.org/officeDocument/2006/relationships/hyperlink" Target="https://doi.org/10.1016/j.ijnurstu.2014.09.006" TargetMode="External"/>
<Relationship Id="rId1901" Type="http://schemas.openxmlformats.org/officeDocument/2006/relationships/hyperlink" Target="https://doi.org/10.1016/j.injr.2014.04.002" TargetMode="External"/>
<Relationship Id="rId2159" Type="http://schemas.openxmlformats.org/officeDocument/2006/relationships/hyperlink" Target="https://doi.org/10.1016/j.ins.2019.06.064" TargetMode="External"/>
<Relationship Id="rId2106" Type="http://schemas.openxmlformats.org/officeDocument/2006/relationships/hyperlink" Target="https://doi.org/10.1016/j.jbusres.2021.04.070" TargetMode="External"/>
<Relationship Id="rId2207" Type="http://schemas.openxmlformats.org/officeDocument/2006/relationships/hyperlink" Target="https://doi.org/10.1016/j.jclinepi.2003.08.009" TargetMode="External"/>
<Relationship Id="rId1673" Type="http://schemas.openxmlformats.org/officeDocument/2006/relationships/hyperlink" Target="https://doi.org/10.1016/j.jclinepi.2005.09.005" TargetMode="External"/>
<Relationship Id="rId2147" Type="http://schemas.openxmlformats.org/officeDocument/2006/relationships/hyperlink" Target="https://doi.org/10.1016/j.jclinepi.2010.03.002" TargetMode="External"/>
<Relationship Id="rId1522" Type="http://schemas.openxmlformats.org/officeDocument/2006/relationships/hyperlink" Target="https://doi.org/10.1016/j.jclinepi.2015.06.005" TargetMode="External"/>
<Relationship Id="rId2092" Type="http://schemas.openxmlformats.org/officeDocument/2006/relationships/hyperlink" Target="https://doi.org/10.1016/j.jclinepi.2017.02.016" TargetMode="External"/>
<Relationship Id="rId1819" Type="http://schemas.openxmlformats.org/officeDocument/2006/relationships/hyperlink" Target="https://doi.org/10.1016/j.jclinepi.2019.06.011" TargetMode="External"/>
<Relationship Id="rId2300" Type="http://schemas.openxmlformats.org/officeDocument/2006/relationships/hyperlink" Target="https://doi.org/10.1016/j.jclinepi.2021.01.008" TargetMode="External"/>
<Relationship Id="rId2102" Type="http://schemas.openxmlformats.org/officeDocument/2006/relationships/hyperlink" Target="https://doi.org/10.1016/j.jclinepi.2021.04.013" TargetMode="External"/>
<Relationship Id="rId1687" Type="http://schemas.openxmlformats.org/officeDocument/2006/relationships/hyperlink" Target="https://doi.org/10.1016/j.jclinepi.2022.08.016" TargetMode="External"/>
<Relationship Id="rId2254" Type="http://schemas.openxmlformats.org/officeDocument/2006/relationships/hyperlink" Target="https://doi.org/10.1016/j.jclinepi.2022.10.003" TargetMode="External"/>
<Relationship Id="rId2053" Type="http://schemas.openxmlformats.org/officeDocument/2006/relationships/hyperlink" Target="https://doi.org/10.1016/j.jclinepi.2022.11.015" TargetMode="External"/>
<Relationship Id="rId2021" Type="http://schemas.openxmlformats.org/officeDocument/2006/relationships/hyperlink" Target="https://doi.org/10.1016/j.jclinepi.2023.09.005" TargetMode="External"/>
<Relationship Id="rId1843" Type="http://schemas.openxmlformats.org/officeDocument/2006/relationships/hyperlink" Target="https://doi.org/10.1016/j.jesp.2013.03.013" TargetMode="External"/>
<Relationship Id="rId1845" Type="http://schemas.openxmlformats.org/officeDocument/2006/relationships/hyperlink" Target="https://doi.org/10.1016/j.jesp.2017.09.011" TargetMode="External"/>
<Relationship Id="rId1891" Type="http://schemas.openxmlformats.org/officeDocument/2006/relationships/hyperlink" Target="https://doi.org/10.1016/j.jid.2017.08.007" TargetMode="External"/>
<Relationship Id="rId1453" Type="http://schemas.openxmlformats.org/officeDocument/2006/relationships/hyperlink" Target="https://doi.org/10.1016/j.jmsacl.2021.09.002" TargetMode="External"/>
<Relationship Id="rId2225" Type="http://schemas.openxmlformats.org/officeDocument/2006/relationships/hyperlink" Target="https://doi.org/10.1016/j.jopan.2014.07.002" TargetMode="External"/>
<Relationship Id="rId1769" Type="http://schemas.openxmlformats.org/officeDocument/2006/relationships/hyperlink" Target="https://doi.org/10.1016/j.jtcvs.2015.09.085" TargetMode="External"/>
<Relationship Id="rId1664" Type="http://schemas.openxmlformats.org/officeDocument/2006/relationships/hyperlink" Target="https://doi.org/10.1016/j.measurement.2004.03.001" TargetMode="External"/>
<Relationship Id="rId1823" Type="http://schemas.openxmlformats.org/officeDocument/2006/relationships/hyperlink" Target="https://doi.org/10.1016/j.patter.2020.100141" TargetMode="External"/>
<Relationship Id="rId1443" Type="http://schemas.openxmlformats.org/officeDocument/2006/relationships/hyperlink" Target="https://doi.org/10.1016/j.procs.2011.04.061" TargetMode="External"/>
<Relationship Id="rId2072" Type="http://schemas.openxmlformats.org/officeDocument/2006/relationships/hyperlink" Target="https://doi.org/10.1016/j.socscimed.2021.114523" TargetMode="External"/>
<Relationship Id="rId2302" Type="http://schemas.openxmlformats.org/officeDocument/2006/relationships/hyperlink" Target="https://doi.org/10.1016/j.urology.2020.05.002" TargetMode="External"/>
<Relationship Id="rId2195" Type="http://schemas.openxmlformats.org/officeDocument/2006/relationships/hyperlink" Target="https://doi.org/10.1016/s0140-6736(00)02039-0" TargetMode="External"/>
<Relationship Id="rId1566" Type="http://schemas.openxmlformats.org/officeDocument/2006/relationships/hyperlink" Target="https://doi.org/10.1016/s0140-6736(09)62074-2" TargetMode="External"/>
<Relationship Id="rId1642" Type="http://schemas.openxmlformats.org/officeDocument/2006/relationships/hyperlink" Target="https://doi.org/10.1016/s0167-5877(00)00115-x" TargetMode="External"/>
<Relationship Id="rId2213" Type="http://schemas.openxmlformats.org/officeDocument/2006/relationships/hyperlink" Target="https://doi.org/10.1016/s0197-2456(97)00147-5" TargetMode="External"/>
<Relationship Id="rId2155" Type="http://schemas.openxmlformats.org/officeDocument/2006/relationships/hyperlink" Target="https://doi.org/10.1016/s0895-4356(03)00177-x" TargetMode="External"/>
<Relationship Id="rId2167" Type="http://schemas.openxmlformats.org/officeDocument/2006/relationships/hyperlink" Target="https://doi.org/10.1016/s2589-7500(22)00188-1" TargetMode="External"/>
<Relationship Id="rId1526" Type="http://schemas.openxmlformats.org/officeDocument/2006/relationships/hyperlink" Target="https://doi.org/10.1017/jdm.2023.23" TargetMode="External"/>
<Relationship Id="rId2237" Type="http://schemas.openxmlformats.org/officeDocument/2006/relationships/hyperlink" Target="https://doi.org/10.1017/rsm.2025.10040" TargetMode="External"/>
<Relationship Id="rId1789" Type="http://schemas.openxmlformats.org/officeDocument/2006/relationships/hyperlink" Target="https://doi.org/10.1017/s0007123412000130" TargetMode="External"/>
<Relationship Id="rId1737" Type="http://schemas.openxmlformats.org/officeDocument/2006/relationships/hyperlink" Target="https://doi.org/10.1027/1614-2241/a000016" TargetMode="External"/>
<Relationship Id="rId1923" Type="http://schemas.openxmlformats.org/officeDocument/2006/relationships/hyperlink" Target="https://doi.org/10.1037/0003-066x.60.2.170" TargetMode="External"/>
<Relationship Id="rId2031" Type="http://schemas.openxmlformats.org/officeDocument/2006/relationships/hyperlink" Target="https://doi.org/10.1037/0022-3514.51.6.1173" TargetMode="External"/>
<Relationship Id="rId1530" Type="http://schemas.openxmlformats.org/officeDocument/2006/relationships/hyperlink" Target="https://doi.org/10.1037/0033-2909.97.1.129" TargetMode="External"/>
<Relationship Id="rId1785" Type="http://schemas.openxmlformats.org/officeDocument/2006/relationships/hyperlink" Target="https://doi.org/10.1037/1082-989x.2.2.131" TargetMode="External"/>
<Relationship Id="rId1620" Type="http://schemas.openxmlformats.org/officeDocument/2006/relationships/hyperlink" Target="https://doi.org/10.1037/1082-989x.7.1.19" TargetMode="External"/>
<Relationship Id="rId1544" Type="http://schemas.openxmlformats.org/officeDocument/2006/relationships/hyperlink" Target="https://doi.org/10.1037/h0025105" TargetMode="External"/>
<Relationship Id="rId1546" Type="http://schemas.openxmlformats.org/officeDocument/2006/relationships/hyperlink" Target="https://doi.org/10.1037/h0028108" TargetMode="External"/>
<Relationship Id="rId1393" Type="http://schemas.openxmlformats.org/officeDocument/2006/relationships/hyperlink" Target="https://doi.org/10.1037/h0031322" TargetMode="External"/>
<Relationship Id="rId1644" Type="http://schemas.openxmlformats.org/officeDocument/2006/relationships/hyperlink" Target="https://doi.org/10.1037/h0031619" TargetMode="External"/>
<Relationship Id="rId2045" Type="http://schemas.openxmlformats.org/officeDocument/2006/relationships/hyperlink" Target="https://doi.org/10.1037/h0042519" TargetMode="External"/>
<Relationship Id="rId1767" Type="http://schemas.openxmlformats.org/officeDocument/2006/relationships/hyperlink" Target="https://doi.org/10.1038/nature11556" TargetMode="External"/>
<Relationship Id="rId1745" Type="http://schemas.openxmlformats.org/officeDocument/2006/relationships/hyperlink" Target="https://doi.org/10.1038/nmeth.2659" TargetMode="External"/>
<Relationship Id="rId1955" Type="http://schemas.openxmlformats.org/officeDocument/2006/relationships/hyperlink" Target="https://doi.org/10.1038/nmeth.4120" TargetMode="External"/>
<Relationship Id="rId1469" Type="http://schemas.openxmlformats.org/officeDocument/2006/relationships/hyperlink" Target="https://doi.org/10.1038/nn.4550" TargetMode="External"/>
<Relationship Id="rId1425" Type="http://schemas.openxmlformats.org/officeDocument/2006/relationships/hyperlink" Target="https://doi.org/10.1038/s41562-016-0021" TargetMode="External"/>
<Relationship Id="rId1483" Type="http://schemas.openxmlformats.org/officeDocument/2006/relationships/hyperlink" Target="https://doi.org/10.1038/s41597-022-01143-6" TargetMode="External"/>
<Relationship Id="rId2096" Type="http://schemas.openxmlformats.org/officeDocument/2006/relationships/hyperlink" Target="https://doi.org/10.1053/j.semnuclmed.2018.11.005" TargetMode="External"/>
<Relationship Id="rId1592" Type="http://schemas.openxmlformats.org/officeDocument/2006/relationships/hyperlink" Target="https://doi.org/10.1073/pnas.1708274114" TargetMode="External"/>
<Relationship Id="rId1885" Type="http://schemas.openxmlformats.org/officeDocument/2006/relationships/hyperlink" Target="https://doi.org/10.1073/pnas.2203150119" TargetMode="External"/>
<Relationship Id="rId1977" Type="http://schemas.openxmlformats.org/officeDocument/2006/relationships/hyperlink" Target="https://doi.org/10.1080/00031305.1973.10478966" TargetMode="External"/>
<Relationship Id="rId1536" Type="http://schemas.openxmlformats.org/officeDocument/2006/relationships/hyperlink" Target="https://doi.org/10.1080/00031305.1983.10482729" TargetMode="External"/>
<Relationship Id="rId2189" Type="http://schemas.openxmlformats.org/officeDocument/2006/relationships/hyperlink" Target="https://doi.org/10.1080/00031305.1983.10483133" TargetMode="External"/>
<Relationship Id="rId1540" Type="http://schemas.openxmlformats.org/officeDocument/2006/relationships/hyperlink" Target="https://doi.org/10.1080/00031305.1992.10475881" TargetMode="External"/>
<Relationship Id="rId1552" Type="http://schemas.openxmlformats.org/officeDocument/2006/relationships/hyperlink" Target="https://doi.org/10.1080/00031305.2014.876829" TargetMode="External"/>
<Relationship Id="rId1953" Type="http://schemas.openxmlformats.org/officeDocument/2006/relationships/hyperlink" Target="https://doi.org/10.1080/00031305.2016.1154108" TargetMode="External"/>
<Relationship Id="rId1679" Type="http://schemas.openxmlformats.org/officeDocument/2006/relationships/hyperlink" Target="https://doi.org/10.1080/00031305.2017.1375989" TargetMode="External"/>
<Relationship Id="rId1399" Type="http://schemas.openxmlformats.org/officeDocument/2006/relationships/hyperlink" Target="https://doi.org/10.1080/0025570x.1990.11977475" TargetMode="External"/>
<Relationship Id="rId1720" Type="http://schemas.openxmlformats.org/officeDocument/2006/relationships/hyperlink" Target="https://doi.org/10.1080/01621459.1926.10502161" TargetMode="External"/>
<Relationship Id="rId2111" Type="http://schemas.openxmlformats.org/officeDocument/2006/relationships/hyperlink" Target="https://doi.org/10.1080/01621459.1949.10483310" TargetMode="External"/>
<Relationship Id="rId1993" Type="http://schemas.openxmlformats.org/officeDocument/2006/relationships/hyperlink" Target="https://doi.org/10.1080/01621459.1957.10501412" TargetMode="External"/>
<Relationship Id="rId1550" Type="http://schemas.openxmlformats.org/officeDocument/2006/relationships/hyperlink" Target="https://doi.org/10.1080/01621459.1972.10482387" TargetMode="External"/>
<Relationship Id="rId2011" Type="http://schemas.openxmlformats.org/officeDocument/2006/relationships/hyperlink" Target="https://doi.org/10.1080/01621459.1976.10480949" TargetMode="External"/>
<Relationship Id="rId1693" Type="http://schemas.openxmlformats.org/officeDocument/2006/relationships/hyperlink" Target="https://doi.org/10.1080/01621459.1988.10478722" TargetMode="External"/>
<Relationship Id="rId1667" Type="http://schemas.openxmlformats.org/officeDocument/2006/relationships/hyperlink" Target="https://doi.org/10.1080/03014467800002891" TargetMode="External"/>
<Relationship Id="rId1628" Type="http://schemas.openxmlformats.org/officeDocument/2006/relationships/hyperlink" Target="https://doi.org/10.1080/03610926.2016.1248783" TargetMode="External"/>
<Relationship Id="rId1704" Type="http://schemas.openxmlformats.org/officeDocument/2006/relationships/hyperlink" Target="https://doi.org/10.1080/07350015.1988.10509663" TargetMode="External"/>
<Relationship Id="rId1437" Type="http://schemas.openxmlformats.org/officeDocument/2006/relationships/hyperlink" Target="https://doi.org/10.1080/08989621.2016.1257387" TargetMode="External"/>
<Relationship Id="rId1433" Type="http://schemas.openxmlformats.org/officeDocument/2006/relationships/hyperlink" Target="https://doi.org/10.1080/09515089.2022.2113771" TargetMode="External"/>
<Relationship Id="rId1640" Type="http://schemas.openxmlformats.org/officeDocument/2006/relationships/hyperlink" Target="https://doi.org/10.1080/14786440009463897" TargetMode="External"/>
<Relationship Id="rId2117" Type="http://schemas.openxmlformats.org/officeDocument/2006/relationships/hyperlink" Target="https://doi.org/10.1080/17477778.2018.1442155" TargetMode="External"/>
<Relationship Id="rId1504" Type="http://schemas.openxmlformats.org/officeDocument/2006/relationships/hyperlink" Target="https://doi.org/10.1080/23265507.2017.1354313" TargetMode="External"/>
<Relationship Id="rId1747" Type="http://schemas.openxmlformats.org/officeDocument/2006/relationships/hyperlink" Target="https://doi.org/10.1083/jcb.200611141" TargetMode="External"/>
<Relationship Id="rId1558" Type="http://schemas.openxmlformats.org/officeDocument/2006/relationships/hyperlink" Target="https://doi.org/10.1086/229693" TargetMode="External"/>
<Relationship Id="rId2125" Type="http://schemas.openxmlformats.org/officeDocument/2006/relationships/hyperlink" Target="https://doi.org/10.1086/266577" TargetMode="External"/>
<Relationship Id="rId1506" Type="http://schemas.openxmlformats.org/officeDocument/2006/relationships/hyperlink" Target="https://doi.org/10.1088/1742-6596/1613/1/012080" TargetMode="External"/>
<Relationship Id="rId2068" Type="http://schemas.openxmlformats.org/officeDocument/2006/relationships/hyperlink" Target="https://doi.org/10.1093/aje/kwi014" TargetMode="External"/>
<Relationship Id="rId1813" Type="http://schemas.openxmlformats.org/officeDocument/2006/relationships/hyperlink" Target="https://doi.org/10.1093/aje/kws412" TargetMode="External"/>
<Relationship Id="rId1947" Type="http://schemas.openxmlformats.org/officeDocument/2006/relationships/hyperlink" Target="https://doi.org/10.1093/biomet/1.2.164" TargetMode="External"/>
<Relationship Id="rId1542" Type="http://schemas.openxmlformats.org/officeDocument/2006/relationships/hyperlink" Target="https://doi.org/10.1093/biomet/44.1-2.187" TargetMode="External"/>
<Relationship Id="rId1722" Type="http://schemas.openxmlformats.org/officeDocument/2006/relationships/hyperlink" Target="https://doi.org/10.1093/biomet/66.3.605" TargetMode="External"/>
<Relationship Id="rId2003" Type="http://schemas.openxmlformats.org/officeDocument/2006/relationships/hyperlink" Target="https://doi.org/10.1093/ije/7.4.373" TargetMode="External"/>
<Relationship Id="rId1405" Type="http://schemas.openxmlformats.org/officeDocument/2006/relationships/hyperlink" Target="https://doi.org/10.1093/ije/dyh299" TargetMode="External"/>
<Relationship Id="rId1875" Type="http://schemas.openxmlformats.org/officeDocument/2006/relationships/hyperlink" Target="https://doi.org/10.1093/ije/dyw341" TargetMode="External"/>
<Relationship Id="rId2288" Type="http://schemas.openxmlformats.org/officeDocument/2006/relationships/hyperlink" Target="https://doi.org/10.1093/intqhc/mzm042" TargetMode="External"/>
<Relationship Id="rId1927" Type="http://schemas.openxmlformats.org/officeDocument/2006/relationships/hyperlink" Target="https://doi.org/10.1093/jisesa/iew092" TargetMode="External"/>
<Relationship Id="rId1562" Type="http://schemas.openxmlformats.org/officeDocument/2006/relationships/hyperlink" Target="https://doi.org/10.1093/oso/9780197536537.003.0004" TargetMode="External"/>
<Relationship Id="rId1943" Type="http://schemas.openxmlformats.org/officeDocument/2006/relationships/hyperlink" Target="https://doi.org/10.1093/oxfordjournals.aje.a114229" TargetMode="External"/>
<Relationship Id="rId1945" Type="http://schemas.openxmlformats.org/officeDocument/2006/relationships/hyperlink" Target="https://doi.org/10.1097/00001648-199109000-00015" TargetMode="External"/>
<Relationship Id="rId2284" Type="http://schemas.openxmlformats.org/officeDocument/2006/relationships/hyperlink" Target="https://doi.org/10.1097/acm.0000000000000388" TargetMode="External"/>
<Relationship Id="rId2304" Type="http://schemas.openxmlformats.org/officeDocument/2006/relationships/hyperlink" Target="https://doi.org/10.1097/ju.0000000000000001" TargetMode="External"/>
<Relationship Id="rId1395" Type="http://schemas.openxmlformats.org/officeDocument/2006/relationships/hyperlink" Target="https://doi.org/10.1098/rsos.211028" TargetMode="External"/>
<Relationship Id="rId1574" Type="http://schemas.openxmlformats.org/officeDocument/2006/relationships/hyperlink" Target="https://doi.org/10.1098/rsos.220346" TargetMode="External"/>
<Relationship Id="rId1564" Type="http://schemas.openxmlformats.org/officeDocument/2006/relationships/hyperlink" Target="https://doi.org/10.1098/rsos.230677" TargetMode="External"/>
<Relationship Id="rId2131" Type="http://schemas.openxmlformats.org/officeDocument/2006/relationships/hyperlink" Target="https://doi.org/10.1098/rsta.1900.0022" TargetMode="External"/>
<Relationship Id="rId1917" Type="http://schemas.openxmlformats.org/officeDocument/2006/relationships/hyperlink" Target="https://doi.org/10.1098/rsta.1937.0005" TargetMode="External"/>
<Relationship Id="rId1729" Type="http://schemas.openxmlformats.org/officeDocument/2006/relationships/hyperlink" Target="https://doi.org/10.1109/TVCG.2023.3327195" TargetMode="External"/>
<Relationship Id="rId2047" Type="http://schemas.openxmlformats.org/officeDocument/2006/relationships/hyperlink" Target="https://doi.org/10.1109/jrproc.1960.287598" TargetMode="External"/>
<Relationship Id="rId1582" Type="http://schemas.openxmlformats.org/officeDocument/2006/relationships/hyperlink" Target="https://doi.org/10.1111/1467-9876.00197" TargetMode="External"/>
<Relationship Id="rId2274" Type="http://schemas.openxmlformats.org/officeDocument/2006/relationships/hyperlink" Target="https://doi.org/10.1111/2041-210X.12472" TargetMode="External"/>
<Relationship Id="rId1933" Type="http://schemas.openxmlformats.org/officeDocument/2006/relationships/hyperlink" Target="https://doi.org/10.1111/bmsp.12132" TargetMode="External"/>
<Relationship Id="rId2270" Type="http://schemas.openxmlformats.org/officeDocument/2006/relationships/hyperlink" Target="https://doi.org/10.1111/j.0006-341x.2000.00455.x" TargetMode="External"/>
<Relationship Id="rId2314" Type="http://schemas.openxmlformats.org/officeDocument/2006/relationships/hyperlink" Target="https://doi.org/10.1111/j.1464-5491.2004.01443.x" TargetMode="External"/>
<Relationship Id="rId1863" Type="http://schemas.openxmlformats.org/officeDocument/2006/relationships/hyperlink" Target="https://doi.org/10.1111/j.1467-9469.2006.00549.x" TargetMode="External"/>
<Relationship Id="rId2017" Type="http://schemas.openxmlformats.org/officeDocument/2006/relationships/hyperlink" Target="https://doi.org/10.1111/j.1467-9469.2007.00561.x" TargetMode="External"/>
<Relationship Id="rId2086" Type="http://schemas.openxmlformats.org/officeDocument/2006/relationships/hyperlink" Target="https://doi.org/10.1111/j.1471-1842.2009.00848.x" TargetMode="External"/>
<Relationship Id="rId1407" Type="http://schemas.openxmlformats.org/officeDocument/2006/relationships/hyperlink" Target="https://doi.org/10.1111/j.1740-9713.2011.00509.x" TargetMode="External"/>
<Relationship Id="rId1502" Type="http://schemas.openxmlformats.org/officeDocument/2006/relationships/hyperlink" Target="https://doi.org/10.1111/j.1751-5823.2002.tb00336.x" TargetMode="External"/>
<Relationship Id="rId1771" Type="http://schemas.openxmlformats.org/officeDocument/2006/relationships/hyperlink" Target="https://doi.org/10.1111/j.2041-210x.2009.00001.x" TargetMode="External"/>
<Relationship Id="rId1548" Type="http://schemas.openxmlformats.org/officeDocument/2006/relationships/hyperlink" Target="https://doi.org/10.1111/j.2517-6161.1951.tb00088.x" TargetMode="External"/>
<Relationship Id="rId1616" Type="http://schemas.openxmlformats.org/officeDocument/2006/relationships/hyperlink" Target="https://doi.org/10.1111/j.2517-6161.1964.tb00553.x" TargetMode="External"/>
<Relationship Id="rId2145" Type="http://schemas.openxmlformats.org/officeDocument/2006/relationships/hyperlink" Target="https://doi.org/10.1111/jan.12402" TargetMode="External"/>
<Relationship Id="rId2318" Type="http://schemas.openxmlformats.org/officeDocument/2006/relationships/hyperlink" Target="https://doi.org/10.1111/jcpt.13102" TargetMode="External"/>
<Relationship Id="rId1859" Type="http://schemas.openxmlformats.org/officeDocument/2006/relationships/hyperlink" Target="https://doi.org/10.1111/jep.13945" TargetMode="External"/>
<Relationship Id="rId1821" Type="http://schemas.openxmlformats.org/officeDocument/2006/relationships/hyperlink" Target="https://doi.org/10.1111/ppe.12474" TargetMode="External"/>
<Relationship Id="rId1512" Type="http://schemas.openxmlformats.org/officeDocument/2006/relationships/hyperlink" Target="https://doi.org/10.1111/test.12302" TargetMode="External"/>
<Relationship Id="rId1973" Type="http://schemas.openxmlformats.org/officeDocument/2006/relationships/hyperlink" Target="https://doi.org/10.1111/test.12307" TargetMode="External"/>
<Relationship Id="rId1957" Type="http://schemas.openxmlformats.org/officeDocument/2006/relationships/hyperlink" Target="https://doi.org/10.1111/tri.12895" TargetMode="External"/>
<Relationship Id="rId1919" Type="http://schemas.openxmlformats.org/officeDocument/2006/relationships/hyperlink" Target="https://doi.org/10.1126/science.aaf5406" TargetMode="External"/>
<Relationship Id="rId1995" Type="http://schemas.openxmlformats.org/officeDocument/2006/relationships/hyperlink" Target="https://doi.org/10.1136/adc.73.3.270" TargetMode="External"/>
<Relationship Id="rId1795" Type="http://schemas.openxmlformats.org/officeDocument/2006/relationships/hyperlink" Target="https://doi.org/10.1136/archdischild-2014-307149" TargetMode="External"/>
<Relationship Id="rId2316" Type="http://schemas.openxmlformats.org/officeDocument/2006/relationships/hyperlink" Target="https://doi.org/10.1136/bjsports-2020-103652" TargetMode="External"/>
<Relationship Id="rId2280" Type="http://schemas.openxmlformats.org/officeDocument/2006/relationships/hyperlink" Target="https://doi.org/10.1136/bmj-2022-070849" TargetMode="External"/>
<Relationship Id="rId2239" Type="http://schemas.openxmlformats.org/officeDocument/2006/relationships/hyperlink" Target="https://doi.org/10.1136/bmj-2022-073538" TargetMode="External"/>
<Relationship Id="rId1413" Type="http://schemas.openxmlformats.org/officeDocument/2006/relationships/hyperlink" Target="https://doi.org/10.1136/bmj.300.6719.230" TargetMode="External"/>
<Relationship Id="rId1743" Type="http://schemas.openxmlformats.org/officeDocument/2006/relationships/hyperlink" Target="https://doi.org/10.1136/bmj.309.6960.996" TargetMode="External"/>
<Relationship Id="rId2084" Type="http://schemas.openxmlformats.org/officeDocument/2006/relationships/hyperlink" Target="https://doi.org/10.1136/bmj.309.6962.1128" TargetMode="External"/>
<Relationship Id="rId1584" Type="http://schemas.openxmlformats.org/officeDocument/2006/relationships/hyperlink" Target="https://doi.org/10.1136/bmj.310.6985.985" TargetMode="External"/>
<Relationship Id="rId1929" Type="http://schemas.openxmlformats.org/officeDocument/2006/relationships/hyperlink" Target="https://doi.org/10.1136/bmj.311.7003.485" TargetMode="External"/>
<Relationship Id="rId1610" Type="http://schemas.openxmlformats.org/officeDocument/2006/relationships/hyperlink" Target="https://doi.org/10.1136/bmj.312.7033.770" TargetMode="External"/>
<Relationship Id="rId2023" Type="http://schemas.openxmlformats.org/officeDocument/2006/relationships/hyperlink" Target="https://doi.org/10.1136/bmj.313.7055.486" TargetMode="External"/>
<Relationship Id="rId2209" Type="http://schemas.openxmlformats.org/officeDocument/2006/relationships/hyperlink" Target="https://doi.org/10.1136/bmj.313.7060.808" TargetMode="External"/>
<Relationship Id="rId1411" Type="http://schemas.openxmlformats.org/officeDocument/2006/relationships/hyperlink" Target="https://doi.org/10.1136/bmj.314.7098.1874" TargetMode="External"/>
<Relationship Id="rId1735" Type="http://schemas.openxmlformats.org/officeDocument/2006/relationships/hyperlink" Target="https://doi.org/10.1136/bmj.315.7104.364" TargetMode="External"/>
<Relationship Id="rId1925" Type="http://schemas.openxmlformats.org/officeDocument/2006/relationships/hyperlink" Target="https://doi.org/10.1136/bmj.315.7105.422" TargetMode="External"/>
<Relationship Id="rId2151" Type="http://schemas.openxmlformats.org/officeDocument/2006/relationships/hyperlink" Target="https://doi.org/10.1136/bmj.315.7107.540" TargetMode="External"/>
<Relationship Id="rId2264" Type="http://schemas.openxmlformats.org/officeDocument/2006/relationships/hyperlink" Target="https://doi.org/10.1136/bmj.315.7109.629" TargetMode="External"/>
<Relationship Id="rId1598" Type="http://schemas.openxmlformats.org/officeDocument/2006/relationships/hyperlink" Target="https://doi.org/10.1136/bmj.318.7199.1667" TargetMode="External"/>
<Relationship Id="rId2201" Type="http://schemas.openxmlformats.org/officeDocument/2006/relationships/hyperlink" Target="https://doi.org/10.1136/bmj.319.7203.185" TargetMode="External"/>
<Relationship Id="rId2185" Type="http://schemas.openxmlformats.org/officeDocument/2006/relationships/hyperlink" Target="https://doi.org/10.1136/bmj.323.7321.1123" TargetMode="External"/>
<Relationship Id="rId2211" Type="http://schemas.openxmlformats.org/officeDocument/2006/relationships/hyperlink" Target="https://doi.org/10.1136/bmj.326.7382.219" TargetMode="External"/>
<Relationship Id="rId1622" Type="http://schemas.openxmlformats.org/officeDocument/2006/relationships/hyperlink" Target="https://doi.org/10.1136/bmj.332.7549.1080" TargetMode="External"/>
<Relationship Id="rId1685" Type="http://schemas.openxmlformats.org/officeDocument/2006/relationships/hyperlink" Target="https://doi.org/10.1136/bmj.38977.682025.2c" TargetMode="External"/>
<Relationship Id="rId2312" Type="http://schemas.openxmlformats.org/officeDocument/2006/relationships/hyperlink" Target="https://doi.org/10.1136/bmj.a2201" TargetMode="External"/>
<Relationship Id="rId2268" Type="http://schemas.openxmlformats.org/officeDocument/2006/relationships/hyperlink" Target="https://doi.org/10.1136/bmj.d4002" TargetMode="External"/>
<Relationship Id="rId2181" Type="http://schemas.openxmlformats.org/officeDocument/2006/relationships/hyperlink" Target="https://doi.org/10.1136/bmj.d561" TargetMode="External"/>
<Relationship Id="rId1793" Type="http://schemas.openxmlformats.org/officeDocument/2006/relationships/hyperlink" Target="https://doi.org/10.1136/bmj.h1845" TargetMode="External"/>
<Relationship Id="rId1419" Type="http://schemas.openxmlformats.org/officeDocument/2006/relationships/hyperlink" Target="https://doi.org/10.1136/bmj.h2622" TargetMode="External"/>
<Relationship Id="rId2177" Type="http://schemas.openxmlformats.org/officeDocument/2006/relationships/hyperlink" Target="https://doi.org/10.1136/bmj.h5527" TargetMode="External"/>
<Relationship Id="rId1520" Type="http://schemas.openxmlformats.org/officeDocument/2006/relationships/hyperlink" Target="https://doi.org/10.1136/bmj.i4919" TargetMode="External"/>
<Relationship Id="rId1518" Type="http://schemas.openxmlformats.org/officeDocument/2006/relationships/hyperlink" Target="https://doi.org/10.1136/bmj.j4008" TargetMode="External"/>
<Relationship Id="rId1516" Type="http://schemas.openxmlformats.org/officeDocument/2006/relationships/hyperlink" Target="https://doi.org/10.1136/bmj.l4898" TargetMode="External"/>
<Relationship Id="rId1493" Type="http://schemas.openxmlformats.org/officeDocument/2006/relationships/hyperlink" Target="https://doi.org/10.1136/bmj.p2402" TargetMode="External"/>
<Relationship Id="rId2078" Type="http://schemas.openxmlformats.org/officeDocument/2006/relationships/hyperlink" Target="https://doi.org/10.1136/bmjebm-2023-112358" TargetMode="External"/>
<Relationship Id="rId2161" Type="http://schemas.openxmlformats.org/officeDocument/2006/relationships/hyperlink" Target="https://doi.org/10.1136/bmjebm-2024-113078" TargetMode="External"/>
<Relationship Id="rId2282" Type="http://schemas.openxmlformats.org/officeDocument/2006/relationships/hyperlink" Target="https://doi.org/10.1136/bmjopen-2013-002889" TargetMode="External"/>
<Relationship Id="rId1696" Type="http://schemas.openxmlformats.org/officeDocument/2006/relationships/hyperlink" Target="https://doi.org/10.1136/bmjopen-2015-008431" TargetMode="External"/>
<Relationship Id="rId1889" Type="http://schemas.openxmlformats.org/officeDocument/2006/relationships/hyperlink" Target="https://doi.org/10.1136/jim-2022-002479" TargetMode="External"/>
<Relationship Id="rId2123" Type="http://schemas.openxmlformats.org/officeDocument/2006/relationships/hyperlink" Target="https://doi.org/10.1146/annurev-polisci-041719-102556" TargetMode="External"/>
<Relationship Id="rId1851" Type="http://schemas.openxmlformats.org/officeDocument/2006/relationships/hyperlink" Target="https://doi.org/10.1146/annurev-statistics-112723-034446" TargetMode="External"/>
<Relationship Id="rId1741" Type="http://schemas.openxmlformats.org/officeDocument/2006/relationships/hyperlink" Target="https://doi.org/10.1152/advan.90123.2008" TargetMode="External"/>
<Relationship Id="rId1903" Type="http://schemas.openxmlformats.org/officeDocument/2006/relationships/hyperlink" Target="https://doi.org/10.1152/advan.90218.2008" TargetMode="External"/>
<Relationship Id="rId2179" Type="http://schemas.openxmlformats.org/officeDocument/2006/relationships/hyperlink" Target="https://doi.org/10.1159/000080576" TargetMode="External"/>
<Relationship Id="rId1797" Type="http://schemas.openxmlformats.org/officeDocument/2006/relationships/hyperlink" Target="https://doi.org/10.1161/circulationaha.118.037777" TargetMode="External"/>
<Relationship Id="rId2298" Type="http://schemas.openxmlformats.org/officeDocument/2006/relationships/hyperlink" Target="https://doi.org/10.1161/circulationaha.121.055393" TargetMode="External"/>
<Relationship Id="rId1893" Type="http://schemas.openxmlformats.org/officeDocument/2006/relationships/hyperlink" Target="https://doi.org/10.11613/bm.2010.004" TargetMode="External"/>
<Relationship Id="rId1967" Type="http://schemas.openxmlformats.org/officeDocument/2006/relationships/hyperlink" Target="https://doi.org/10.11613/bm.2013.018" TargetMode="External"/>
<Relationship Id="rId2127" Type="http://schemas.openxmlformats.org/officeDocument/2006/relationships/hyperlink" Target="https://doi.org/10.1177/001316446002000104" TargetMode="External"/>
<Relationship Id="rId1869" Type="http://schemas.openxmlformats.org/officeDocument/2006/relationships/hyperlink" Target="https://doi.org/10.1177/003591576505800503" TargetMode="External"/>
<Relationship Id="rId2193" Type="http://schemas.openxmlformats.org/officeDocument/2006/relationships/hyperlink" Target="https://doi.org/10.1177/009286150804200402" TargetMode="External"/>
<Relationship Id="rId1975" Type="http://schemas.openxmlformats.org/officeDocument/2006/relationships/hyperlink" Target="https://doi.org/10.1177/0146621618795933" TargetMode="External"/>
<Relationship Id="rId1765" Type="http://schemas.openxmlformats.org/officeDocument/2006/relationships/hyperlink" Target="https://doi.org/10.1177/019394598600800409" TargetMode="External"/>
<Relationship Id="rId1560" Type="http://schemas.openxmlformats.org/officeDocument/2006/relationships/hyperlink" Target="https://doi.org/10.1177/0956797611430953" TargetMode="External"/>
<Relationship Id="rId1909" Type="http://schemas.openxmlformats.org/officeDocument/2006/relationships/hyperlink" Target="https://doi.org/10.1177/09593543231160112" TargetMode="External"/>
<Relationship Id="rId1698" Type="http://schemas.openxmlformats.org/officeDocument/2006/relationships/hyperlink" Target="https://doi.org/10.1177/09622802231198795" TargetMode="External"/>
<Relationship Id="rId1646" Type="http://schemas.openxmlformats.org/officeDocument/2006/relationships/hyperlink" Target="https://doi.org/10.1177/10497323211015960" TargetMode="External"/>
<Relationship Id="rId1634" Type="http://schemas.openxmlformats.org/officeDocument/2006/relationships/hyperlink" Target="https://doi.org/10.1177/1094428108318065" TargetMode="External"/>
<Relationship Id="rId2005" Type="http://schemas.openxmlformats.org/officeDocument/2006/relationships/hyperlink" Target="https://doi.org/10.1177/1536867x1001000407" TargetMode="External"/>
<Relationship Id="rId2074" Type="http://schemas.openxmlformats.org/officeDocument/2006/relationships/hyperlink" Target="https://doi.org/10.1177/16094069241296206" TargetMode="External"/>
<Relationship Id="rId1496" Type="http://schemas.openxmlformats.org/officeDocument/2006/relationships/hyperlink" Target="https://doi.org/10.1177/17407745221123244" TargetMode="External"/>
<Relationship Id="rId1931" Type="http://schemas.openxmlformats.org/officeDocument/2006/relationships/hyperlink" Target="https://doi.org/10.1177/1745691614551642" TargetMode="External"/>
<Relationship Id="rId1652" Type="http://schemas.openxmlformats.org/officeDocument/2006/relationships/hyperlink" Target="https://doi.org/10.1177/20597991211026616" TargetMode="External"/>
<Relationship Id="rId1604" Type="http://schemas.openxmlformats.org/officeDocument/2006/relationships/hyperlink" Target="https://doi.org/10.1177/2192568217746998" TargetMode="External"/>
<Relationship Id="rId2260" Type="http://schemas.openxmlformats.org/officeDocument/2006/relationships/hyperlink" Target="https://doi.org/10.1177/21925682211003889" TargetMode="External"/>
<Relationship Id="rId1913" Type="http://schemas.openxmlformats.org/officeDocument/2006/relationships/hyperlink" Target="https://doi.org/10.1177/2515245918770963" TargetMode="External"/>
<Relationship Id="rId1951" Type="http://schemas.openxmlformats.org/officeDocument/2006/relationships/hyperlink" Target="https://doi.org/10.1177/2515245920951503" TargetMode="External"/>
<Relationship Id="rId1837" Type="http://schemas.openxmlformats.org/officeDocument/2006/relationships/hyperlink" Target="https://doi.org/10.1177/25152459231160103" TargetMode="External"/>
<Relationship Id="rId2064" Type="http://schemas.openxmlformats.org/officeDocument/2006/relationships/hyperlink" Target="https://doi.org/10.1177/25152459231187531" TargetMode="External"/>
<Relationship Id="rId1971" Type="http://schemas.openxmlformats.org/officeDocument/2006/relationships/hyperlink" Target="https://doi.org/10.1177/8756479308317006" TargetMode="External"/>
<Relationship Id="rId2169" Type="http://schemas.openxmlformats.org/officeDocument/2006/relationships/hyperlink" Target="https://doi.org/10.1186/1471-2105-12-77" TargetMode="External"/>
<Relationship Id="rId2205" Type="http://schemas.openxmlformats.org/officeDocument/2006/relationships/hyperlink" Target="https://doi.org/10.1186/1471-2288-1-6" TargetMode="External"/>
<Relationship Id="rId2286" Type="http://schemas.openxmlformats.org/officeDocument/2006/relationships/hyperlink" Target="https://doi.org/10.1186/1471-2288-12-181" TargetMode="External"/>
<Relationship Id="rId1630" Type="http://schemas.openxmlformats.org/officeDocument/2006/relationships/hyperlink" Target="https://doi.org/10.1186/1471-2288-12-21" TargetMode="External"/>
<Relationship Id="rId1733" Type="http://schemas.openxmlformats.org/officeDocument/2006/relationships/hyperlink" Target="https://doi.org/10.1186/1471-2288-12-81" TargetMode="External"/>
<Relationship Id="rId2252" Type="http://schemas.openxmlformats.org/officeDocument/2006/relationships/hyperlink" Target="https://doi.org/10.1186/1471-2288-14-135" TargetMode="External"/>
<Relationship Id="rId2015" Type="http://schemas.openxmlformats.org/officeDocument/2006/relationships/hyperlink" Target="https://doi.org/10.1186/1471-2288-14-137" TargetMode="External"/>
<Relationship Id="rId2250" Type="http://schemas.openxmlformats.org/officeDocument/2006/relationships/hyperlink" Target="https://doi.org/10.1186/1471-2288-5-13" TargetMode="External"/>
<Relationship Id="rId2256" Type="http://schemas.openxmlformats.org/officeDocument/2006/relationships/hyperlink" Target="https://doi.org/10.1186/1471-2288-8-79" TargetMode="External"/>
<Relationship Id="rId2149" Type="http://schemas.openxmlformats.org/officeDocument/2006/relationships/hyperlink" Target="https://doi.org/10.1186/1472-6920-4-13" TargetMode="External"/>
<Relationship Id="rId2215" Type="http://schemas.openxmlformats.org/officeDocument/2006/relationships/hyperlink" Target="https://doi.org/10.1186/1745-6215-15-139" TargetMode="External"/>
<Relationship Id="rId2276" Type="http://schemas.openxmlformats.org/officeDocument/2006/relationships/hyperlink" Target="https://doi.org/10.1186/2046-4053-4-1" TargetMode="External"/>
<Relationship Id="rId2076" Type="http://schemas.openxmlformats.org/officeDocument/2006/relationships/hyperlink" Target="https://doi.org/10.1186/s12874-018-0594-7" TargetMode="External"/>
<Relationship Id="rId2199" Type="http://schemas.openxmlformats.org/officeDocument/2006/relationships/hyperlink" Target="https://doi.org/10.1186/s12874-019-0750-8" TargetMode="External"/>
<Relationship Id="rId2183" Type="http://schemas.openxmlformats.org/officeDocument/2006/relationships/hyperlink" Target="https://doi.org/10.1186/s12874-022-01786-4" TargetMode="External"/>
<Relationship Id="rId2100" Type="http://schemas.openxmlformats.org/officeDocument/2006/relationships/hyperlink" Target="https://doi.org/10.1186/s12967-020-02540-4" TargetMode="External"/>
<Relationship Id="rId2296" Type="http://schemas.openxmlformats.org/officeDocument/2006/relationships/hyperlink" Target="https://doi.org/10.1186/s13063-022-06515-2" TargetMode="External"/>
<Relationship Id="rId2223" Type="http://schemas.openxmlformats.org/officeDocument/2006/relationships/hyperlink" Target="https://doi.org/10.1186/s13063-024-07964-7" TargetMode="External"/>
<Relationship Id="rId1799" Type="http://schemas.openxmlformats.org/officeDocument/2006/relationships/hyperlink" Target="https://doi.org/10.1186/s13690-017-0180-1" TargetMode="External"/>
<Relationship Id="rId1861" Type="http://schemas.openxmlformats.org/officeDocument/2006/relationships/hyperlink" Target="https://doi.org/10.1186/s41512-019-0064-7" TargetMode="External"/>
<Relationship Id="rId1857" Type="http://schemas.openxmlformats.org/officeDocument/2006/relationships/hyperlink" Target="https://doi.org/10.11919/j.issn.1002-0829.215044" TargetMode="External"/>
<Relationship Id="rId2037" Type="http://schemas.openxmlformats.org/officeDocument/2006/relationships/hyperlink" Target="https://doi.org/10.1201/9780429459016" TargetMode="External"/>
<Relationship Id="rId1568" Type="http://schemas.openxmlformats.org/officeDocument/2006/relationships/hyperlink" Target="https://doi.org/10.1207/s15327957pspr0203_4" TargetMode="External"/>
<Relationship Id="rId1600" Type="http://schemas.openxmlformats.org/officeDocument/2006/relationships/hyperlink" Target="https://doi.org/10.1213/ane.0000000000002370" TargetMode="External"/>
<Relationship Id="rId2051" Type="http://schemas.openxmlformats.org/officeDocument/2006/relationships/hyperlink" Target="https://doi.org/10.1214/088342306000000060" TargetMode="External"/>
<Relationship Id="rId1528" Type="http://schemas.openxmlformats.org/officeDocument/2006/relationships/hyperlink" Target="https://doi.org/10.1214/18-aoas1161sf" TargetMode="External"/>
<Relationship Id="rId1811" Type="http://schemas.openxmlformats.org/officeDocument/2006/relationships/hyperlink" Target="https://doi.org/10.12688/f1000research.123002.2" TargetMode="External"/>
<Relationship Id="rId2308" Type="http://schemas.openxmlformats.org/officeDocument/2006/relationships/hyperlink" Target="https://doi.org/10.1371/journal.pbio.1002128" TargetMode="External"/>
<Relationship Id="rId1586" Type="http://schemas.openxmlformats.org/officeDocument/2006/relationships/hyperlink" Target="https://doi.org/10.1371/journal.pbio.2002173" TargetMode="External"/>
<Relationship Id="rId1576" Type="http://schemas.openxmlformats.org/officeDocument/2006/relationships/hyperlink" Target="https://doi.org/10.1371/journal.pbio.3000127" TargetMode="External"/>
<Relationship Id="rId1650" Type="http://schemas.openxmlformats.org/officeDocument/2006/relationships/hyperlink" Target="https://doi.org/10.1371/journal.pcbi.1009819" TargetMode="External"/>
<Relationship Id="rId1279" Type="http://schemas.openxmlformats.org/officeDocument/2006/relationships/hyperlink" Target="https://doi.org/10.1371/journal.pmed.1001744" TargetMode="External"/>
<Relationship Id="rId1489" Type="http://schemas.openxmlformats.org/officeDocument/2006/relationships/hyperlink" Target="https://doi.org/10.1371/journal.pmed.1001747" TargetMode="External"/>
<Relationship Id="rId2272" Type="http://schemas.openxmlformats.org/officeDocument/2006/relationships/hyperlink" Target="https://doi.org/10.1371/journal.pmed.1003583" TargetMode="External"/>
<Relationship Id="rId1965" Type="http://schemas.openxmlformats.org/officeDocument/2006/relationships/hyperlink" Target="https://doi.org/10.1371/journal.pone.0121945" TargetMode="External"/>
<Relationship Id="rId1959" Type="http://schemas.openxmlformats.org/officeDocument/2006/relationships/hyperlink" Target="https://doi.org/10.1371/journal.pone.0188299" TargetMode="External"/>
<Relationship Id="rId2294" Type="http://schemas.openxmlformats.org/officeDocument/2006/relationships/hyperlink" Target="https://doi.org/10.1371/journal.pone.0262918" TargetMode="External"/>
<Relationship Id="rId1907" Type="http://schemas.openxmlformats.org/officeDocument/2006/relationships/hyperlink" Target="https://doi.org/10.1515/spp-2015-0001" TargetMode="External"/>
<Relationship Id="rId1554" Type="http://schemas.openxmlformats.org/officeDocument/2006/relationships/hyperlink" Target="https://doi.org/10.1525/9780520313880-018" TargetMode="External"/>
<Relationship Id="rId1961" Type="http://schemas.openxmlformats.org/officeDocument/2006/relationships/hyperlink" Target="https://doi.org/10.15626/mp.2018.933" TargetMode="External"/>
<Relationship Id="rId2235" Type="http://schemas.openxmlformats.org/officeDocument/2006/relationships/hyperlink" Target="https://doi.org/10.1590/1516-3180.2013.8150015" TargetMode="External"/>
<Relationship Id="rId2094" Type="http://schemas.openxmlformats.org/officeDocument/2006/relationships/hyperlink" Target="https://doi.org/10.1590/1980-265x-tce-2017-0311" TargetMode="External"/>
<Relationship Id="rId1417" Type="http://schemas.openxmlformats.org/officeDocument/2006/relationships/hyperlink" Target="https://doi.org/10.1590/abd1806-4841.20165254" TargetMode="External"/>
<Relationship Id="rId1421" Type="http://schemas.openxmlformats.org/officeDocument/2006/relationships/hyperlink" Target="https://doi.org/10.1590/s1413-78522006000100012" TargetMode="External"/>
<Relationship Id="rId1423" Type="http://schemas.openxmlformats.org/officeDocument/2006/relationships/hyperlink" Target="https://doi.org/10.1590/s1413-78522006000200012" TargetMode="External"/>
<Relationship Id="rId2233" Type="http://schemas.openxmlformats.org/officeDocument/2006/relationships/hyperlink" Target="https://doi.org/10.1590/s1516-31802012000600007" TargetMode="External"/>
<Relationship Id="rId1815" Type="http://schemas.openxmlformats.org/officeDocument/2006/relationships/hyperlink" Target="https://doi.org/10.18203/2349-3259.ijct20201720" TargetMode="External"/>
<Relationship Id="rId2157" Type="http://schemas.openxmlformats.org/officeDocument/2006/relationships/hyperlink" Target="https://doi.org/10.18637/jss.v028.i05" TargetMode="External"/>
<Relationship Id="rId2244" Type="http://schemas.openxmlformats.org/officeDocument/2006/relationships/hyperlink" Target="https://doi.org/10.18637/jss.v036.i03" TargetMode="External"/>
<Relationship Id="rId1700" Type="http://schemas.openxmlformats.org/officeDocument/2006/relationships/hyperlink" Target="https://doi.org/10.18637/jss.v045.i03" TargetMode="External"/>
<Relationship Id="rId2121" Type="http://schemas.openxmlformats.org/officeDocument/2006/relationships/hyperlink" Target="https://doi.org/10.18637/jss.v048.i02" TargetMode="External"/>
<Relationship Id="rId1716" Type="http://schemas.openxmlformats.org/officeDocument/2006/relationships/hyperlink" Target="https://doi.org/10.18637/jss.v074.i11" TargetMode="External"/>
<Relationship Id="rId1455" Type="http://schemas.openxmlformats.org/officeDocument/2006/relationships/hyperlink" Target="https://doi.org/10.18637/jss.v088.i02" TargetMode="External"/>
<Relationship Id="rId1775" Type="http://schemas.openxmlformats.org/officeDocument/2006/relationships/hyperlink" Target="https://doi.org/10.18637/jss.v090.i06" TargetMode="External"/>
<Relationship Id="rId1989" Type="http://schemas.openxmlformats.org/officeDocument/2006/relationships/hyperlink" Target="https://doi.org/10.18637/jss.v103.i01" TargetMode="External"/>
<Relationship Id="rId1675" Type="http://schemas.openxmlformats.org/officeDocument/2006/relationships/hyperlink" Target="https://doi.org/10.18637/jss.v105.i07" TargetMode="External"/>
<Relationship Id="rId2246" Type="http://schemas.openxmlformats.org/officeDocument/2006/relationships/hyperlink" Target="https://doi.org/10.18637/jss.v106.i02" TargetMode="External"/>
<Relationship Id="rId1991" Type="http://schemas.openxmlformats.org/officeDocument/2006/relationships/hyperlink" Target="https://doi.org/10.2105/ajph.2012.300897" TargetMode="External"/>
<Relationship Id="rId1883" Type="http://schemas.openxmlformats.org/officeDocument/2006/relationships/hyperlink" Target="https://doi.org/10.2105/ajph.79.3.340" TargetMode="External"/>
<Relationship Id="rId1817" Type="http://schemas.openxmlformats.org/officeDocument/2006/relationships/hyperlink" Target="https://doi.org/10.2106/jbjs.21.01166" TargetMode="External"/>
<Relationship Id="rId1881" Type="http://schemas.openxmlformats.org/officeDocument/2006/relationships/hyperlink" Target="https://doi.org/10.21105/joss.00037" TargetMode="External"/>
<Relationship Id="rId1855" Type="http://schemas.openxmlformats.org/officeDocument/2006/relationships/hyperlink" Target="https://doi.org/10.21105/joss.00772" TargetMode="External"/>
<Relationship Id="rId2113" Type="http://schemas.openxmlformats.org/officeDocument/2006/relationships/hyperlink" Target="https://doi.org/10.21105/joss.02763" TargetMode="External"/>
<Relationship Id="rId1939" Type="http://schemas.openxmlformats.org/officeDocument/2006/relationships/hyperlink" Target="https://doi.org/10.21105/joss.02815" TargetMode="External"/>
<Relationship Id="rId1879" Type="http://schemas.openxmlformats.org/officeDocument/2006/relationships/hyperlink" Target="https://doi.org/10.21105/joss.03139" TargetMode="External"/>
<Relationship Id="rId1809" Type="http://schemas.openxmlformats.org/officeDocument/2006/relationships/hyperlink" Target="https://doi.org/10.21105/joss.05466" TargetMode="External"/>
<Relationship Id="rId1457" Type="http://schemas.openxmlformats.org/officeDocument/2006/relationships/hyperlink" Target="https://doi.org/10.21449/ijate.661803" TargetMode="External"/>
<Relationship Id="rId1911" Type="http://schemas.openxmlformats.org/officeDocument/2006/relationships/hyperlink" Target="https://doi.org/10.2147/clep.s142940" TargetMode="External"/>
<Relationship Id="rId2197" Type="http://schemas.openxmlformats.org/officeDocument/2006/relationships/hyperlink" Target="https://doi.org/10.2147/clep.s161508" TargetMode="External"/>
<Relationship Id="rId1648" Type="http://schemas.openxmlformats.org/officeDocument/2006/relationships/hyperlink" Target="https://doi.org/10.22454/PRiMER.2022.511416" TargetMode="External"/>
<Relationship Id="rId1445" Type="http://schemas.openxmlformats.org/officeDocument/2006/relationships/hyperlink" Target="https://doi.org/10.2307/1390807" TargetMode="External"/>
<Relationship Id="rId1702" Type="http://schemas.openxmlformats.org/officeDocument/2006/relationships/hyperlink" Target="https://doi.org/10.2307/1391390" TargetMode="External"/>
<Relationship Id="rId1534" Type="http://schemas.openxmlformats.org/officeDocument/2006/relationships/hyperlink" Target="https://doi.org/10.2307/1884324" TargetMode="External"/>
<Relationship Id="rId1397" Type="http://schemas.openxmlformats.org/officeDocument/2006/relationships/hyperlink" Target="https://doi.org/10.2307/2322249" TargetMode="External"/>
<Relationship Id="rId1580" Type="http://schemas.openxmlformats.org/officeDocument/2006/relationships/hyperlink" Target="https://doi.org/10.2307/2343787" TargetMode="External"/>
<Relationship Id="rId1755" Type="http://schemas.openxmlformats.org/officeDocument/2006/relationships/hyperlink" Target="https://doi.org/10.2307/2348636" TargetMode="External"/>
<Relationship Id="rId1538" Type="http://schemas.openxmlformats.org/officeDocument/2006/relationships/hyperlink" Target="https://doi.org/10.2307/2685389" TargetMode="External"/>
<Relationship Id="rId1403" Type="http://schemas.openxmlformats.org/officeDocument/2006/relationships/hyperlink" Target="https://doi.org/10.2307/2841583" TargetMode="External"/>
<Relationship Id="rId1669" Type="http://schemas.openxmlformats.org/officeDocument/2006/relationships/hyperlink" Target="https://doi.org/10.2307/2987937" TargetMode="External"/>
<Relationship Id="rId1532" Type="http://schemas.openxmlformats.org/officeDocument/2006/relationships/hyperlink" Target="https://doi.org/10.2307/3002000" TargetMode="External"/>
<Relationship Id="rId2133" Type="http://schemas.openxmlformats.org/officeDocument/2006/relationships/hyperlink" Target="https://doi.org/10.2307/3315487" TargetMode="External"/>
<Relationship Id="rId1556" Type="http://schemas.openxmlformats.org/officeDocument/2006/relationships/hyperlink" Target="https://doi.org/10.2307/3619568" TargetMode="External"/>
<Relationship Id="rId1949" Type="http://schemas.openxmlformats.org/officeDocument/2006/relationships/hyperlink" Target="https://doi.org/10.23637/ROTHAMSTED.8V61Q" TargetMode="External"/>
<Relationship Id="rId1500" Type="http://schemas.openxmlformats.org/officeDocument/2006/relationships/hyperlink" Target="https://doi.org/10.29173/iq790" TargetMode="External"/>
<Relationship Id="rId1987" Type="http://schemas.openxmlformats.org/officeDocument/2006/relationships/hyperlink" Target="https://doi.org/10.32614/CRAN.package.GGally" TargetMode="External"/>
<Relationship Id="rId2035" Type="http://schemas.openxmlformats.org/officeDocument/2006/relationships/hyperlink" Target="https://doi.org/10.32614/CRAN.package.UComp" TargetMode="External"/>
<Relationship Id="rId2227" Type="http://schemas.openxmlformats.org/officeDocument/2006/relationships/hyperlink" Target="https://doi.org/10.32614/CRAN.package.easyPubMed" TargetMode="External"/>
<Relationship Id="rId1937" Type="http://schemas.openxmlformats.org/officeDocument/2006/relationships/hyperlink" Target="https://doi.org/10.32614/CRAN.package.epitools" TargetMode="External"/>
<Relationship Id="rId2248" Type="http://schemas.openxmlformats.org/officeDocument/2006/relationships/hyperlink" Target="https://doi.org/10.32614/CRAN.package.gemtc" TargetMode="External"/>
<Relationship Id="rId1839" Type="http://schemas.openxmlformats.org/officeDocument/2006/relationships/hyperlink" Target="https://doi.org/10.32614/CRAN.package.gganimate" TargetMode="External"/>
<Relationship Id="rId1787" Type="http://schemas.openxmlformats.org/officeDocument/2006/relationships/hyperlink" Target="https://doi.org/10.32614/CRAN.package.ggcleveland" TargetMode="External"/>
<Relationship Id="rId1662" Type="http://schemas.openxmlformats.org/officeDocument/2006/relationships/hyperlink" Target="https://doi.org/10.32614/CRAN.package.ggstats" TargetMode="External"/>
<Relationship Id="rId2129" Type="http://schemas.openxmlformats.org/officeDocument/2006/relationships/hyperlink" Target="https://doi.org/10.32614/CRAN.package.irr" TargetMode="External"/>
<Relationship Id="rId2039" Type="http://schemas.openxmlformats.org/officeDocument/2006/relationships/hyperlink" Target="https://doi.org/10.32614/CRAN.package.leaflet" TargetMode="External"/>
<Relationship Id="rId2007" Type="http://schemas.openxmlformats.org/officeDocument/2006/relationships/hyperlink" Target="https://doi.org/10.32614/CRAN.package.leaps" TargetMode="External"/>
<Relationship Id="rId2049" Type="http://schemas.openxmlformats.org/officeDocument/2006/relationships/hyperlink" Target="https://doi.org/10.32614/CRAN.package.neuralnet" TargetMode="External"/>
<Relationship Id="rId2009" Type="http://schemas.openxmlformats.org/officeDocument/2006/relationships/hyperlink" Target="https://doi.org/10.32614/CRAN.package.olsrr" TargetMode="External"/>
<Relationship Id="rId2229" Type="http://schemas.openxmlformats.org/officeDocument/2006/relationships/hyperlink" Target="https://doi.org/10.32614/CRAN.package.rcrossref" TargetMode="External"/>
<Relationship Id="rId2231" Type="http://schemas.openxmlformats.org/officeDocument/2006/relationships/hyperlink" Target="https://doi.org/10.32614/CRAN.package.roadoi" TargetMode="External"/>
<Relationship Id="rId1481" Type="http://schemas.openxmlformats.org/officeDocument/2006/relationships/hyperlink" Target="https://doi.org/10.32614/CRAN.package.roxygen2" TargetMode="External"/>
<Relationship Id="rId2292" Type="http://schemas.openxmlformats.org/officeDocument/2006/relationships/hyperlink" Target="https://doi.org/10.32614/CRAN.package.statcheck" TargetMode="External"/>
<Relationship Id="rId2057" Type="http://schemas.openxmlformats.org/officeDocument/2006/relationships/hyperlink" Target="https://doi.org/10.32614/CRAN.package.tensorflow" TargetMode="External"/>
<Relationship Id="rId2059" Type="http://schemas.openxmlformats.org/officeDocument/2006/relationships/hyperlink" Target="https://doi.org/10.32614/CRAN.package.torch" TargetMode="External"/>
<Relationship Id="rId1731" Type="http://schemas.openxmlformats.org/officeDocument/2006/relationships/hyperlink" Target="https://doi.org/10.32614/RJ-2016-060" TargetMode="External"/>
<Relationship Id="rId1654" Type="http://schemas.openxmlformats.org/officeDocument/2006/relationships/hyperlink" Target="https://doi.org/10.32614/RJ-2016-061" TargetMode="External"/>
<Relationship Id="rId2019" Type="http://schemas.openxmlformats.org/officeDocument/2006/relationships/hyperlink" Target="https://doi.org/10.32614/RJ-2017-036" TargetMode="External"/>
<Relationship Id="rId1803" Type="http://schemas.openxmlformats.org/officeDocument/2006/relationships/hyperlink" Target="https://doi.org/10.32614/RJ-2021-053" TargetMode="External"/>
<Relationship Id="rId2262" Type="http://schemas.openxmlformats.org/officeDocument/2006/relationships/hyperlink" Target="https://doi.org/10.3310/hta4100" TargetMode="External"/>
<Relationship Id="rId2163" Type="http://schemas.openxmlformats.org/officeDocument/2006/relationships/hyperlink" Target="https://doi.org/10.3348/kjr.2004.5.1.11" TargetMode="External"/>
<Relationship Id="rId1578" Type="http://schemas.openxmlformats.org/officeDocument/2006/relationships/hyperlink" Target="https://doi.org/10.3389/fnhum.2023.912338" TargetMode="External"/>
<Relationship Id="rId1865" Type="http://schemas.openxmlformats.org/officeDocument/2006/relationships/hyperlink" Target="https://doi.org/10.3389/fpsyg.2015.00888" TargetMode="External"/>
<Relationship Id="rId1441" Type="http://schemas.openxmlformats.org/officeDocument/2006/relationships/hyperlink" Target="https://doi.org/10.3389/fpsyg.2016.01079" TargetMode="External"/>
<Relationship Id="rId1588" Type="http://schemas.openxmlformats.org/officeDocument/2006/relationships/hyperlink" Target="https://doi.org/10.37349/ec.2024.00024" TargetMode="External"/>
<Relationship Id="rId1841" Type="http://schemas.openxmlformats.org/officeDocument/2006/relationships/hyperlink" Target="https://doi.org/10.3758/s13428-019-01246-w" TargetMode="External"/>
<Relationship Id="rId2061" Type="http://schemas.openxmlformats.org/officeDocument/2006/relationships/hyperlink" Target="https://doi.org/10.3899/jrheum.211115" TargetMode="External"/>
<Relationship Id="rId1590" Type="http://schemas.openxmlformats.org/officeDocument/2006/relationships/hyperlink" Target="https://doi.org/10.4065/75.12.1284" TargetMode="External"/>
<Relationship Id="rId1572" Type="http://schemas.openxmlformats.org/officeDocument/2006/relationships/hyperlink" Target="https://doi.org/10.4088/jcp.20f13804" TargetMode="External"/>
<Relationship Id="rId1985" Type="http://schemas.openxmlformats.org/officeDocument/2006/relationships/hyperlink" Target="https://doi.org/10.4097/kja.19087" TargetMode="External"/>
<Relationship Id="rId1801" Type="http://schemas.openxmlformats.org/officeDocument/2006/relationships/hyperlink" Target="https://doi.org/10.4097/kja.20582" TargetMode="External"/>
<Relationship Id="rId1825" Type="http://schemas.openxmlformats.org/officeDocument/2006/relationships/hyperlink" Target="https://doi.org/10.4097/kja.21508" TargetMode="External"/>
<Relationship Id="rId1401" Type="http://schemas.openxmlformats.org/officeDocument/2006/relationships/hyperlink" Target="https://doi.org/10.4097/kjae.2017.70.2.144" TargetMode="External"/>
<Relationship Id="rId1602" Type="http://schemas.openxmlformats.org/officeDocument/2006/relationships/hyperlink" Target="https://doi.org/10.4103/0019-5049.190623" TargetMode="External"/>
<Relationship Id="rId1899" Type="http://schemas.openxmlformats.org/officeDocument/2006/relationships/hyperlink" Target="https://doi.org/10.4103/0301-4738.77005" TargetMode="External"/>
<Relationship Id="rId1608" Type="http://schemas.openxmlformats.org/officeDocument/2006/relationships/hyperlink" Target="https://doi.org/10.4103/0971-9784.148325" TargetMode="External"/>
<Relationship Id="rId1415" Type="http://schemas.openxmlformats.org/officeDocument/2006/relationships/hyperlink" Target="https://doi.org/10.4103/0972-6748.77642" TargetMode="External"/>
<Relationship Id="rId1718" Type="http://schemas.openxmlformats.org/officeDocument/2006/relationships/hyperlink" Target="https://doi.org/10.4103/0976-500x.77120" TargetMode="External"/>
<Relationship Id="rId1749" Type="http://schemas.openxmlformats.org/officeDocument/2006/relationships/hyperlink" Target="https://doi.org/10.4103/0976-500x.81920" TargetMode="External"/>
<Relationship Id="rId1751" Type="http://schemas.openxmlformats.org/officeDocument/2006/relationships/hyperlink" Target="https://doi.org/10.4103/0976-500x.83300" TargetMode="External"/>
<Relationship Id="rId1753" Type="http://schemas.openxmlformats.org/officeDocument/2006/relationships/hyperlink" Target="https://doi.org/10.4103/0976-500x.85931" TargetMode="External"/>
<Relationship Id="rId1895" Type="http://schemas.openxmlformats.org/officeDocument/2006/relationships/hyperlink" Target="https://doi.org/10.4103/aca.aca_248_18" TargetMode="External"/>
<Relationship Id="rId1606" Type="http://schemas.openxmlformats.org/officeDocument/2006/relationships/hyperlink" Target="https://doi.org/10.4103/idoj.idoj_468_18" TargetMode="External"/>
<Relationship Id="rId1429" Type="http://schemas.openxmlformats.org/officeDocument/2006/relationships/hyperlink" Target="https://doi.org/10.4103/ijcn.ijcn_107_21" TargetMode="External"/>
<Relationship Id="rId2080" Type="http://schemas.openxmlformats.org/officeDocument/2006/relationships/hyperlink" Target="https://doi.org/10.4103/ijpsym.ijpsym_504_19" TargetMode="External"/>
<Relationship Id="rId1897" Type="http://schemas.openxmlformats.org/officeDocument/2006/relationships/hyperlink" Target="https://doi.org/10.4103/jfmpc.jfmpc_433_21" TargetMode="External"/>
<Relationship Id="rId1739" Type="http://schemas.openxmlformats.org/officeDocument/2006/relationships/hyperlink" Target="https://doi.org/10.4135/9781849208499" TargetMode="External"/>
<Relationship Id="rId2187" Type="http://schemas.openxmlformats.org/officeDocument/2006/relationships/hyperlink" Target="https://doi.org/10.4172/2155-6180.1000334" TargetMode="External"/>
<Relationship Id="rId1427" Type="http://schemas.openxmlformats.org/officeDocument/2006/relationships/hyperlink" Target="https://doi.org/10.4256/mio.2010.0010" TargetMode="External"/>
<Relationship Id="rId1915" Type="http://schemas.openxmlformats.org/officeDocument/2006/relationships/hyperlink" Target="https://doi.org/10.4300/jgme-d-12-00156.1" TargetMode="External"/>
<Relationship Id="rId2090" Type="http://schemas.openxmlformats.org/officeDocument/2006/relationships/hyperlink" Target="https://doi.org/10.5123/s1679-49742017000300022" TargetMode="External"/>
<Relationship Id="rId2088" Type="http://schemas.openxmlformats.org/officeDocument/2006/relationships/hyperlink" Target="https://doi.org/10.5152/balkanmedj.2014.1408" TargetMode="External"/>
<Relationship Id="rId1467" Type="http://schemas.openxmlformats.org/officeDocument/2006/relationships/hyperlink" Target="https://doi.org/10.5167/UZH-205154" TargetMode="External"/>
<Relationship Id="rId1508" Type="http://schemas.openxmlformats.org/officeDocument/2006/relationships/hyperlink" Target="https://doi.org/10.52041/serj.v16i1.209" TargetMode="External"/>
<Relationship Id="rId1510" Type="http://schemas.openxmlformats.org/officeDocument/2006/relationships/hyperlink" Target="https://doi.org/10.52041/serj.v16i1.223" TargetMode="External"/>
<Relationship Id="rId2115" Type="http://schemas.openxmlformats.org/officeDocument/2006/relationships/hyperlink" Target="https://doi.org/10.5281/zenodo.2669586" TargetMode="External"/>
<Relationship Id="rId1757" Type="http://schemas.openxmlformats.org/officeDocument/2006/relationships/hyperlink" Target="https://doi.org/10.5334/irsp.289" TargetMode="External"/>
<Relationship Id="rId1935" Type="http://schemas.openxmlformats.org/officeDocument/2006/relationships/hyperlink" Target="https://doi.org/10.5395/rde.2015.40.4.328" TargetMode="External"/>
<Relationship Id="rId1969" Type="http://schemas.openxmlformats.org/officeDocument/2006/relationships/hyperlink" Target="https://doi.org/10.5395/rde.2017.42.2.152" TargetMode="External"/>
<Relationship Id="rId1614" Type="http://schemas.openxmlformats.org/officeDocument/2006/relationships/hyperlink" Target="https://doi.org/10.7275/QBPC-GK17" TargetMode="External"/>
<Relationship Id="rId1905" Type="http://schemas.openxmlformats.org/officeDocument/2006/relationships/hyperlink" Target="https://doi.org/10.7326/0003-4819-130-12-199906150-00008" TargetMode="External"/>
<Relationship Id="rId2119" Type="http://schemas.openxmlformats.org/officeDocument/2006/relationships/hyperlink" Target="https://doi.org/10.7326/0003-4819-147-8-200710160-00010" TargetMode="External"/>
<Relationship Id="rId2219" Type="http://schemas.openxmlformats.org/officeDocument/2006/relationships/hyperlink" Target="https://doi.org/10.7326/0003-4819-152-11-201006010-00232" TargetMode="External"/>
<Relationship Id="rId1524" Type="http://schemas.openxmlformats.org/officeDocument/2006/relationships/hyperlink" Target="https://doi.org/10.7326/0003-4819-155-8-201110180-00009" TargetMode="External"/>
<Relationship Id="rId1514" Type="http://schemas.openxmlformats.org/officeDocument/2006/relationships/hyperlink" Target="https://doi.org/10.7326/m18-1376" TargetMode="External"/>
<Relationship Id="rId1983" Type="http://schemas.openxmlformats.org/officeDocument/2006/relationships/hyperlink" Target="https://easystats.github.io/easystats/" TargetMode="External"/>
<Relationship Id="rId645" Type="http://schemas.openxmlformats.org/officeDocument/2006/relationships/hyperlink" Target="https://easystats.github.io/performance/reference/check_dag.html" TargetMode="External"/>
<Relationship Id="rId2290"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24" Type="http://schemas.openxmlformats.org/officeDocument/2006/relationships/hyperlink" Target="https://ferreiraas.github.io/Ciencia-com-R/" TargetMode="External"/>
<Relationship Id="rId1727" Type="http://schemas.openxmlformats.org/officeDocument/2006/relationships/hyperlink" Target="https://ggplot2.tidyverse.org" TargetMode="External"/>
<Relationship Id="rId1498" Type="http://schemas.openxmlformats.org/officeDocument/2006/relationships/hyperlink" Target="https://github.com/Pakillo/grateful" TargetMode="External"/>
<Relationship Id="rId1596" Type="http://schemas.openxmlformats.org/officeDocument/2006/relationships/hyperlink" Target="https://github.com/chartgerink/retractcheck" TargetMode="External"/>
<Relationship Id="rId1712" Type="http://schemas.openxmlformats.org/officeDocument/2006/relationships/hyperlink" Target="https://github.com/paulhendricks/anonymizer" TargetMode="External"/>
<Relationship Id="rId1831" Type="http://schemas.openxmlformats.org/officeDocument/2006/relationships/hyperlink" Target="https://github.com/taiyun/corrplot" TargetMode="External"/>
<Relationship Id="rId1370"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56" Type="http://schemas.openxmlformats.org/officeDocument/2006/relationships/hyperlink" Target="https://journals.physiology.org/topic/advances-collections/explorations-in-statistics?seriesKey=&amp;tagCode=&amp;" TargetMode="External"/>
<Relationship Id="rId1357" Type="http://schemas.openxmlformats.org/officeDocument/2006/relationships/hyperlink" Target="https://journals.physiology.org/topic/advances-collections/general-statistics?seriesKey=&amp;tagCode=&amp;" TargetMode="External"/>
<Relationship Id="rId1358" Type="http://schemas.openxmlformats.org/officeDocument/2006/relationships/hyperlink" Target="https://journals.physiology.org/topic/advances-collections/reporting-statistics?seriesKey=&amp;tagCode=&amp;" TargetMode="External"/>
<Relationship Id="rId1355" Type="http://schemas.openxmlformats.org/officeDocument/2006/relationships/hyperlink" Target="https://journals.physiology.org/topic/advances-collections/statistics?seriesKey=&amp;tagCode=&amp;" TargetMode="External"/>
<Relationship Id="rId1389" Type="http://schemas.openxmlformats.org/officeDocument/2006/relationships/hyperlink" Target="https://jtd.amegroups.org/article/view/4086" TargetMode="External"/>
<Relationship Id="rId2165"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378" Type="http://schemas.openxmlformats.org/officeDocument/2006/relationships/hyperlink" Target="https://onlinelibrary.wiley.com/page/journal/10970258/homepage/tutorials.htm" TargetMode="External"/>
<Relationship Id="rId1382"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29"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269" Type="http://schemas.openxmlformats.org/officeDocument/2006/relationships/hyperlink" Target="https://pubmed.ncbi.nlm.nih.gov" TargetMode="External"/>
<Relationship Id="rId1477" Type="http://schemas.openxmlformats.org/officeDocument/2006/relationships/hyperlink" Target="https://r-packages.io/packages" TargetMode="External"/>
<Relationship Id="rId897"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376"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07" Type="http://schemas.openxmlformats.org/officeDocument/2006/relationships/hyperlink" Target="https://search.r-project.org/CRAN/refmans/flextable/html/as_flextable.html" TargetMode="External"/>
<Relationship Id="rId506" Type="http://schemas.openxmlformats.org/officeDocument/2006/relationships/hyperlink" Target="https://search.r-project.org/CRAN/refmans/flextable/html/flextable.html" TargetMode="External"/>
<Relationship Id="rId508" Type="http://schemas.openxmlformats.org/officeDocument/2006/relationships/hyperlink" Target="https://search.r-project.org/CRAN/refmans/flextable/html/save_as_docx.html" TargetMode="External"/>
<Relationship Id="rId504" Type="http://schemas.openxmlformats.org/officeDocument/2006/relationships/hyperlink" Target="https://search.r-project.org/CRAN/refmans/gtsummary/html/tbl_summary.html" TargetMode="External"/>
<Relationship Id="rId509" Type="http://schemas.openxmlformats.org/officeDocument/2006/relationships/hyperlink" Target="https://search.r-project.org/CRAN/refmans/rempsyc/html/nice_table.html" TargetMode="External"/>
<Relationship Id="rId505"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272" Type="http://schemas.openxmlformats.org/officeDocument/2006/relationships/hyperlink" Target="https://unpaywall.org" TargetMode="External"/>
<Relationship Id="rId1479" Type="http://schemas.openxmlformats.org/officeDocument/2006/relationships/hyperlink" Target="https://www.R-project.org/" TargetMode="External"/>
<Relationship Id="rId1353" Type="http://schemas.openxmlformats.org/officeDocument/2006/relationships/hyperlink" Target="https://www.ahajournals.org/statistical-recommendations" TargetMode="External"/>
<Relationship Id="rId1380" Type="http://schemas.openxmlformats.org/officeDocument/2006/relationships/hyperlink" Target="https://www.biomedcentral.com/collections/DANT" TargetMode="External"/>
<Relationship Id="rId1365" Type="http://schemas.openxmlformats.org/officeDocument/2006/relationships/hyperlink" Target="https://www.bmj.com/about-bmj/resources-readers/publications/statistics-square-one" TargetMode="External"/>
<Relationship Id="rId1366" Type="http://schemas.openxmlformats.org/officeDocument/2006/relationships/hyperlink" Target="https://www.bmj.com/research/research-methods-and-reporting" TargetMode="External"/>
<Relationship Id="rId1362" Type="http://schemas.openxmlformats.org/officeDocument/2006/relationships/hyperlink" Target="https://www.bmj.com/specialties/statistics" TargetMode="External"/>
<Relationship Id="rId1364" Type="http://schemas.openxmlformats.org/officeDocument/2006/relationships/hyperlink" Target="https://www.bmj.com/specialties/statistics-and-research-methods" TargetMode="External"/>
<Relationship Id="rId1363"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368"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50" Type="http://schemas.openxmlformats.org/officeDocument/2006/relationships/hyperlink" Target="https://www.equator-network.org/reporting-guidelines/consort/" TargetMode="External"/>
<Relationship Id="rId1334" Type="http://schemas.openxmlformats.org/officeDocument/2006/relationships/hyperlink" Target="https://www.equator-network.org/reporting-guidelines/coreq/" TargetMode="External"/>
<Relationship Id="rId1170" Type="http://schemas.openxmlformats.org/officeDocument/2006/relationships/hyperlink" Target="https://www.equator-network.org/reporting-guidelines/cosmin-reporting-guideline-for-studies-on-measurement-properties-of-patient-reported-outcome-measures/" TargetMode="External"/>
<Relationship Id="rId1333" Type="http://schemas.openxmlformats.org/officeDocument/2006/relationships/hyperlink" Target="https://www.equator-network.org/reporting-guidelines/entreq/" TargetMode="External"/>
<Relationship Id="rId1213" Type="http://schemas.openxmlformats.org/officeDocument/2006/relationships/hyperlink" Target="https://www.equator-network.org/reporting-guidelines/guidelines-for-reporting-non-randomised-studies/" TargetMode="External"/>
<Relationship Id="rId1172" Type="http://schemas.openxmlformats.org/officeDocument/2006/relationships/hyperlink" Target="https://www.equator-network.org/reporting-guidelines/guidelines-for-reporting-reliability-and-agreement-studies-grras-were-proposed/" TargetMode="External"/>
<Relationship Id="rId1072" Type="http://schemas.openxmlformats.org/officeDocument/2006/relationships/hyperlink" Target="https://www.equator-network.org/reporting-guidelines/guidelines-for-the-content-of-statistical-analysis-plans-in-clinical-trials/" TargetMode="External"/>
<Relationship Id="rId1318" Type="http://schemas.openxmlformats.org/officeDocument/2006/relationships/hyperlink" Target="https://www.equator-network.org/reporting-guidelines/prisma/" TargetMode="External"/>
<Relationship Id="rId1171" Type="http://schemas.openxmlformats.org/officeDocument/2006/relationships/hyperlink" Target="https://www.equator-network.org/reporting-guidelines/recommendations-for-reporting-the-results-of-studies-of-instrument-and-scale-development-and-testing/" TargetMode="External"/>
<Relationship Id="rId1326" Type="http://schemas.openxmlformats.org/officeDocument/2006/relationships/hyperlink" Target="https://www.equator-network.org/reporting-guidelines/reporting-guideline-for-overviews-of-reviews-of-healthcare-interventions-development-of-the-prior-statement/" TargetMode="External"/>
<Relationship Id="rId1332" Type="http://schemas.openxmlformats.org/officeDocument/2006/relationships/hyperlink" Target="https://www.equator-network.org/reporting-guidelines/srqr/" TargetMode="External"/>
<Relationship Id="rId1207" Type="http://schemas.openxmlformats.org/officeDocument/2006/relationships/hyperlink" Target="https://www.equator-network.org/reporting-guidelines/stard/" TargetMode="External"/>
<Relationship Id="rId1103" Type="http://schemas.openxmlformats.org/officeDocument/2006/relationships/hyperlink" Target="https://www.equator-network.org/reporting-guidelines/strengthening-the-reporting-of-empirical-simulation-studies-introducing-the-stress-guidelines/" TargetMode="External"/>
<Relationship Id="rId1109" Type="http://schemas.openxmlformats.org/officeDocument/2006/relationships/hyperlink" Target="https://www.equator-network.org/reporting-guidelines/strobe/" TargetMode="External"/>
<Relationship Id="rId1278"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01"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372"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374" Type="http://schemas.openxmlformats.org/officeDocument/2006/relationships/hyperlink" Target="https://www.oxfordreference.com/display/10.1093/acref/9780199679188.001.0001/acref-9780199679188" TargetMode="External"/>
<Relationship Id="rId1156" Type="http://schemas.openxmlformats.org/officeDocument/2006/relationships/hyperlink" Target="https://www.rdocumentation.org/packages/BlandAltmanLeh/versions/0.3.1/topics/bland.altman.plot" TargetMode="External"/>
<Relationship Id="rId1155" Type="http://schemas.openxmlformats.org/officeDocument/2006/relationships/hyperlink" Target="https://www.rdocumentation.org/packages/BlandAltmanLeh/versions/0.3.1/topics/bland.altman.stats" TargetMode="External"/>
<Relationship Id="rId369" Type="http://schemas.openxmlformats.org/officeDocument/2006/relationships/hyperlink" Target="https://www.rdocumentation.org/packages/DataEditR/versions/0.1.5/topics/dataInput" TargetMode="External"/>
<Relationship Id="rId483" Type="http://schemas.openxmlformats.org/officeDocument/2006/relationships/hyperlink" Target="https://www.rdocumentation.org/packages/DataExplorer/versions/0.8.2/topics/create_report" TargetMode="External"/>
<Relationship Id="rId814" Type="http://schemas.openxmlformats.org/officeDocument/2006/relationships/hyperlink" Target="https://www.rdocumentation.org/packages/GGally/versions/2.2.1/topics/ggally_cor" TargetMode="External"/>
<Relationship Id="rId854" Type="http://schemas.openxmlformats.org/officeDocument/2006/relationships/hyperlink" Target="https://www.rdocumentation.org/packages/GGally/versions/2.2.1/topics/ggpairs" TargetMode="External"/>
<Relationship Id="rId340" Type="http://schemas.openxmlformats.org/officeDocument/2006/relationships/hyperlink" Target="https://www.rdocumentation.org/packages/Hmisc/versions/5.1-0/topics/contents" TargetMode="External"/>
<Relationship Id="rId1100" Type="http://schemas.openxmlformats.org/officeDocument/2006/relationships/hyperlink" Target="https://www.rdocumentation.org/packages/InteractionPoweR/versions/0.2.1/topics/generate_interaction" TargetMode="External"/>
<Relationship Id="rId1032"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20" Type="http://schemas.openxmlformats.org/officeDocument/2006/relationships/hyperlink" Target="https://www.rdocumentation.org/packages/PRISMA2020/versions/1.1.1/topics/PRISMA_flowdiagram" TargetMode="External"/>
<Relationship Id="rId484" Type="http://schemas.openxmlformats.org/officeDocument/2006/relationships/hyperlink" Target="https://www.rdocumentation.org/packages/SmartEDA/versions/0.3.9/topics/ExpReport" TargetMode="External"/>
<Relationship Id="rId737" Type="http://schemas.openxmlformats.org/officeDocument/2006/relationships/hyperlink" Target="https://www.rdocumentation.org/packages/Superpower/versions/0.2.0/topics/ANOVA_compromise" TargetMode="External"/>
<Relationship Id="rId736" Type="http://schemas.openxmlformats.org/officeDocument/2006/relationships/hyperlink" Target="https://www.rdocumentation.org/packages/Superpower/versions/0.2.0/topics/optimal_alpha" TargetMode="External"/>
<Relationship Id="rId1026" Type="http://schemas.openxmlformats.org/officeDocument/2006/relationships/hyperlink" Target="https://www.rdocumentation.org/packages/Superpower/versions/0.2.0/topics/power.ftest" TargetMode="External"/>
<Relationship Id="rId1029" Type="http://schemas.openxmlformats.org/officeDocument/2006/relationships/hyperlink" Target="https://www.rdocumentation.org/packages/Superpower/versions/0.2.0/topics/power_oneway_ancova" TargetMode="External"/>
<Relationship Id="rId1027" Type="http://schemas.openxmlformats.org/officeDocument/2006/relationships/hyperlink" Target="https://www.rdocumentation.org/packages/Superpower/versions/0.2.0/topics/power_oneway_between" TargetMode="External"/>
<Relationship Id="rId1028" Type="http://schemas.openxmlformats.org/officeDocument/2006/relationships/hyperlink" Target="https://www.rdocumentation.org/packages/Superpower/versions/0.2.0/topics/power_oneway_within" TargetMode="External"/>
<Relationship Id="rId1031" Type="http://schemas.openxmlformats.org/officeDocument/2006/relationships/hyperlink" Target="https://www.rdocumentation.org/packages/Superpower/versions/0.2.0/topics/power_threeway_between" TargetMode="External"/>
<Relationship Id="rId1030" Type="http://schemas.openxmlformats.org/officeDocument/2006/relationships/hyperlink" Target="https://www.rdocumentation.org/packages/Superpower/versions/0.2.0/topics/power_twoway_between" TargetMode="External"/>
<Relationship Id="rId929" Type="http://schemas.openxmlformats.org/officeDocument/2006/relationships/hyperlink" Target="https://www.rdocumentation.org/packages/UComp/versions/5.1.5/topics/UCsetup" TargetMode="External"/>
<Relationship Id="rId579" Type="http://schemas.openxmlformats.org/officeDocument/2006/relationships/hyperlink" Target="https://www.rdocumentation.org/packages/WRS2/versions/1.1-6/topics/pbcor" TargetMode="External"/>
<Relationship Id="rId580" Type="http://schemas.openxmlformats.org/officeDocument/2006/relationships/hyperlink" Target="https://www.rdocumentation.org/packages/WRS2/versions/1.1-6/topics/t1way" TargetMode="External"/>
<Relationship Id="rId581" Type="http://schemas.openxmlformats.org/officeDocument/2006/relationships/hyperlink" Target="https://www.rdocumentation.org/packages/WRS2/versions/1.1-6/topics/t2way" TargetMode="External"/>
<Relationship Id="rId582" Type="http://schemas.openxmlformats.org/officeDocument/2006/relationships/hyperlink" Target="https://www.rdocumentation.org/packages/WRS2/versions/1.1-6/topics/t3way" TargetMode="External"/>
<Relationship Id="rId577" Type="http://schemas.openxmlformats.org/officeDocument/2006/relationships/hyperlink" Target="https://www.rdocumentation.org/packages/WRS2/versions/1.1-6/topics/trimse" TargetMode="External"/>
<Relationship Id="rId578" Type="http://schemas.openxmlformats.org/officeDocument/2006/relationships/hyperlink" Target="https://www.rdocumentation.org/packages/WRS2/versions/1.1-6/topics/yuen" TargetMode="External"/>
<Relationship Id="rId404" Type="http://schemas.openxmlformats.org/officeDocument/2006/relationships/hyperlink" Target="https://www.rdocumentation.org/packages/anonymizer/versions/0.2.0/topics/anonymize" TargetMode="External"/>
<Relationship Id="rId806"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75" Type="http://schemas.openxmlformats.org/officeDocument/2006/relationships/hyperlink" Target="https://www.rdocumentation.org/packages/base/versions/3.6.2/topics/duplicated" TargetMode="External"/>
<Relationship Id="rId320" Type="http://schemas.openxmlformats.org/officeDocument/2006/relationships/hyperlink" Target="https://www.rdocumentation.org/packages/base/versions/3.6.2/topics/factor" TargetMode="External"/>
<Relationship Id="rId336" Type="http://schemas.openxmlformats.org/officeDocument/2006/relationships/hyperlink" Target="https://www.rdocumentation.org/packages/base/versions/3.6.2/topics/labels" TargetMode="External"/>
<Relationship Id="rId322"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78" Type="http://schemas.openxmlformats.org/officeDocument/2006/relationships/hyperlink" Target="https://www.rdocumentation.org/packages/base/versions/3.6.2/topics/na" TargetMode="External"/>
<Relationship Id="rId389" Type="http://schemas.openxmlformats.org/officeDocument/2006/relationships/hyperlink" Target="https://www.rdocumentation.org/packages/base/versions/3.6.2/topics/na.fail" TargetMode="External"/>
<Relationship Id="rId335" Type="http://schemas.openxmlformats.org/officeDocument/2006/relationships/hyperlink" Target="https://www.rdocumentation.org/packages/base/versions/3.6.2/topics/names" TargetMode="External"/>
<Relationship Id="rId323"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34" Type="http://schemas.openxmlformats.org/officeDocument/2006/relationships/hyperlink" Target="https://www.rdocumentation.org/packages/base/versions/3.6.2/topics/summary" TargetMode="External"/>
<Relationship Id="rId453"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55" Type="http://schemas.openxmlformats.org/officeDocument/2006/relationships/hyperlink" Target="https://www.rdocumentation.org/packages/car/versions/3.1-3/topics/vif" TargetMode="External"/>
<Relationship Id="rId1182" Type="http://schemas.openxmlformats.org/officeDocument/2006/relationships/hyperlink" Target="https://www.rdocumentation.org/packages/caret/versions/3.45/topics/confusionMatrix" TargetMode="External"/>
<Relationship Id="rId810" Type="http://schemas.openxmlformats.org/officeDocument/2006/relationships/hyperlink" Target="https://www.rdocumentation.org/packages/corrplot/versions/0.92/topics/cor.mtest" TargetMode="External"/>
<Relationship Id="rId530" Type="http://schemas.openxmlformats.org/officeDocument/2006/relationships/hyperlink" Target="https://www.rdocumentation.org/packages/corrplot/versions/0.92/topics/corrplot" TargetMode="External"/>
<Relationship Id="rId372" Type="http://schemas.openxmlformats.org/officeDocument/2006/relationships/hyperlink" Target="https://www.rdocumentation.org/packages/data.table/versions/1.14.8/topics/melt.data.table" TargetMode="External"/>
<Relationship Id="rId482" Type="http://schemas.openxmlformats.org/officeDocument/2006/relationships/hyperlink" Target="https://www.rdocumentation.org/packages/dataMaid/versions/1.4.1/topics/makeDataReport" TargetMode="External"/>
<Relationship Id="rId405" Type="http://schemas.openxmlformats.org/officeDocument/2006/relationships/hyperlink" Target="https://www.rdocumentation.org/packages/digest/versions/0.6.33/topics/digest" TargetMode="External"/>
<Relationship Id="rId728" Type="http://schemas.openxmlformats.org/officeDocument/2006/relationships/hyperlink" Target="https://www.rdocumentation.org/packages/effectsize/versions/0.8.3/topics/interpret" TargetMode="External"/>
<Relationship Id="rId727" Type="http://schemas.openxmlformats.org/officeDocument/2006/relationships/hyperlink" Target="https://www.rdocumentation.org/packages/effectsize/versions/0.8.3/topics/rules" TargetMode="External"/>
<Relationship Id="rId898" Type="http://schemas.openxmlformats.org/officeDocument/2006/relationships/hyperlink" Target="https://www.rdocumentation.org/packages/emmeans/versions/1.8.7/topics/emmeans" TargetMode="External"/>
<Relationship Id="rId723" Type="http://schemas.openxmlformats.org/officeDocument/2006/relationships/hyperlink" Target="https://www.rdocumentation.org/packages/epitools/versions/0.09/topics/odds.ratio" TargetMode="External"/>
<Relationship Id="rId724" Type="http://schemas.openxmlformats.org/officeDocument/2006/relationships/hyperlink" Target="https://www.rdocumentation.org/packages/epitools/versions/0.09/topics/riskratio.wald" TargetMode="External"/>
<Relationship Id="rId880" Type="http://schemas.openxmlformats.org/officeDocument/2006/relationships/hyperlink" Target="https://www.rdocumentation.org/packages/equatiomatic/versions/0.3.1/topics/extract_eq" TargetMode="External"/>
<Relationship Id="rId772" Type="http://schemas.openxmlformats.org/officeDocument/2006/relationships/hyperlink" Target="https://www.rdocumentation.org/packages/esquisse/versions/1.1.2/topics/esquisser" TargetMode="External"/>
<Relationship Id="rId481" Type="http://schemas.openxmlformats.org/officeDocument/2006/relationships/hyperlink" Target="https://www.rdocumentation.org/packages/explore/versions/1.0.2/topics/explore" TargetMode="External"/>
<Relationship Id="rId849" Type="http://schemas.openxmlformats.org/officeDocument/2006/relationships/hyperlink" Target="https://www.rdocumentation.org/packages/fastDummies/versions/1.7.3/topics/dummy_columns" TargetMode="External"/>
<Relationship Id="rId1099"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0" Type="http://schemas.openxmlformats.org/officeDocument/2006/relationships/hyperlink" Target="https://www.rdocumentation.org/packages/gganimate/versions/1.0.7/topics/transition_states" TargetMode="External"/>
<Relationship Id="rId491" Type="http://schemas.openxmlformats.org/officeDocument/2006/relationships/hyperlink" Target="https://www.rdocumentation.org/packages/ggcleveland/versions/0.1.0/topics/gg_coplot" TargetMode="External"/>
<Relationship Id="rId644" Type="http://schemas.openxmlformats.org/officeDocument/2006/relationships/hyperlink" Target="https://www.rdocumentation.org/packages/ggdag/versions/0.2.10/topics/ggdag" TargetMode="External"/>
<Relationship Id="rId425" Type="http://schemas.openxmlformats.org/officeDocument/2006/relationships/hyperlink" Target="https://www.rdocumentation.org/packages/ggdist/versions/3.3.0/topics/geom_slabinterval" TargetMode="External"/>
<Relationship Id="rId586" Type="http://schemas.openxmlformats.org/officeDocument/2006/relationships/hyperlink" Target="https://www.rdocumentation.org/packages/ggeffects/versions/1.6.0/topics/predict_response" TargetMode="External"/>
<Relationship Id="rId587" Type="http://schemas.openxmlformats.org/officeDocument/2006/relationships/hyperlink" Target="https://www.rdocumentation.org/packages/ggeffects/versions/1.6.0/topics/test_response" TargetMode="External"/>
<Relationship Id="rId426" Type="http://schemas.openxmlformats.org/officeDocument/2006/relationships/hyperlink" Target="https://www.rdocumentation.org/packages/ggfortify/versions/0.4.16/topics/ggdistribution" TargetMode="External"/>
<Relationship Id="rId933" Type="http://schemas.openxmlformats.org/officeDocument/2006/relationships/hyperlink" Target="https://www.rdocumentation.org/packages/ggplot2/versions/3.4.3/topics/CoordSf" TargetMode="External"/>
<Relationship Id="rId528" Type="http://schemas.openxmlformats.org/officeDocument/2006/relationships/hyperlink" Target="https://www.rdocumentation.org/packages/ggplot2/versions/3.4.3/topics/ggplot" TargetMode="External"/>
<Relationship Id="rId490" Type="http://schemas.openxmlformats.org/officeDocument/2006/relationships/hyperlink" Target="https://www.rdocumentation.org/packages/ggplot2/versions/3.5.2/topics/geom_boxplot" TargetMode="External"/>
<Relationship Id="rId416" Type="http://schemas.openxmlformats.org/officeDocument/2006/relationships/hyperlink" Target="https://www.rdocumentation.org/packages/ggplot2/versions/3.5.2/topics/geom_freqpoly" TargetMode="External"/>
<Relationship Id="rId540" Type="http://schemas.openxmlformats.org/officeDocument/2006/relationships/hyperlink" Target="https://www.rdocumentation.org/packages/ggsci/versions/3.0.0/topics/pal_lancet" TargetMode="External"/>
<Relationship Id="rId541" Type="http://schemas.openxmlformats.org/officeDocument/2006/relationships/hyperlink" Target="https://www.rdocumentation.org/packages/ggsci/versions/3.0.0/topics/pal_nejm" TargetMode="External"/>
<Relationship Id="rId542" Type="http://schemas.openxmlformats.org/officeDocument/2006/relationships/hyperlink" Target="https://www.rdocumentation.org/packages/ggsci/versions/3.0.0/topics/pal_npg" TargetMode="External"/>
<Relationship Id="rId345" Type="http://schemas.openxmlformats.org/officeDocument/2006/relationships/hyperlink" Target="https://www.rdocumentation.org/packages/ggstats/versions/0.10.0/topics/gglikert" TargetMode="External"/>
<Relationship Id="rId543" Type="http://schemas.openxmlformats.org/officeDocument/2006/relationships/hyperlink" Target="https://www.rdocumentation.org/packages/grDevices/versions/3.6.2/topics/dev" TargetMode="External"/>
<Relationship Id="rId415"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85" Type="http://schemas.openxmlformats.org/officeDocument/2006/relationships/hyperlink" Target="https://www.rdocumentation.org/packages/gtExtras/versions/0.5.0/topics/gt_plt_summary" TargetMode="External"/>
<Relationship Id="rId794" Type="http://schemas.openxmlformats.org/officeDocument/2006/relationships/hyperlink" Target="https://www.rdocumentation.org/packages/gtsummary/versions/1.6.3/topics/tbl_cross" TargetMode="External"/>
<Relationship Id="rId827" Type="http://schemas.openxmlformats.org/officeDocument/2006/relationships/hyperlink" Target="https://www.rdocumentation.org/packages/gtsummary/versions/1.6.3/topics/tbl_regression" TargetMode="External"/>
<Relationship Id="rId403" Type="http://schemas.openxmlformats.org/officeDocument/2006/relationships/hyperlink" Target="https://www.rdocumentation.org/packages/hash/versions/3.0.1/topics/hash" TargetMode="External"/>
<Relationship Id="rId402" Type="http://schemas.openxmlformats.org/officeDocument/2006/relationships/hyperlink" Target="https://www.rdocumentation.org/packages/ids/versions/1.0.1/topics/random_id" TargetMode="External"/>
<Relationship Id="rId1150" Type="http://schemas.openxmlformats.org/officeDocument/2006/relationships/hyperlink" Target="https://www.rdocumentation.org/packages/irr/versions/0.84.1/topics/agree" TargetMode="External"/>
<Relationship Id="rId1167" Type="http://schemas.openxmlformats.org/officeDocument/2006/relationships/hyperlink" Target="https://www.rdocumentation.org/packages/irr/versions/0.84.1/topics/iota" TargetMode="External"/>
<Relationship Id="rId1145" Type="http://schemas.openxmlformats.org/officeDocument/2006/relationships/hyperlink" Target="https://www.rdocumentation.org/packages/irr/versions/0.84.1/topics/kappa2" TargetMode="External"/>
<Relationship Id="rId1146" Type="http://schemas.openxmlformats.org/officeDocument/2006/relationships/hyperlink" Target="https://www.rdocumentation.org/packages/irr/versions/0.84.1/topics/kappam.fleiss" TargetMode="External"/>
<Relationship Id="rId1147" Type="http://schemas.openxmlformats.org/officeDocument/2006/relationships/hyperlink" Target="https://www.rdocumentation.org/packages/irr/versions/0.84.1/topics/kappam.light" TargetMode="External"/>
<Relationship Id="rId1166" Type="http://schemas.openxmlformats.org/officeDocument/2006/relationships/hyperlink" Target="https://www.rdocumentation.org/packages/irr/versions/0.84.1/topics/kripp.alpha" TargetMode="External"/>
<Relationship Id="rId339" Type="http://schemas.openxmlformats.org/officeDocument/2006/relationships/hyperlink" Target="https://www.rdocumentation.org/packages/janitor/versions/2.2.0/topics/clean_names" TargetMode="External"/>
<Relationship Id="rId1118" Type="http://schemas.openxmlformats.org/officeDocument/2006/relationships/hyperlink" Target="https://www.rdocumentation.org/packages/lavaan/versions/0.6-16/topics/cfa" TargetMode="External"/>
<Relationship Id="rId1113" Type="http://schemas.openxmlformats.org/officeDocument/2006/relationships/hyperlink" Target="https://www.rdocumentation.org/packages/lavaan/versions/0.6-16/topics/modificationIndices" TargetMode="External"/>
<Relationship Id="rId934" Type="http://schemas.openxmlformats.org/officeDocument/2006/relationships/hyperlink" Target="https://www.rdocumentation.org/packages/leaflet/versions/2.2.2/topics/leaflet" TargetMode="External"/>
<Relationship Id="rId867" Type="http://schemas.openxmlformats.org/officeDocument/2006/relationships/hyperlink" Target="https://www.rdocumentation.org/packages/leaps/versions/3.1/topics/regsubsets" TargetMode="External"/>
<Relationship Id="rId344"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25" Type="http://schemas.openxmlformats.org/officeDocument/2006/relationships/hyperlink" Target="https://www.rdocumentation.org/packages/longpower/versions/1.0.24/topics/power.mmrm" TargetMode="External"/>
<Relationship Id="rId1202" Type="http://schemas.openxmlformats.org/officeDocument/2006/relationships/hyperlink" Target="https://www.rdocumentation.org/packages/mada/versions/0.5.11/topics/crosshair" TargetMode="External"/>
<Relationship Id="rId885" Type="http://schemas.openxmlformats.org/officeDocument/2006/relationships/hyperlink" Target="https://www.rdocumentation.org/packages/markovchain/versions/0.9.5/topics/createSequenceMatrix" TargetMode="External"/>
<Relationship Id="rId1319" Type="http://schemas.openxmlformats.org/officeDocument/2006/relationships/hyperlink" Target="https://www.rdocumentation.org/packages/metagear/versions/0.7/topics/plot_PRISMA" TargetMode="External"/>
<Relationship Id="rId396" Type="http://schemas.openxmlformats.org/officeDocument/2006/relationships/hyperlink" Target="https://www.rdocumentation.org/packages/mice/versions/3.16.0/topics/mice" TargetMode="External"/>
<Relationship Id="rId397" Type="http://schemas.openxmlformats.org/officeDocument/2006/relationships/hyperlink" Target="https://www.rdocumentation.org/packages/miceadds/versions/3.16-18/topics/mi.anova" TargetMode="External"/>
<Relationship Id="rId383" Type="http://schemas.openxmlformats.org/officeDocument/2006/relationships/hyperlink" Target="https://www.rdocumentation.org/packages/misty/versions/0.5.0/topics/na.test" TargetMode="External"/>
<Relationship Id="rId826" Type="http://schemas.openxmlformats.org/officeDocument/2006/relationships/hyperlink" Target="https://www.rdocumentation.org/packages/modelsummary/versions/1.4.1/topics/modelplot" TargetMode="External"/>
<Relationship Id="rId825" Type="http://schemas.openxmlformats.org/officeDocument/2006/relationships/hyperlink" Target="https://www.rdocumentation.org/packages/modelsummary/versions/1.4.1/topics/modelsummary" TargetMode="External"/>
<Relationship Id="rId1165" Type="http://schemas.openxmlformats.org/officeDocument/2006/relationships/hyperlink" Target="https://www.rdocumentation.org/packages/multilevel/versions/2.5/topics/cronbach" TargetMode="External"/>
<Relationship Id="rId1164" Type="http://schemas.openxmlformats.org/officeDocument/2006/relationships/hyperlink" Target="https://www.rdocumentation.org/packages/multilevel/versions/2.5/topics/mult.icc" TargetMode="External"/>
<Relationship Id="rId385" Type="http://schemas.openxmlformats.org/officeDocument/2006/relationships/hyperlink" Target="https://www.rdocumentation.org/packages/naniar/versions/1.0.0/topics/gg_miss_upset" TargetMode="External"/>
<Relationship Id="rId384" Type="http://schemas.openxmlformats.org/officeDocument/2006/relationships/hyperlink" Target="https://www.rdocumentation.org/packages/naniar/versions/1.0.0/topics/mcar_test" TargetMode="External"/>
<Relationship Id="rId948" Type="http://schemas.openxmlformats.org/officeDocument/2006/relationships/hyperlink" Target="https://www.rdocumentation.org/packages/neuralnet/versions/1.44.2/topics/neuralnet" TargetMode="External"/>
<Relationship Id="rId896"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68" Type="http://schemas.openxmlformats.org/officeDocument/2006/relationships/hyperlink" Target="https://www.rdocumentation.org/packages/olsrr/versions/0.6.0/topics/ols_step_all_possible" TargetMode="External"/>
<Relationship Id="rId869" Type="http://schemas.openxmlformats.org/officeDocument/2006/relationships/hyperlink" Target="https://www.rdocumentation.org/packages/olsrr/versions/0.6.0/topics/ols_step_best_subset" TargetMode="External"/>
<Relationship Id="rId566" Type="http://schemas.openxmlformats.org/officeDocument/2006/relationships/hyperlink" Target="https://www.rdocumentation.org/packages/outliers/versions/0.15/topics/outlier" TargetMode="External"/>
<Relationship Id="rId567" Type="http://schemas.openxmlformats.org/officeDocument/2006/relationships/hyperlink" Target="https://www.rdocumentation.org/packages/outliers/versions/0.15/topics/rm.outlier" TargetMode="External"/>
<Relationship Id="rId1196" Type="http://schemas.openxmlformats.org/officeDocument/2006/relationships/hyperlink" Target="https://www.rdocumentation.org/packages/pROC/versions/1.18.4/topics/plot.roc" TargetMode="External"/>
<Relationship Id="rId672" Type="http://schemas.openxmlformats.org/officeDocument/2006/relationships/hyperlink" Target="https://www.rdocumentation.org/packages/performance/versions/0.10.4/topics/check_model" TargetMode="External"/>
<Relationship Id="rId921" Type="http://schemas.openxmlformats.org/officeDocument/2006/relationships/hyperlink" Target="https://www.rdocumentation.org/packages/performance/versions/0.10.4/topics/compare_performance" TargetMode="External"/>
<Relationship Id="rId920" Type="http://schemas.openxmlformats.org/officeDocument/2006/relationships/hyperlink" Target="https://www.rdocumentation.org/packages/performance/versions/0.10.4/topics/model_performance" TargetMode="External"/>
<Relationship Id="rId529" Type="http://schemas.openxmlformats.org/officeDocument/2006/relationships/hyperlink" Target="https://www.rdocumentation.org/packages/plotly/versions/4.10.2/topics/plot_ly" TargetMode="External"/>
<Relationship Id="rId548"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163" Type="http://schemas.openxmlformats.org/officeDocument/2006/relationships/hyperlink" Target="https://www.rdocumentation.org/packages/psych/versions/2.3.6/topics/ICC" TargetMode="External"/>
<Relationship Id="rId1148" Type="http://schemas.openxmlformats.org/officeDocument/2006/relationships/hyperlink" Target="https://www.rdocumentation.org/packages/psych/versions/2.3.6/topics/tetrachoric" TargetMode="External"/>
<Relationship Id="rId805" Type="http://schemas.openxmlformats.org/officeDocument/2006/relationships/hyperlink" Target="https://www.rdocumentation.org/packages/psychmeta/versions/2.7.0/topics/correct_r" TargetMode="External"/>
<Relationship Id="rId804" Type="http://schemas.openxmlformats.org/officeDocument/2006/relationships/hyperlink" Target="https://www.rdocumentation.org/packages/psychmeta/versions/2.7.0/topics/correct_r_coarseness" TargetMode="External"/>
<Relationship Id="rId1294" Type="http://schemas.openxmlformats.org/officeDocument/2006/relationships/hyperlink" Target="https://www.rdocumentation.org/packages/psychmeta/versions/2.7.0/topics/ma_d" TargetMode="External"/>
<Relationship Id="rId1295" Type="http://schemas.openxmlformats.org/officeDocument/2006/relationships/hyperlink" Target="https://www.rdocumentation.org/packages/psychmeta/versions/2.7.0/topics/ma_r" TargetMode="External"/>
<Relationship Id="rId1315" Type="http://schemas.openxmlformats.org/officeDocument/2006/relationships/hyperlink" Target="https://www.rdocumentation.org/packages/psychmeta/versions/2.7.0/topics/plot_funnel" TargetMode="External"/>
<Relationship Id="rId729" Type="http://schemas.openxmlformats.org/officeDocument/2006/relationships/hyperlink" Target="https://www.rdocumentation.org/packages/pwr/versions/1.3-0/topics/cohen.ES" TargetMode="External"/>
<Relationship Id="rId1040" Type="http://schemas.openxmlformats.org/officeDocument/2006/relationships/hyperlink" Target="https://www.rdocumentation.org/packages/pwr/versions/1.3-0/topics/plot.power.htest" TargetMode="External"/>
<Relationship Id="rId1016" Type="http://schemas.openxmlformats.org/officeDocument/2006/relationships/hyperlink" Target="https://www.rdocumentation.org/packages/pwr/versions/1.3-0/topics/pwr.2p.test" TargetMode="External"/>
<Relationship Id="rId1017" Type="http://schemas.openxmlformats.org/officeDocument/2006/relationships/hyperlink" Target="https://www.rdocumentation.org/packages/pwr/versions/1.3-0/topics/pwr.anova.test" TargetMode="External"/>
<Relationship Id="rId1018" Type="http://schemas.openxmlformats.org/officeDocument/2006/relationships/hyperlink" Target="https://www.rdocumentation.org/packages/pwr/versions/1.3-0/topics/pwr.chisq.test" TargetMode="External"/>
<Relationship Id="rId1019" Type="http://schemas.openxmlformats.org/officeDocument/2006/relationships/hyperlink" Target="https://www.rdocumentation.org/packages/pwr/versions/1.3-0/topics/pwr.f2.test" TargetMode="External"/>
<Relationship Id="rId1020" Type="http://schemas.openxmlformats.org/officeDocument/2006/relationships/hyperlink" Target="https://www.rdocumentation.org/packages/pwr/versions/1.3-0/topics/pwr.norm.test" TargetMode="External"/>
<Relationship Id="rId1021" Type="http://schemas.openxmlformats.org/officeDocument/2006/relationships/hyperlink" Target="https://www.rdocumentation.org/packages/pwr/versions/1.3-0/topics/pwr.p.test" TargetMode="External"/>
<Relationship Id="rId1022" Type="http://schemas.openxmlformats.org/officeDocument/2006/relationships/hyperlink" Target="https://www.rdocumentation.org/packages/pwr/versions/1.3-0/topics/pwr.r.test" TargetMode="External"/>
<Relationship Id="rId1023" Type="http://schemas.openxmlformats.org/officeDocument/2006/relationships/hyperlink" Target="https://www.rdocumentation.org/packages/pwr/versions/1.3-0/topics/pwr.t.test" TargetMode="External"/>
<Relationship Id="rId1024"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86"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40" Type="http://schemas.openxmlformats.org/officeDocument/2006/relationships/hyperlink" Target="https://www.rdocumentation.org/packages/report/versions/0.5.8/topics/report" TargetMode="External"/>
<Relationship Id="rId1181" Type="http://schemas.openxmlformats.org/officeDocument/2006/relationships/hyperlink" Target="https://www.rdocumentation.org/packages/riskyr/versions/0.4.0/topics/comp_prob" TargetMode="External"/>
<Relationship Id="rId1179"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162" Type="http://schemas.openxmlformats.org/officeDocument/2006/relationships/hyperlink" Target="https://www.rdocumentation.org/packages/semTools/versions/0.5-6/topics/reliability-deprecated" TargetMode="External"/>
<Relationship Id="rId1097" Type="http://schemas.openxmlformats.org/officeDocument/2006/relationships/hyperlink" Target="https://www.rdocumentation.org/packages/simstudy/versions/0.7.0/topics/defData" TargetMode="External"/>
<Relationship Id="rId1098" Type="http://schemas.openxmlformats.org/officeDocument/2006/relationships/hyperlink" Target="https://www.rdocumentation.org/packages/simstudy/versions/0.7.0/topics/genData" TargetMode="External"/>
<Relationship Id="rId1341" Type="http://schemas.openxmlformats.org/officeDocument/2006/relationships/hyperlink" Target="https://www.rdocumentation.org/packages/statcheck/versions/1.4.0/topics/statcheck" TargetMode="External"/>
<Relationship Id="rId422" Type="http://schemas.openxmlformats.org/officeDocument/2006/relationships/hyperlink" Target="https://www.rdocumentation.org/packages/stats/versions/3.6.2/topics/Binomial" TargetMode="External"/>
<Relationship Id="rId423" Type="http://schemas.openxmlformats.org/officeDocument/2006/relationships/hyperlink" Target="https://www.rdocumentation.org/packages/stats/versions/3.6.2/topics/Chisquare" TargetMode="External"/>
<Relationship Id="rId420" Type="http://schemas.openxmlformats.org/officeDocument/2006/relationships/hyperlink" Target="https://www.rdocumentation.org/packages/stats/versions/3.6.2/topics/Normal" TargetMode="External"/>
<Relationship Id="rId421" Type="http://schemas.openxmlformats.org/officeDocument/2006/relationships/hyperlink" Target="https://www.rdocumentation.org/packages/stats/versions/3.6.2/topics/TDist" TargetMode="External"/>
<Relationship Id="rId424" Type="http://schemas.openxmlformats.org/officeDocument/2006/relationships/hyperlink" Target="https://www.rdocumentation.org/packages/stats/versions/3.6.2/topics/Uniform" TargetMode="External"/>
<Relationship Id="rId353" Type="http://schemas.openxmlformats.org/officeDocument/2006/relationships/hyperlink" Target="https://www.rdocumentation.org/packages/stats/versions/3.6.2/topics/aggregate" TargetMode="External"/>
<Relationship Id="rId390" Type="http://schemas.openxmlformats.org/officeDocument/2006/relationships/hyperlink" Target="https://www.rdocumentation.org/packages/stats/versions/3.6.2/topics/complete.cases" TargetMode="External"/>
<Relationship Id="rId447" Type="http://schemas.openxmlformats.org/officeDocument/2006/relationships/hyperlink" Target="https://www.rdocumentation.org/packages/stats/versions/3.6.2/topics/confint" TargetMode="External"/>
<Relationship Id="rId781" Type="http://schemas.openxmlformats.org/officeDocument/2006/relationships/hyperlink" Target="https://www.rdocumentation.org/packages/stats/versions/3.6.2/topics/cor.test" TargetMode="External"/>
<Relationship Id="rId474" Type="http://schemas.openxmlformats.org/officeDocument/2006/relationships/hyperlink" Target="https://www.rdocumentation.org/packages/stats/versions/3.6.2/topics/na.fail" TargetMode="External"/>
<Relationship Id="rId704" Type="http://schemas.openxmlformats.org/officeDocument/2006/relationships/hyperlink" Target="https://www.rdocumentation.org/packages/stats/versions/3.6.2/topics/p.adjust" TargetMode="External"/>
<Relationship Id="rId454"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40" Type="http://schemas.openxmlformats.org/officeDocument/2006/relationships/hyperlink" Target="https://www.rdocumentation.org/packages/survival/versions/3.8-3/topics/survfit" TargetMode="External"/>
<Relationship Id="rId408" Type="http://schemas.openxmlformats.org/officeDocument/2006/relationships/hyperlink" Target="https://www.rdocumentation.org/packages/synthpop/versions/1.8-0/topics/syn" TargetMode="External"/>
<Relationship Id="rId655" Type="http://schemas.openxmlformats.org/officeDocument/2006/relationships/hyperlink" Target="https://www.rdocumentation.org/packages/tidytext/versions/0.4.3/topics/get_sentiments" TargetMode="External"/>
<Relationship Id="rId654" Type="http://schemas.openxmlformats.org/officeDocument/2006/relationships/hyperlink" Target="https://www.rdocumentation.org/packages/tidytext/versions/0.4.3/topics/stop_words" TargetMode="External"/>
<Relationship Id="rId653" Type="http://schemas.openxmlformats.org/officeDocument/2006/relationships/hyperlink" Target="https://www.rdocumentation.org/packages/tidytext/versions/0.4.3/topics/unnest_tokens" TargetMode="External"/>
<Relationship Id="rId544" Type="http://schemas.openxmlformats.org/officeDocument/2006/relationships/hyperlink" Target="https://www.rdocumentation.org/packages/tiff/versions/0.1-11/topics/writeTIFF" TargetMode="External"/>
<Relationship Id="rId337" Type="http://schemas.openxmlformats.org/officeDocument/2006/relationships/hyperlink" Target="https://www.rdocumentation.org/packages/units/versions/0.8-3/topics/units" TargetMode="External"/>
<Relationship Id="rId338"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18" Type="http://schemas.openxmlformats.org/officeDocument/2006/relationships/hyperlink" Target="https://www.stats.ox.ac.uk/pub/MASS4/" TargetMode="External"/>
<Relationship Id="rId1360"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 Id="rId2325" Type="http://schemas.openxmlformats.org/officeDocument/2006/relationships/image" Target="media/b0a81bb05863e72c8e5d67f94e47df7d4d10632c.png"/>
<Relationship Id="rId2326" Type="http://schemas.openxmlformats.org/officeDocument/2006/relationships/image" Target="media/d11761c7cbb43f4604387120d1ee9aec93d76946.png"/>
<Relationship Id="rId2327" Type="http://schemas.openxmlformats.org/officeDocument/2006/relationships/image" Target="media/5a110530fb0d91e3b00be2ba473b1084b12a503d.png"/>
<Relationship Id="rId2328" Type="http://schemas.openxmlformats.org/officeDocument/2006/relationships/image" Target="media/680ca33749fc025a56dea99b4b25dcb3adbe50db.png"/>
<Relationship Id="rId2329" Type="http://schemas.openxmlformats.org/officeDocument/2006/relationships/image" Target="media/12fba8a3ab72ade06ba74da487f31ff2fd81e19e.png"/>
<Relationship Id="rId2330" Type="http://schemas.openxmlformats.org/officeDocument/2006/relationships/image" Target="media/a3dc5e43bd62a60d95e4a7651f212f75c47db831.png"/>
<Relationship Id="rId2331" Type="http://schemas.openxmlformats.org/officeDocument/2006/relationships/image" Target="media/a37b766aaba191ca1bf451ca51505e5378210847.png"/>
<Relationship Id="rId2332" Type="http://schemas.openxmlformats.org/officeDocument/2006/relationships/image" Target="media/93a32b37f222e549dab4b18de36828475f03963d.png"/>
<Relationship Id="rId2333" Type="http://schemas.openxmlformats.org/officeDocument/2006/relationships/image" Target="media/875e59fd0916e7d4a2a2865ed2e9c2bfbf1c4189.png"/>
<Relationship Id="rId2334" Type="http://schemas.openxmlformats.org/officeDocument/2006/relationships/image" Target="media/cd17ecb28be3df3d3c45550f631815ed8567586b.png"/>
<Relationship Id="rId2335" Type="http://schemas.openxmlformats.org/officeDocument/2006/relationships/image" Target="media/2fb90af0b92cd1c82ad5fe6a95a8154fad0fd8f8.png"/>
<Relationship Id="rId2336" Type="http://schemas.openxmlformats.org/officeDocument/2006/relationships/image" Target="media/667bfd0ac657bb6930e3e6a13cc58ebca6311e00.png"/>
<Relationship Id="rId2337" Type="http://schemas.openxmlformats.org/officeDocument/2006/relationships/image" Target="media/cec04f9f3be66007256c0253cd9b8e5fd9168e67.png"/>
<Relationship Id="rId2338" Type="http://schemas.openxmlformats.org/officeDocument/2006/relationships/image" Target="media/54308d1376b03f81eb51a0f6dbbb363fa7b9432e.png"/>
<Relationship Id="rId2339" Type="http://schemas.openxmlformats.org/officeDocument/2006/relationships/image" Target="media/c07bd44d8bb593a5b381741312596598becb3852.png"/>
<Relationship Id="rId2340" Type="http://schemas.openxmlformats.org/officeDocument/2006/relationships/image" Target="media/61b3b18a404d443dd518b035673bffdbea1e59ac.png"/>
<Relationship Id="rId2341" Type="http://schemas.openxmlformats.org/officeDocument/2006/relationships/image" Target="media/8609760d3074a4ae9c80d3d30080b1d090a49fe9.png"/>
<Relationship Id="rId2342" Type="http://schemas.openxmlformats.org/officeDocument/2006/relationships/image" Target="media/02025c41ef5ebdd7eb78275ebe9c378fe314e83a.jpeg"/>
<Relationship Id="rId2343" Type="http://schemas.openxmlformats.org/officeDocument/2006/relationships/image" Target="media/abe4cfd7fafefb6650cd38ded5814b978ee6c43d.png"/>
<Relationship Id="rId2344" Type="http://schemas.openxmlformats.org/officeDocument/2006/relationships/image" Target="media/acca453aa68430668986bb1c2e72c72f4ba370c3.png"/>
<Relationship Id="rId2345" Type="http://schemas.openxmlformats.org/officeDocument/2006/relationships/image" Target="media/068f240644a9c7c7343e9b0ce31a187cc3674dbb.png"/>
<Relationship Id="rId2346" Type="http://schemas.openxmlformats.org/officeDocument/2006/relationships/image" Target="media/1a2befab1e698aaacfb4cefcafa929869e8ac609.png"/>
<Relationship Id="rId2347" Type="http://schemas.openxmlformats.org/officeDocument/2006/relationships/image" Target="media/918d41c97557ade312e32f414cf5f92434598b6c.png"/>
<Relationship Id="rId2348" Type="http://schemas.openxmlformats.org/officeDocument/2006/relationships/image" Target="media/26724671fe5ce99ef3ff45d083382e19d1d2f044.png"/>
<Relationship Id="rId2349" Type="http://schemas.openxmlformats.org/officeDocument/2006/relationships/image" Target="media/af01a768eb1adb78561f847ed7b44b91c3cfa430.png"/>
<Relationship Id="rId2350" Type="http://schemas.openxmlformats.org/officeDocument/2006/relationships/image" Target="media/0f255807f86f0f885da528257799960d2dfdb174.png"/>
<Relationship Id="rId2351" Type="http://schemas.openxmlformats.org/officeDocument/2006/relationships/image" Target="media/b2a7b4a2c9a0762967e398a35aa24e03082eb2c3.png"/>
<Relationship Id="rId2352" Type="http://schemas.openxmlformats.org/officeDocument/2006/relationships/image" Target="media/d03c9b181b7ec2b36fdb21e08b2a94cecee12d45.png"/>
<Relationship Id="rId2353" Type="http://schemas.openxmlformats.org/officeDocument/2006/relationships/image" Target="media/2a1627af49aa89ff737b0c8697d4794c362930de.png"/>
<Relationship Id="rId2354" Type="http://schemas.openxmlformats.org/officeDocument/2006/relationships/image" Target="media/80d226cf08e94d783c0afb03b767f6a4d261a133.png"/>
<Relationship Id="rId2355" Type="http://schemas.openxmlformats.org/officeDocument/2006/relationships/image" Target="media/a9b05fd387649e44c36d2e7db5a94af7b92f25cd.png"/>
<Relationship Id="rId2356" Type="http://schemas.openxmlformats.org/officeDocument/2006/relationships/image" Target="media/084ba5d972a70ff76ae02e3faa5522064f7b9caa.png"/>
<Relationship Id="rId2357" Type="http://schemas.openxmlformats.org/officeDocument/2006/relationships/image" Target="media/1f9687fcc9c2658cb892c7541b664c43e8cbb51e.png"/>
<Relationship Id="rId2358" Type="http://schemas.openxmlformats.org/officeDocument/2006/relationships/image" Target="media/cfb5f29cb4ed4e4b57d7770fbaf98054b9ce1dce.png"/>
<Relationship Id="rId2359" Type="http://schemas.openxmlformats.org/officeDocument/2006/relationships/image" Target="media/eb97cec23e62f2198c2ef90b5640bbb239e60f48.png"/>
<Relationship Id="rId2360" Type="http://schemas.openxmlformats.org/officeDocument/2006/relationships/image" Target="media/f0d9510b056305c0ee71713bcfb5613d4a404b99.png"/>
<Relationship Id="rId2361" Type="http://schemas.openxmlformats.org/officeDocument/2006/relationships/image" Target="media/592c628f3b2428799794c2dd0c2a887c66bef610.png"/>
<Relationship Id="rId2362" Type="http://schemas.openxmlformats.org/officeDocument/2006/relationships/image" Target="media/0568ea07117ad49da7d1509e9b7c7b755079e35a.png"/>
<Relationship Id="rId2363" Type="http://schemas.openxmlformats.org/officeDocument/2006/relationships/image" Target="media/0dcb87aecd870ef667255d29d572f2badb697653.png"/>
<Relationship Id="rId2364" Type="http://schemas.openxmlformats.org/officeDocument/2006/relationships/image" Target="media/5056565dccd8b8310903ad7d854c66cbbb4862d2.png"/>
<Relationship Id="rId2365" Type="http://schemas.openxmlformats.org/officeDocument/2006/relationships/image" Target="media/5e0f9b423842ba3ea2cf0f60322280db48dbcb73.png"/>
<Relationship Id="rId2366" Type="http://schemas.openxmlformats.org/officeDocument/2006/relationships/image" Target="media/dd38d11f41c89a9599b7424b88b4a095d63e0507.png"/>
<Relationship Id="rId2367" Type="http://schemas.openxmlformats.org/officeDocument/2006/relationships/image" Target="media/be79d838afc78baf1ca21b10fb77f69363690d90.png"/>
<Relationship Id="rId2368" Type="http://schemas.openxmlformats.org/officeDocument/2006/relationships/image" Target="media/895544bfd8e88dc2ad8e61286ee1b1b80fa75f77.png"/>
<Relationship Id="rId2369" Type="http://schemas.openxmlformats.org/officeDocument/2006/relationships/image" Target="media/138e6071b03a7f23da5503f01b9ea916377abb41.png"/>
<Relationship Id="rId2370" Type="http://schemas.openxmlformats.org/officeDocument/2006/relationships/image" Target="media/c8110df1e5dea8d2402f28088196fdadbf9986e5.png"/>
<Relationship Id="rId2371" Type="http://schemas.openxmlformats.org/officeDocument/2006/relationships/image" Target="media/d8b528bd1da2fad280f2be491fd312cbdb079b59.png"/>
<Relationship Id="rId2372" Type="http://schemas.openxmlformats.org/officeDocument/2006/relationships/image" Target="media/c7bd548f770b86e6a0c52ed19f60f093be3a3d05.png"/>
<Relationship Id="rId2373" Type="http://schemas.openxmlformats.org/officeDocument/2006/relationships/image" Target="media/1d02d4fa3888b60da80adb6945076ff74ddc91ef.png"/>
<Relationship Id="rId2374" Type="http://schemas.openxmlformats.org/officeDocument/2006/relationships/image" Target="media/01b52111260b2533443ec23be7fd7c9c37c42f6b.png"/>
<Relationship Id="rId2375" Type="http://schemas.openxmlformats.org/officeDocument/2006/relationships/image" Target="media/34ae1920694fb7928cab37eb26cd6d3f5c5b8d34.png"/>
<Relationship Id="rId2376" Type="http://schemas.openxmlformats.org/officeDocument/2006/relationships/image" Target="media/95cb92a60e01df0893b460849c9a6a17ec6b8be7.png"/>
<Relationship Id="rId2377" Type="http://schemas.openxmlformats.org/officeDocument/2006/relationships/image" Target="media/03b41e89c29b2b136b87951d463ee7f044516904.png"/>
<Relationship Id="rId2378" Type="http://schemas.openxmlformats.org/officeDocument/2006/relationships/image" Target="media/60ecd897ed09b89923c6f02b0b638c15c529d6b8.png"/>
<Relationship Id="rId2379" Type="http://schemas.openxmlformats.org/officeDocument/2006/relationships/image" Target="media/b2e9d7e87ffd9a2aa531c41641aaa1ae1a175ae3.png"/>
<Relationship Id="rId2380" Type="http://schemas.openxmlformats.org/officeDocument/2006/relationships/image" Target="media/a37da475ba32ee8ec2970679afd19d21d00aed7a.png"/>
<Relationship Id="rId2381" Type="http://schemas.openxmlformats.org/officeDocument/2006/relationships/image" Target="media/233f3fdfa8a4f51822da6cf0051ddcd0246c5650.png"/>
<Relationship Id="rId2382" Type="http://schemas.openxmlformats.org/officeDocument/2006/relationships/image" Target="media/f8bea45e1900b9933d03f0082f21676592655c81.png"/>
<Relationship Id="rId2383" Type="http://schemas.openxmlformats.org/officeDocument/2006/relationships/image" Target="media/bea4466c72118b9e8f75d7fb0ea128cf252babbf.png"/>
<Relationship Id="rId2384" Type="http://schemas.openxmlformats.org/officeDocument/2006/relationships/image" Target="media/3093a50c0a1e17a62f3cad2f439bcb696b706849.png"/>
<Relationship Id="rId2385" Type="http://schemas.openxmlformats.org/officeDocument/2006/relationships/image" Target="media/8ebc9fd888a7b08f1a5c3340eae9d2d7e872fdc7.png"/>
<Relationship Id="rId2386" Type="http://schemas.openxmlformats.org/officeDocument/2006/relationships/image" Target="media/ab686bdc40faec9ab4c0883fbcf0e5c23f96b4df.png"/>
<Relationship Id="rId2387" Type="http://schemas.openxmlformats.org/officeDocument/2006/relationships/image" Target="media/6b70ce882cedcce62b86ea13ce377da2a97dffd7.png"/>
<Relationship Id="rId2388" Type="http://schemas.openxmlformats.org/officeDocument/2006/relationships/image" Target="media/e79a29690aa75ae38f281bc9f49227b144649429.png"/>
<Relationship Id="rId2389" Type="http://schemas.openxmlformats.org/officeDocument/2006/relationships/image" Target="media/13b8500798bdd35c5c773eb054f92eb04d3621f8.png"/>
<Relationship Id="rId2390" Type="http://schemas.openxmlformats.org/officeDocument/2006/relationships/image" Target="media/da4adcd5ac3f6ffd1a318c9c053b7adcee05b278.png"/>
<Relationship Id="rId2391" Type="http://schemas.openxmlformats.org/officeDocument/2006/relationships/image" Target="media/4e53f728374a877fe4082225d96e028095efabce.png"/>
<Relationship Id="rId2392" Type="http://schemas.openxmlformats.org/officeDocument/2006/relationships/image" Target="media/a9d2619c95ea86efaaef6ace6e50ac2e2615de06.png"/>
<Relationship Id="rId2393" Type="http://schemas.openxmlformats.org/officeDocument/2006/relationships/image" Target="media/b24d16e01d1e4833f47ff7597ea654497fad7a37.png"/>
<Relationship Id="rId2394" Type="http://schemas.openxmlformats.org/officeDocument/2006/relationships/image" Target="media/8b65eb0ddfb8f2d866372c2025ee4394c526adaa.png"/>
<Relationship Id="rId2395" Type="http://schemas.openxmlformats.org/officeDocument/2006/relationships/image" Target="media/e4e04f7287596ccf7952af87b747963db8ebefa2.png"/>
<Relationship Id="rId2396" Type="http://schemas.openxmlformats.org/officeDocument/2006/relationships/image" Target="media/4943dd53a9372f5bcb69bac1be816c2fdd446be3.png"/>
<Relationship Id="rId2397" Type="http://schemas.openxmlformats.org/officeDocument/2006/relationships/image" Target="media/f43e5bf19459ff5b89128ebf7ad3b1342f7bfbca.png"/>
<Relationship Id="rId2398" Type="http://schemas.openxmlformats.org/officeDocument/2006/relationships/image" Target="media/4f0d07598b85d4c7ad5b72e05cc0a5e7ce1e5b9a.png"/>
<Relationship Id="rId2399" Type="http://schemas.openxmlformats.org/officeDocument/2006/relationships/image" Target="media/9167e234f7b7c9d4e387c48b407f8c794ee37808.png"/>
<Relationship Id="rId2400" Type="http://schemas.openxmlformats.org/officeDocument/2006/relationships/image" Target="media/ab709ad809e642cca9438e7ccbacef18bf78dadf.png"/>
<Relationship Id="rId2401" Type="http://schemas.openxmlformats.org/officeDocument/2006/relationships/image" Target="media/debe3333e48b2d6d5a422e6c9473bf48427889a7.png"/>
<Relationship Id="rId2402" Type="http://schemas.openxmlformats.org/officeDocument/2006/relationships/image" Target="media/92f2c6e28ad50693db8bbd5929183a960e7948ac.png"/>
<Relationship Id="rId2403" Type="http://schemas.openxmlformats.org/officeDocument/2006/relationships/image" Target="media/9d85debc2979956238cb884432d85b93055a3adc.png"/>
<Relationship Id="rId2404" Type="http://schemas.openxmlformats.org/officeDocument/2006/relationships/image" Target="media/4aac11456bc2c2276ae4de756861b7b4cda454a4.png"/>
<Relationship Id="rId2405" Type="http://schemas.openxmlformats.org/officeDocument/2006/relationships/image" Target="media/a3fda8ffa940186f481e010f370d7ceaf550f646.png"/>
<Relationship Id="rId2406" Type="http://schemas.openxmlformats.org/officeDocument/2006/relationships/image" Target="media/91a0100bcafe9911bd480370b5c31ffc53ac4471.png"/>
<Relationship Id="rId2407" Type="http://schemas.openxmlformats.org/officeDocument/2006/relationships/image" Target="media/84064100f163f6292f6adb34843c3c29955b7d65.png"/>
<Relationship Id="rId2408" Type="http://schemas.openxmlformats.org/officeDocument/2006/relationships/image" Target="media/7be0c32f4383f8bb430862923cd50aa380430bac.png"/>
<Relationship Id="rId2409" Type="http://schemas.openxmlformats.org/officeDocument/2006/relationships/image" Target="media/ae4d042fbe65790e19d24cbab269d6aa9a5ca7bb.png"/>
<Relationship Id="rId2410" Type="http://schemas.openxmlformats.org/officeDocument/2006/relationships/image" Target="media/f3458859e01e9af9933d7c6f7f97ebb52b269b91.png"/>
<Relationship Id="rId2411" Type="http://schemas.openxmlformats.org/officeDocument/2006/relationships/image" Target="media/e17c0d35a6d0412934dae32a109a52fba9f44f7b.png"/>
<Relationship Id="rId2412" Type="http://schemas.openxmlformats.org/officeDocument/2006/relationships/image" Target="media/b631c0bc3f1435670da03c2bc0338809dfa98162.png"/>
<Relationship Id="rId2413" Type="http://schemas.openxmlformats.org/officeDocument/2006/relationships/image" Target="media/bf8918d36d9b4aa1f474eb49dbb18338530dc2e5.png"/>
<Relationship Id="rId2414" Type="http://schemas.openxmlformats.org/officeDocument/2006/relationships/image" Target="media/622ef262aa5f3d512c7617d0b0e6016029d6528c.png"/>
<Relationship Id="rId2415" Type="http://schemas.openxmlformats.org/officeDocument/2006/relationships/image" Target="media/2154b9546157b553022523986aae41ac4e3c42df.png"/>
<Relationship Id="rId2416" Type="http://schemas.openxmlformats.org/officeDocument/2006/relationships/image" Target="media/7aaaff4a4dc6a92f1aa7262d9772d18fcf38f686.png"/>
<Relationship Id="rId2417" Type="http://schemas.openxmlformats.org/officeDocument/2006/relationships/image" Target="media/8880ea6bd7c6783c8e28de4a7105cf2726773f78.png"/>
<Relationship Id="rId2418" Type="http://schemas.openxmlformats.org/officeDocument/2006/relationships/image" Target="media/e90f3500697b099343dc699e7fa51e700bed8b03.png"/>
<Relationship Id="rId2419" Type="http://schemas.openxmlformats.org/officeDocument/2006/relationships/image" Target="media/70437d00cc02083630ad2fdd5b2be4563d825f21.png"/>
<Relationship Id="rId2420" Type="http://schemas.openxmlformats.org/officeDocument/2006/relationships/image" Target="media/50791f0d70c1598be568804cb8a5d3aa6720d51b.png"/>
<Relationship Id="rId2421" Type="http://schemas.openxmlformats.org/officeDocument/2006/relationships/image" Target="media/fb120d0c70c282e9a7b99514653dc7037bb0ca4a.png"/>
<Relationship Id="rId2422" Type="http://schemas.openxmlformats.org/officeDocument/2006/relationships/image" Target="media/0f2367716857b17fad3a9aaf5aa679f87523711e.png"/>
<Relationship Id="rId2423" Type="http://schemas.openxmlformats.org/officeDocument/2006/relationships/image" Target="media/d727648c7e9a3126cc8f68b9984f8fd4a3dd857f.png"/>
<Relationship Id="rId2424" Type="http://schemas.openxmlformats.org/officeDocument/2006/relationships/image" Target="media/6b4e21faabee5ee1d540608b0553e586a1db7aa6.png"/>
<Relationship Id="rId2425" Type="http://schemas.openxmlformats.org/officeDocument/2006/relationships/image" Target="media/9fdd9bd3b8106e32cbdbd7414d3e5bfe56735b7f.png"/>
<Relationship Id="rId2426" Type="http://schemas.openxmlformats.org/officeDocument/2006/relationships/image" Target="media/3d14e48b8af29d5c4dedfe443c67dc5408f0fc21.png"/>
<Relationship Id="rId2427" Type="http://schemas.openxmlformats.org/officeDocument/2006/relationships/image" Target="media/cb7cceff419b6b03ba1ada42ae4cc3ceef48785e.png"/>
<Relationship Id="rId2428" Type="http://schemas.openxmlformats.org/officeDocument/2006/relationships/image" Target="media/d8ffe6d979c5667ac59608f32f339a555d670024.png"/>
<Relationship Id="rId2429" Type="http://schemas.openxmlformats.org/officeDocument/2006/relationships/image" Target="media/ee6af38af6f7c965cd92e88e61a4ab5fbfe2b5e7.png"/>
<Relationship Id="rId2430" Type="http://schemas.openxmlformats.org/officeDocument/2006/relationships/image" Target="media/6abb1850fc722a82bbd2387baf4ef45c10630729.png"/>
<Relationship Id="rId2431" Type="http://schemas.openxmlformats.org/officeDocument/2006/relationships/image" Target="media/2b603d2839e66dfaa92e7d0a9d071eafd1d1b78c.png"/>
<Relationship Id="rId2432" Type="http://schemas.openxmlformats.org/officeDocument/2006/relationships/image" Target="media/7d2ce0166598f1da7a9cc7585a9f0688988f4837.png"/>
<Relationship Id="rId2433" Type="http://schemas.openxmlformats.org/officeDocument/2006/relationships/image" Target="media/b082ee9ad7343d636733ab690b46c32426cf2779.png"/>
<Relationship Id="rId2434" Type="http://schemas.openxmlformats.org/officeDocument/2006/relationships/image" Target="media/c02352dd3e9b171334c7503da818ce3772425a56.png"/>
<Relationship Id="rId2435" Type="http://schemas.openxmlformats.org/officeDocument/2006/relationships/image" Target="media/6eec24454962beb48d31a92d0e761fc606aed852.png"/>
<Relationship Id="rId2436" Type="http://schemas.openxmlformats.org/officeDocument/2006/relationships/image" Target="media/6bc3f6565b42559c818d63acdcc3e23e8c3237a0.png"/>
<Relationship Id="rId2437" Type="http://schemas.openxmlformats.org/officeDocument/2006/relationships/image" Target="media/e58aeb22366f7ad792531bc2f13a4b1146ac4146.png"/>
<Relationship Id="rId2438" Type="http://schemas.openxmlformats.org/officeDocument/2006/relationships/image" Target="media/99025d1805718cf76e644f42c9621a5ca4d438c3.png"/>
<Relationship Id="rId2439" Type="http://schemas.openxmlformats.org/officeDocument/2006/relationships/image" Target="media/b794851a4bc253389e195e1f9acd92e1a389d4d1.png"/>
<Relationship Id="rId2440" Type="http://schemas.openxmlformats.org/officeDocument/2006/relationships/image" Target="media/967f2f8b3f233f7813d034eaf624684f72c9f55e.png"/>
<Relationship Id="rId2441" Type="http://schemas.openxmlformats.org/officeDocument/2006/relationships/image" Target="media/2bba178ef51c702bcf4192347dc7036be1716f99.png"/>
<Relationship Id="rId2442" Type="http://schemas.openxmlformats.org/officeDocument/2006/relationships/image" Target="media/e23af67d1a3fbca744883a3938ce4a07d62ee7e9.png"/>
<Relationship Id="rId2443" Type="http://schemas.openxmlformats.org/officeDocument/2006/relationships/image" Target="media/7dea5d54351229183e242ec7514bc1e0a186706d.png"/>
<Relationship Id="rId2444" Type="http://schemas.openxmlformats.org/officeDocument/2006/relationships/image" Target="media/81cc69ca68a763a09f7d84ece6ddc4c704074db6.png"/>
<Relationship Id="rId2445" Type="http://schemas.openxmlformats.org/officeDocument/2006/relationships/image" Target="media/d3250de436c935988224a6eae9f98d7e38490e87.png"/>
<Relationship Id="rId2446" Type="http://schemas.openxmlformats.org/officeDocument/2006/relationships/image" Target="media/d2dc2003dff5f533ced90e6701454f62405ed284.png"/>
<Relationship Id="rId2447" Type="http://schemas.openxmlformats.org/officeDocument/2006/relationships/image" Target="media/93061362ef4acf11df49a415067ea8f97f850e86.png"/>
<Relationship Id="rId2448" Type="http://schemas.openxmlformats.org/officeDocument/2006/relationships/image" Target="media/d97ba726dbf3ac1501655f3dd38a715c9c769179.png"/>
<Relationship Id="rId2449" Type="http://schemas.openxmlformats.org/officeDocument/2006/relationships/image" Target="media/481cd5b5002d9377ae78d26d0db62531f532077d.png"/>
<Relationship Id="rId2450" Type="http://schemas.openxmlformats.org/officeDocument/2006/relationships/image" Target="media/3b442e289aa0a33dd62ca25a515247919f50f882.png"/>
<Relationship Id="rId2451" Type="http://schemas.openxmlformats.org/officeDocument/2006/relationships/image" Target="media/04282b23dbdcc23155ed463ac53801e58b4ccdf4.png"/>
<Relationship Id="rId2452" Type="http://schemas.openxmlformats.org/officeDocument/2006/relationships/image" Target="media/acac24cb5f7a5ca3928f3739e04777198ea0c1a2.png"/>
<Relationship Id="rId2453" Type="http://schemas.openxmlformats.org/officeDocument/2006/relationships/image" Target="media/5fd377e3ea9d4f6a4d23e61f4fee0804bd431073.png"/>
<Relationship Id="rId2454" Type="http://schemas.openxmlformats.org/officeDocument/2006/relationships/image" Target="media/e39bc6cabfca43dcf37d6f882c21a6b89ff4c0bc.png"/>
</Relationships>

</file>

<file path=word/_rels/footnotes.xml.rels><?xml version="1.0" encoding="UTF-8" standalone="yes"?>

<Relationships  xmlns="http://schemas.openxmlformats.org/package/2006/relationships">
<Relationship Id="rId1251" Type="http://schemas.openxmlformats.org/officeDocument/2006/relationships/hyperlink" Target="%60r%20paste0(%22https://search.r-project.org/CRAN/refmans/%22,%20%22consort%22,%20%22/html/%22,%20%22consort_plot%22,%20%22.html%22)%60" TargetMode="External"/>
<Relationship Id="rId271" Type="http://schemas.openxmlformats.org/officeDocument/2006/relationships/hyperlink" Target="http://datadryad.org/" TargetMode="External"/>
<Relationship Id="rId273" Type="http://schemas.openxmlformats.org/officeDocument/2006/relationships/hyperlink" Target="http://dataverse.harvard.edu/" TargetMode="External"/>
<Relationship Id="rId2203" Type="http://schemas.openxmlformats.org/officeDocument/2006/relationships/hyperlink" Target="http://dx.doi.org/10.31234/osf.io/qftwg" TargetMode="External"/>
<Relationship Id="rId272" Type="http://schemas.openxmlformats.org/officeDocument/2006/relationships/hyperlink" Target="http://figshare.com/" TargetMode="External"/>
<Relationship Id="rId281" Type="http://schemas.openxmlformats.org/officeDocument/2006/relationships/hyperlink" Target="http://openretractions.com" TargetMode="External"/>
<Relationship Id="rId32" Type="http://schemas.openxmlformats.org/officeDocument/2006/relationships/hyperlink" Target="http://www.cnpq.br" TargetMode="External"/>
<Relationship Id="rId1847" Type="http://schemas.openxmlformats.org/officeDocument/2006/relationships/hyperlink" Target="http://www.jstor.org/stable/25049278" TargetMode="External"/>
<Relationship Id="rId1391" Type="http://schemas.openxmlformats.org/officeDocument/2006/relationships/hyperlink" Target="http://www.jstor.org/stable/984802" TargetMode="External"/>
<Relationship Id="rId276" Type="http://schemas.openxmlformats.org/officeDocument/2006/relationships/hyperlink" Target="http://zenodo.org/" TargetMode="External"/>
<Relationship Id="rId2137" Type="http://schemas.openxmlformats.org/officeDocument/2006/relationships/hyperlink" Target="https://CRAN.R-project.org/package=BlandAltmanLeh" TargetMode="External"/>
<Relationship Id="rId1677" Type="http://schemas.openxmlformats.org/officeDocument/2006/relationships/hyperlink" Target="https://CRAN.R-project.org/package=DataEditR" TargetMode="External"/>
<Relationship Id="rId1777" Type="http://schemas.openxmlformats.org/officeDocument/2006/relationships/hyperlink" Target="https://CRAN.R-project.org/package=DataExplorer" TargetMode="External"/>
<Relationship Id="rId1658" Type="http://schemas.openxmlformats.org/officeDocument/2006/relationships/hyperlink" Target="https://CRAN.R-project.org/package=Hmisc" TargetMode="External"/>
<Relationship Id="rId1779" Type="http://schemas.openxmlformats.org/officeDocument/2006/relationships/hyperlink" Target="https://CRAN.R-project.org/package=SmartEDA" TargetMode="External"/>
<Relationship Id="rId1853" Type="http://schemas.openxmlformats.org/officeDocument/2006/relationships/hyperlink" Target="https://CRAN.R-project.org/package=WRS2" TargetMode="External"/>
<Relationship Id="rId1979" Type="http://schemas.openxmlformats.org/officeDocument/2006/relationships/hyperlink" Target="https://CRAN.R-project.org/package=anscombiser" TargetMode="External"/>
<Relationship Id="rId2221" Type="http://schemas.openxmlformats.org/officeDocument/2006/relationships/hyperlink" Target="https://CRAN.R-project.org/package=consort" TargetMode="External"/>
<Relationship Id="rId2033" Type="http://schemas.openxmlformats.org/officeDocument/2006/relationships/hyperlink" Target="https://CRAN.R-project.org/package=correctR" TargetMode="External"/>
<Relationship Id="rId1981" Type="http://schemas.openxmlformats.org/officeDocument/2006/relationships/hyperlink" Target="https://CRAN.R-project.org/package=correlation" TargetMode="External"/>
<Relationship Id="rId1683" Type="http://schemas.openxmlformats.org/officeDocument/2006/relationships/hyperlink" Target="https://CRAN.R-project.org/package=data.table" TargetMode="External"/>
<Relationship Id="rId1714" Type="http://schemas.openxmlformats.org/officeDocument/2006/relationships/hyperlink" Target="https://CRAN.R-project.org/package=digest" TargetMode="External"/>
<Relationship Id="rId2029" Type="http://schemas.openxmlformats.org/officeDocument/2006/relationships/hyperlink" Target="https://CRAN.R-project.org/package=emmeans" TargetMode="External"/>
<Relationship Id="rId2013" Type="http://schemas.openxmlformats.org/officeDocument/2006/relationships/hyperlink" Target="https://CRAN.R-project.org/package=equatiomatic" TargetMode="External"/>
<Relationship Id="rId1963" Type="http://schemas.openxmlformats.org/officeDocument/2006/relationships/hyperlink" Target="https://CRAN.R-project.org/package=esquisse" TargetMode="External"/>
<Relationship Id="rId1773" Type="http://schemas.openxmlformats.org/officeDocument/2006/relationships/hyperlink" Target="https://CRAN.R-project.org/package=explore" TargetMode="External"/>
<Relationship Id="rId1997" Type="http://schemas.openxmlformats.org/officeDocument/2006/relationships/hyperlink" Target="https://CRAN.R-project.org/package=fastDummies" TargetMode="External"/>
<Relationship Id="rId1807" Type="http://schemas.openxmlformats.org/officeDocument/2006/relationships/hyperlink" Target="https://CRAN.R-project.org/package=flextable" TargetMode="External"/>
<Relationship Id="rId1471" Type="http://schemas.openxmlformats.org/officeDocument/2006/relationships/hyperlink" Target="https://CRAN.R-project.org/package=formatR" TargetMode="External"/>
<Relationship Id="rId1287" Type="http://schemas.openxmlformats.org/officeDocument/2006/relationships/hyperlink" Target="https://CRAN.R-project.org/package=gemtc" TargetMode="External"/>
<Relationship Id="rId1877" Type="http://schemas.openxmlformats.org/officeDocument/2006/relationships/hyperlink" Target="https://CRAN.R-project.org/package=ggdag" TargetMode="External"/>
<Relationship Id="rId1833" Type="http://schemas.openxmlformats.org/officeDocument/2006/relationships/hyperlink" Target="https://CRAN.R-project.org/package=ggsci" TargetMode="External"/>
<Relationship Id="rId1781" Type="http://schemas.openxmlformats.org/officeDocument/2006/relationships/hyperlink" Target="https://CRAN.R-project.org/package=gtExtras" TargetMode="External"/>
<Relationship Id="rId1710" Type="http://schemas.openxmlformats.org/officeDocument/2006/relationships/hyperlink" Target="https://CRAN.R-project.org/package=hash" TargetMode="External"/>
<Relationship Id="rId1708" Type="http://schemas.openxmlformats.org/officeDocument/2006/relationships/hyperlink" Target="https://CRAN.R-project.org/package=ids" TargetMode="External"/>
<Relationship Id="rId1656" Type="http://schemas.openxmlformats.org/officeDocument/2006/relationships/hyperlink" Target="https://CRAN.R-project.org/package=janitor" TargetMode="External"/>
<Relationship Id="rId1459" Type="http://schemas.openxmlformats.org/officeDocument/2006/relationships/hyperlink" Target="https://CRAN.R-project.org/package=jmv" TargetMode="External"/>
<Relationship Id="rId1461" Type="http://schemas.openxmlformats.org/officeDocument/2006/relationships/hyperlink" Target="https://CRAN.R-project.org/package=jmvconnect" TargetMode="External"/>
<Relationship Id="rId2141" Type="http://schemas.openxmlformats.org/officeDocument/2006/relationships/hyperlink" Target="https://CRAN.R-project.org/package=jomo" TargetMode="External"/>
<Relationship Id="rId1465" Type="http://schemas.openxmlformats.org/officeDocument/2006/relationships/hyperlink" Target="https://CRAN.R-project.org/package=learnr" TargetMode="External"/>
<Relationship Id="rId1660" Type="http://schemas.openxmlformats.org/officeDocument/2006/relationships/hyperlink" Target="https://CRAN.R-project.org/package=likert" TargetMode="External"/>
<Relationship Id="rId1475" Type="http://schemas.openxmlformats.org/officeDocument/2006/relationships/hyperlink" Target="https://CRAN.R-project.org/package=lintr" TargetMode="External"/>
<Relationship Id="rId2175" Type="http://schemas.openxmlformats.org/officeDocument/2006/relationships/hyperlink" Target="https://CRAN.R-project.org/package=mada" TargetMode="External"/>
<Relationship Id="rId1706" Type="http://schemas.openxmlformats.org/officeDocument/2006/relationships/hyperlink" Target="https://CRAN.R-project.org/package=miceadds" TargetMode="External"/>
<Relationship Id="rId1691" Type="http://schemas.openxmlformats.org/officeDocument/2006/relationships/hyperlink" Target="https://CRAN.R-project.org/package=misty" TargetMode="External"/>
<Relationship Id="rId2027" Type="http://schemas.openxmlformats.org/officeDocument/2006/relationships/hyperlink" Target="https://CRAN.R-project.org/package=mmrm" TargetMode="External"/>
<Relationship Id="rId1286" Type="http://schemas.openxmlformats.org/officeDocument/2006/relationships/hyperlink" Target="https://CRAN.R-project.org/package=netmeta" TargetMode="External"/>
<Relationship Id="rId2025" Type="http://schemas.openxmlformats.org/officeDocument/2006/relationships/hyperlink" Target="https://CRAN.R-project.org/package=nlme" TargetMode="External"/>
<Relationship Id="rId1485" Type="http://schemas.openxmlformats.org/officeDocument/2006/relationships/hyperlink" Target="https://CRAN.R-project.org/package=officedown" TargetMode="External"/>
<Relationship Id="rId1849" Type="http://schemas.openxmlformats.org/officeDocument/2006/relationships/hyperlink" Target="https://CRAN.R-project.org/package=outliers" TargetMode="External"/>
<Relationship Id="rId1491" Type="http://schemas.openxmlformats.org/officeDocument/2006/relationships/hyperlink" Target="https://CRAN.R-project.org/package=projects" TargetMode="External"/>
<Relationship Id="rId2135" Type="http://schemas.openxmlformats.org/officeDocument/2006/relationships/hyperlink" Target="https://CRAN.R-project.org/package=psych" TargetMode="External"/>
<Relationship Id="rId1941" Type="http://schemas.openxmlformats.org/officeDocument/2006/relationships/hyperlink" Target="https://CRAN.R-project.org/package=pwr" TargetMode="External"/>
<Relationship Id="rId1632" Type="http://schemas.openxmlformats.org/officeDocument/2006/relationships/hyperlink" Target="https://CRAN.R-project.org/package=questionr" TargetMode="External"/>
<Relationship Id="rId1783" Type="http://schemas.openxmlformats.org/officeDocument/2006/relationships/hyperlink" Target="https://CRAN.R-project.org/package=radiant" TargetMode="External"/>
<Relationship Id="rId1409" Type="http://schemas.openxmlformats.org/officeDocument/2006/relationships/hyperlink" Target="https://CRAN.R-project.org/package=regtomean" TargetMode="External"/>
<Relationship Id="rId2153" Type="http://schemas.openxmlformats.org/officeDocument/2006/relationships/hyperlink" Target="https://CRAN.R-project.org/package=riskyr" TargetMode="External"/>
<Relationship Id="rId1451" Type="http://schemas.openxmlformats.org/officeDocument/2006/relationships/hyperlink" Target="https://CRAN.R-project.org/package=rmarkdown" TargetMode="External"/>
<Relationship Id="rId2139" Type="http://schemas.openxmlformats.org/officeDocument/2006/relationships/hyperlink" Target="https://CRAN.R-project.org/package=semTools" TargetMode="External"/>
<Relationship Id="rId1473" Type="http://schemas.openxmlformats.org/officeDocument/2006/relationships/hyperlink" Target="https://CRAN.R-project.org/package=styler" TargetMode="External"/>
<Relationship Id="rId2041" Type="http://schemas.openxmlformats.org/officeDocument/2006/relationships/hyperlink" Target="https://CRAN.R-project.org/package=survival" TargetMode="External"/>
<Relationship Id="rId1805" Type="http://schemas.openxmlformats.org/officeDocument/2006/relationships/hyperlink" Target="https://CRAN.R-project.org/package=table1" TargetMode="External"/>
<Relationship Id="rId1835" Type="http://schemas.openxmlformats.org/officeDocument/2006/relationships/hyperlink" Target="https://CRAN.R-project.org/package=tiff" TargetMode="External"/>
<Relationship Id="rId35" Type="http://schemas.openxmlformats.org/officeDocument/2006/relationships/hyperlink" Target="https://abrapg-ft.org.br/portal/" TargetMode="External"/>
<Relationship Id="rId1487" Type="http://schemas.openxmlformats.org/officeDocument/2006/relationships/hyperlink" Target="https://bookdown.org/yihui/bookdown/" TargetMode="External"/>
<Relationship Id="rId36" Type="http://schemas.openxmlformats.org/officeDocument/2006/relationships/hyperlink" Target="https://cabsin.org.br" TargetMode="External"/>
<Relationship Id="rId268" Type="http://schemas.openxmlformats.org/officeDocument/2006/relationships/hyperlink" Target="https://clinicaltrials.gov" TargetMode="External"/>
<Relationship Id="rId984" Type="http://schemas.openxmlformats.org/officeDocument/2006/relationships/hyperlink" Target="https://cloud.r-project.org/web/packages/correctR/correctR.pdf" TargetMode="External"/>
<Relationship Id="rId809" Type="http://schemas.openxmlformats.org/officeDocument/2006/relationships/hyperlink" Target="https://cloud.r-project.org/web/packages/correlation/index.html" TargetMode="External"/>
<Relationship Id="rId1270" Type="http://schemas.openxmlformats.org/officeDocument/2006/relationships/hyperlink" Target="https://cloud.r-project.org/web/packages/rcrossref/index.html" TargetMode="External"/>
<Relationship Id="rId1271" Type="http://schemas.openxmlformats.org/officeDocument/2006/relationships/hyperlink" Target="https://cloud.r-project.org/web/packages/roadoi/index.html" TargetMode="External"/>
<Relationship Id="rId1449" Type="http://schemas.openxmlformats.org/officeDocument/2006/relationships/hyperlink" Target="https://cran.r-project.org" TargetMode="External"/>
<Relationship Id="rId985" Type="http://schemas.openxmlformats.org/officeDocument/2006/relationships/hyperlink" Target="https://cran.r-project.org/web/packages/caret/index.html" TargetMode="External"/>
<Relationship Id="rId643" Type="http://schemas.openxmlformats.org/officeDocument/2006/relationships/hyperlink" Target="https://cran.r-project.org/web/packages/dagitty/index.html" TargetMode="External"/>
<Relationship Id="rId1268" Type="http://schemas.openxmlformats.org/officeDocument/2006/relationships/hyperlink" Target="https://cran.r-project.org/web/packages/easyPubMed/index.html" TargetMode="External"/>
<Relationship Id="rId983" Type="http://schemas.openxmlformats.org/officeDocument/2006/relationships/hyperlink" Target="https://cran.r-project.org/web/packages/h2o/index.html" TargetMode="External"/>
<Relationship Id="rId1005" Type="http://schemas.openxmlformats.org/officeDocument/2006/relationships/hyperlink" Target="https://cran.r-project.org/web/packages/keras/index.html" TargetMode="External"/>
<Relationship Id="rId1285" Type="http://schemas.openxmlformats.org/officeDocument/2006/relationships/hyperlink" Target="https://cran.r-project.org/web/packages/metafor/index.html" TargetMode="External"/>
<Relationship Id="rId1290" Type="http://schemas.openxmlformats.org/officeDocument/2006/relationships/hyperlink" Target="https://cran.r-project.org/web/packages/metafor/refman/metafor.html#conv.fivenum" TargetMode="External"/>
<Relationship Id="rId986" Type="http://schemas.openxmlformats.org/officeDocument/2006/relationships/hyperlink" Target="https://cran.r-project.org/web/packages/mlr3/index.html" TargetMode="External"/>
<Relationship Id="rId1008" Type="http://schemas.openxmlformats.org/officeDocument/2006/relationships/hyperlink" Target="https://cran.r-project.org/web/packages/reticulate/index.html" TargetMode="External"/>
<Relationship Id="rId166" Type="http://schemas.openxmlformats.org/officeDocument/2006/relationships/hyperlink" Target="https://cran.r-project.org/web/packages/roxygen2/index.html" TargetMode="External"/>
<Relationship Id="rId1006" Type="http://schemas.openxmlformats.org/officeDocument/2006/relationships/hyperlink" Target="https://cran.r-project.org/web/packages/tensorflow/index.html" TargetMode="External"/>
<Relationship Id="rId1007" Type="http://schemas.openxmlformats.org/officeDocument/2006/relationships/hyperlink" Target="https://cran.r-project.org/web/packages/torch/index.html" TargetMode="External"/>
<Relationship Id="rId274" Type="http://schemas.openxmlformats.org/officeDocument/2006/relationships/hyperlink" Target="https://data.mendeley.com/" TargetMode="External"/>
<Relationship Id="rId151" Type="http://schemas.openxmlformats.org/officeDocument/2006/relationships/hyperlink" Target="https://docs.posit.co/ide/user/" TargetMode="External"/>
<Relationship Id="rId1791" Type="http://schemas.openxmlformats.org/officeDocument/2006/relationships/hyperlink" Target="https://doi.org/10.1001/archpedi.157.4.321" TargetMode="External"/>
<Relationship Id="rId2082" Type="http://schemas.openxmlformats.org/officeDocument/2006/relationships/hyperlink" Target="https://doi.org/10.1001/jama.2017.18556" TargetMode="External"/>
<Relationship Id="rId2320" Type="http://schemas.openxmlformats.org/officeDocument/2006/relationships/hyperlink" Target="https://doi.org/10.1001/jama.2021.14075" TargetMode="External"/>
<Relationship Id="rId2266" Type="http://schemas.openxmlformats.org/officeDocument/2006/relationships/hyperlink" Target="https://doi.org/10.1001/jama.295.6.676" TargetMode="External"/>
<Relationship Id="rId2191" Type="http://schemas.openxmlformats.org/officeDocument/2006/relationships/hyperlink" Target="https://doi.org/10.1002/(sici)1097-0258(19971030)16:20&lt;2349::aid-sim667&gt;3.0.co;2-e" TargetMode="External"/>
<Relationship Id="rId1871" Type="http://schemas.openxmlformats.org/officeDocument/2006/relationships/hyperlink" Target="https://doi.org/10.1002/0470011815.b2a03072" TargetMode="External"/>
<Relationship Id="rId1636" Type="http://schemas.openxmlformats.org/officeDocument/2006/relationships/hyperlink" Target="https://doi.org/10.1002/1097-0142(1950)3:1&lt;32::aid-cncr2820030106&gt;3.0.co;2-3" TargetMode="External"/>
<Relationship Id="rId1447" Type="http://schemas.openxmlformats.org/officeDocument/2006/relationships/hyperlink" Target="https://doi.org/10.1002/9781119591542.ch2" TargetMode="External"/>
<Relationship Id="rId1439" Type="http://schemas.openxmlformats.org/officeDocument/2006/relationships/hyperlink" Target="https://doi.org/10.1002/bimj.201500156" TargetMode="External"/>
<Relationship Id="rId1689" Type="http://schemas.openxmlformats.org/officeDocument/2006/relationships/hyperlink" Target="https://doi.org/10.1002/bimj.202000196" TargetMode="External"/>
<Relationship Id="rId2104" Type="http://schemas.openxmlformats.org/officeDocument/2006/relationships/hyperlink" Target="https://doi.org/10.1002/cjs.11719" TargetMode="External"/>
<Relationship Id="rId2278" Type="http://schemas.openxmlformats.org/officeDocument/2006/relationships/hyperlink" Target="https://doi.org/10.1002/cl2.1230" TargetMode="External"/>
<Relationship Id="rId1887" Type="http://schemas.openxmlformats.org/officeDocument/2006/relationships/hyperlink" Target="https://doi.org/10.1002/cnr2.1211" TargetMode="External"/>
<Relationship Id="rId1463" Type="http://schemas.openxmlformats.org/officeDocument/2006/relationships/hyperlink" Target="https://doi.org/10.1002/jae.1278" TargetMode="External"/>
<Relationship Id="rId1594" Type="http://schemas.openxmlformats.org/officeDocument/2006/relationships/hyperlink" Target="https://doi.org/10.1002/jcpy.1208" TargetMode="External"/>
<Relationship Id="rId2108" Type="http://schemas.openxmlformats.org/officeDocument/2006/relationships/hyperlink" Target="https://doi.org/10.1002/joe.22229" TargetMode="External"/>
<Relationship Id="rId2242" Type="http://schemas.openxmlformats.org/officeDocument/2006/relationships/hyperlink" Target="https://doi.org/10.1002/jrsm.12" TargetMode="External"/>
<Relationship Id="rId2173" Type="http://schemas.openxmlformats.org/officeDocument/2006/relationships/hyperlink" Target="https://doi.org/10.1002/jrsm.26" TargetMode="External"/>
<Relationship Id="rId2098" Type="http://schemas.openxmlformats.org/officeDocument/2006/relationships/hyperlink" Target="https://doi.org/10.1002/ped4.12166" TargetMode="External"/>
<Relationship Id="rId1827" Type="http://schemas.openxmlformats.org/officeDocument/2006/relationships/hyperlink" Target="https://doi.org/10.1002/pst.1912" TargetMode="External"/>
<Relationship Id="rId1612" Type="http://schemas.openxmlformats.org/officeDocument/2006/relationships/hyperlink" Target="https://doi.org/10.1002/pst.331" TargetMode="External"/>
<Relationship Id="rId2055" Type="http://schemas.openxmlformats.org/officeDocument/2006/relationships/hyperlink" Target="https://doi.org/10.1002/sim.10320" TargetMode="External"/>
<Relationship Id="rId1624" Type="http://schemas.openxmlformats.org/officeDocument/2006/relationships/hyperlink" Target="https://doi.org/10.1002/sim.2331" TargetMode="External"/>
<Relationship Id="rId2310" Type="http://schemas.openxmlformats.org/officeDocument/2006/relationships/hyperlink" Target="https://doi.org/10.1002/sim.6265" TargetMode="External"/>
<Relationship Id="rId1626" Type="http://schemas.openxmlformats.org/officeDocument/2006/relationships/hyperlink" Target="https://doi.org/10.1002/sim.6986" TargetMode="External"/>
<Relationship Id="rId2217" Type="http://schemas.openxmlformats.org/officeDocument/2006/relationships/hyperlink" Target="https://doi.org/10.1002/sim.9592" TargetMode="External"/>
<Relationship Id="rId1759" Type="http://schemas.openxmlformats.org/officeDocument/2006/relationships/hyperlink" Target="https://doi.org/10.1002/widm.2" TargetMode="External"/>
<Relationship Id="rId1724" Type="http://schemas.openxmlformats.org/officeDocument/2006/relationships/hyperlink" Target="https://doi.org/10.1007/bf01025868" TargetMode="External"/>
<Relationship Id="rId2043" Type="http://schemas.openxmlformats.org/officeDocument/2006/relationships/hyperlink" Target="https://doi.org/10.1007/bf02478259" TargetMode="External"/>
<Relationship Id="rId2258" Type="http://schemas.openxmlformats.org/officeDocument/2006/relationships/hyperlink" Target="https://doi.org/10.1007/s00134-023-07163-z" TargetMode="External"/>
<Relationship Id="rId2171" Type="http://schemas.openxmlformats.org/officeDocument/2006/relationships/hyperlink" Target="https://doi.org/10.1007/s00180-021-01080-9" TargetMode="External"/>
<Relationship Id="rId1671" Type="http://schemas.openxmlformats.org/officeDocument/2006/relationships/hyperlink" Target="https://doi.org/10.1007/s00769-006-0191-z" TargetMode="External"/>
<Relationship Id="rId1921" Type="http://schemas.openxmlformats.org/officeDocument/2006/relationships/hyperlink" Target="https://doi.org/10.1007/s10654-016-0149-3" TargetMode="External"/>
<Relationship Id="rId1873" Type="http://schemas.openxmlformats.org/officeDocument/2006/relationships/hyperlink" Target="https://doi.org/10.1007/s10654-020-00703-7" TargetMode="External"/>
<Relationship Id="rId2143" Type="http://schemas.openxmlformats.org/officeDocument/2006/relationships/hyperlink" Target="https://doi.org/10.1007/s11136-021-02822-4" TargetMode="External"/>
<Relationship Id="rId1431" Type="http://schemas.openxmlformats.org/officeDocument/2006/relationships/hyperlink" Target="https://doi.org/10.1007/s11577-017-0454-1" TargetMode="External"/>
<Relationship Id="rId1435" Type="http://schemas.openxmlformats.org/officeDocument/2006/relationships/hyperlink" Target="https://doi.org/10.1007/s12662-025-01072-7" TargetMode="External"/>
<Relationship Id="rId1763" Type="http://schemas.openxmlformats.org/officeDocument/2006/relationships/hyperlink" Target="https://doi.org/10.1016/0377-2217(86)90209-2" TargetMode="External"/>
<Relationship Id="rId1999" Type="http://schemas.openxmlformats.org/officeDocument/2006/relationships/hyperlink" Target="https://doi.org/10.1016/0895-4356(96)00025-x" TargetMode="External"/>
<Relationship Id="rId1387" Type="http://schemas.openxmlformats.org/officeDocument/2006/relationships/hyperlink" Target="https://doi.org/10.1016/b978-0-12-820656-0.00016-2" TargetMode="External"/>
<Relationship Id="rId1681" Type="http://schemas.openxmlformats.org/officeDocument/2006/relationships/hyperlink" Target="https://doi.org/10.1016/j.acra.2015.08.024" TargetMode="External"/>
<Relationship Id="rId1570" Type="http://schemas.openxmlformats.org/officeDocument/2006/relationships/hyperlink" Target="https://doi.org/10.1016/j.actpsy.2014.02.001" TargetMode="External"/>
<Relationship Id="rId2066" Type="http://schemas.openxmlformats.org/officeDocument/2006/relationships/hyperlink" Target="https://doi.org/10.1016/j.aller.2013.03.008" TargetMode="External"/>
<Relationship Id="rId1761" Type="http://schemas.openxmlformats.org/officeDocument/2006/relationships/hyperlink" Target="https://doi.org/10.1016/j.chemolab.2006.06.016" TargetMode="External"/>
<Relationship Id="rId1638" Type="http://schemas.openxmlformats.org/officeDocument/2006/relationships/hyperlink" Target="https://doi.org/10.1016/j.csda.2006.12.030" TargetMode="External"/>
<Relationship Id="rId1867" Type="http://schemas.openxmlformats.org/officeDocument/2006/relationships/hyperlink" Target="https://doi.org/10.1016/j.eururo.2023.04.027" TargetMode="External"/>
<Relationship Id="rId2070" Type="http://schemas.openxmlformats.org/officeDocument/2006/relationships/hyperlink" Target="https://doi.org/10.1016/j.glmedi.2024.100171" TargetMode="External"/>
<Relationship Id="rId2306" Type="http://schemas.openxmlformats.org/officeDocument/2006/relationships/hyperlink" Target="https://doi.org/10.1016/j.ijnurstu.2014.09.006" TargetMode="External"/>
<Relationship Id="rId1901" Type="http://schemas.openxmlformats.org/officeDocument/2006/relationships/hyperlink" Target="https://doi.org/10.1016/j.injr.2014.04.002" TargetMode="External"/>
<Relationship Id="rId2159" Type="http://schemas.openxmlformats.org/officeDocument/2006/relationships/hyperlink" Target="https://doi.org/10.1016/j.ins.2019.06.064" TargetMode="External"/>
<Relationship Id="rId2106" Type="http://schemas.openxmlformats.org/officeDocument/2006/relationships/hyperlink" Target="https://doi.org/10.1016/j.jbusres.2021.04.070" TargetMode="External"/>
<Relationship Id="rId2207" Type="http://schemas.openxmlformats.org/officeDocument/2006/relationships/hyperlink" Target="https://doi.org/10.1016/j.jclinepi.2003.08.009" TargetMode="External"/>
<Relationship Id="rId1673" Type="http://schemas.openxmlformats.org/officeDocument/2006/relationships/hyperlink" Target="https://doi.org/10.1016/j.jclinepi.2005.09.005" TargetMode="External"/>
<Relationship Id="rId2147" Type="http://schemas.openxmlformats.org/officeDocument/2006/relationships/hyperlink" Target="https://doi.org/10.1016/j.jclinepi.2010.03.002" TargetMode="External"/>
<Relationship Id="rId1522" Type="http://schemas.openxmlformats.org/officeDocument/2006/relationships/hyperlink" Target="https://doi.org/10.1016/j.jclinepi.2015.06.005" TargetMode="External"/>
<Relationship Id="rId2092" Type="http://schemas.openxmlformats.org/officeDocument/2006/relationships/hyperlink" Target="https://doi.org/10.1016/j.jclinepi.2017.02.016" TargetMode="External"/>
<Relationship Id="rId1819" Type="http://schemas.openxmlformats.org/officeDocument/2006/relationships/hyperlink" Target="https://doi.org/10.1016/j.jclinepi.2019.06.011" TargetMode="External"/>
<Relationship Id="rId2300" Type="http://schemas.openxmlformats.org/officeDocument/2006/relationships/hyperlink" Target="https://doi.org/10.1016/j.jclinepi.2021.01.008" TargetMode="External"/>
<Relationship Id="rId2102" Type="http://schemas.openxmlformats.org/officeDocument/2006/relationships/hyperlink" Target="https://doi.org/10.1016/j.jclinepi.2021.04.013" TargetMode="External"/>
<Relationship Id="rId1687" Type="http://schemas.openxmlformats.org/officeDocument/2006/relationships/hyperlink" Target="https://doi.org/10.1016/j.jclinepi.2022.08.016" TargetMode="External"/>
<Relationship Id="rId2254" Type="http://schemas.openxmlformats.org/officeDocument/2006/relationships/hyperlink" Target="https://doi.org/10.1016/j.jclinepi.2022.10.003" TargetMode="External"/>
<Relationship Id="rId2053" Type="http://schemas.openxmlformats.org/officeDocument/2006/relationships/hyperlink" Target="https://doi.org/10.1016/j.jclinepi.2022.11.015" TargetMode="External"/>
<Relationship Id="rId2021" Type="http://schemas.openxmlformats.org/officeDocument/2006/relationships/hyperlink" Target="https://doi.org/10.1016/j.jclinepi.2023.09.005" TargetMode="External"/>
<Relationship Id="rId1843" Type="http://schemas.openxmlformats.org/officeDocument/2006/relationships/hyperlink" Target="https://doi.org/10.1016/j.jesp.2013.03.013" TargetMode="External"/>
<Relationship Id="rId1845" Type="http://schemas.openxmlformats.org/officeDocument/2006/relationships/hyperlink" Target="https://doi.org/10.1016/j.jesp.2017.09.011" TargetMode="External"/>
<Relationship Id="rId1891" Type="http://schemas.openxmlformats.org/officeDocument/2006/relationships/hyperlink" Target="https://doi.org/10.1016/j.jid.2017.08.007" TargetMode="External"/>
<Relationship Id="rId1453" Type="http://schemas.openxmlformats.org/officeDocument/2006/relationships/hyperlink" Target="https://doi.org/10.1016/j.jmsacl.2021.09.002" TargetMode="External"/>
<Relationship Id="rId2225" Type="http://schemas.openxmlformats.org/officeDocument/2006/relationships/hyperlink" Target="https://doi.org/10.1016/j.jopan.2014.07.002" TargetMode="External"/>
<Relationship Id="rId1769" Type="http://schemas.openxmlformats.org/officeDocument/2006/relationships/hyperlink" Target="https://doi.org/10.1016/j.jtcvs.2015.09.085" TargetMode="External"/>
<Relationship Id="rId1664" Type="http://schemas.openxmlformats.org/officeDocument/2006/relationships/hyperlink" Target="https://doi.org/10.1016/j.measurement.2004.03.001" TargetMode="External"/>
<Relationship Id="rId1823" Type="http://schemas.openxmlformats.org/officeDocument/2006/relationships/hyperlink" Target="https://doi.org/10.1016/j.patter.2020.100141" TargetMode="External"/>
<Relationship Id="rId1443" Type="http://schemas.openxmlformats.org/officeDocument/2006/relationships/hyperlink" Target="https://doi.org/10.1016/j.procs.2011.04.061" TargetMode="External"/>
<Relationship Id="rId2072" Type="http://schemas.openxmlformats.org/officeDocument/2006/relationships/hyperlink" Target="https://doi.org/10.1016/j.socscimed.2021.114523" TargetMode="External"/>
<Relationship Id="rId2302" Type="http://schemas.openxmlformats.org/officeDocument/2006/relationships/hyperlink" Target="https://doi.org/10.1016/j.urology.2020.05.002" TargetMode="External"/>
<Relationship Id="rId2195" Type="http://schemas.openxmlformats.org/officeDocument/2006/relationships/hyperlink" Target="https://doi.org/10.1016/s0140-6736(00)02039-0" TargetMode="External"/>
<Relationship Id="rId1566" Type="http://schemas.openxmlformats.org/officeDocument/2006/relationships/hyperlink" Target="https://doi.org/10.1016/s0140-6736(09)62074-2" TargetMode="External"/>
<Relationship Id="rId1642" Type="http://schemas.openxmlformats.org/officeDocument/2006/relationships/hyperlink" Target="https://doi.org/10.1016/s0167-5877(00)00115-x" TargetMode="External"/>
<Relationship Id="rId2213" Type="http://schemas.openxmlformats.org/officeDocument/2006/relationships/hyperlink" Target="https://doi.org/10.1016/s0197-2456(97)00147-5" TargetMode="External"/>
<Relationship Id="rId2155" Type="http://schemas.openxmlformats.org/officeDocument/2006/relationships/hyperlink" Target="https://doi.org/10.1016/s0895-4356(03)00177-x" TargetMode="External"/>
<Relationship Id="rId2167" Type="http://schemas.openxmlformats.org/officeDocument/2006/relationships/hyperlink" Target="https://doi.org/10.1016/s2589-7500(22)00188-1" TargetMode="External"/>
<Relationship Id="rId1526" Type="http://schemas.openxmlformats.org/officeDocument/2006/relationships/hyperlink" Target="https://doi.org/10.1017/jdm.2023.23" TargetMode="External"/>
<Relationship Id="rId2237" Type="http://schemas.openxmlformats.org/officeDocument/2006/relationships/hyperlink" Target="https://doi.org/10.1017/rsm.2025.10040" TargetMode="External"/>
<Relationship Id="rId1789" Type="http://schemas.openxmlformats.org/officeDocument/2006/relationships/hyperlink" Target="https://doi.org/10.1017/s0007123412000130" TargetMode="External"/>
<Relationship Id="rId1737" Type="http://schemas.openxmlformats.org/officeDocument/2006/relationships/hyperlink" Target="https://doi.org/10.1027/1614-2241/a000016" TargetMode="External"/>
<Relationship Id="rId1923" Type="http://schemas.openxmlformats.org/officeDocument/2006/relationships/hyperlink" Target="https://doi.org/10.1037/0003-066x.60.2.170" TargetMode="External"/>
<Relationship Id="rId2031" Type="http://schemas.openxmlformats.org/officeDocument/2006/relationships/hyperlink" Target="https://doi.org/10.1037/0022-3514.51.6.1173" TargetMode="External"/>
<Relationship Id="rId1530" Type="http://schemas.openxmlformats.org/officeDocument/2006/relationships/hyperlink" Target="https://doi.org/10.1037/0033-2909.97.1.129" TargetMode="External"/>
<Relationship Id="rId1785" Type="http://schemas.openxmlformats.org/officeDocument/2006/relationships/hyperlink" Target="https://doi.org/10.1037/1082-989x.2.2.131" TargetMode="External"/>
<Relationship Id="rId1620" Type="http://schemas.openxmlformats.org/officeDocument/2006/relationships/hyperlink" Target="https://doi.org/10.1037/1082-989x.7.1.19" TargetMode="External"/>
<Relationship Id="rId1544" Type="http://schemas.openxmlformats.org/officeDocument/2006/relationships/hyperlink" Target="https://doi.org/10.1037/h0025105" TargetMode="External"/>
<Relationship Id="rId1546" Type="http://schemas.openxmlformats.org/officeDocument/2006/relationships/hyperlink" Target="https://doi.org/10.1037/h0028108" TargetMode="External"/>
<Relationship Id="rId1393" Type="http://schemas.openxmlformats.org/officeDocument/2006/relationships/hyperlink" Target="https://doi.org/10.1037/h0031322" TargetMode="External"/>
<Relationship Id="rId1644" Type="http://schemas.openxmlformats.org/officeDocument/2006/relationships/hyperlink" Target="https://doi.org/10.1037/h0031619" TargetMode="External"/>
<Relationship Id="rId2045" Type="http://schemas.openxmlformats.org/officeDocument/2006/relationships/hyperlink" Target="https://doi.org/10.1037/h0042519" TargetMode="External"/>
<Relationship Id="rId1767" Type="http://schemas.openxmlformats.org/officeDocument/2006/relationships/hyperlink" Target="https://doi.org/10.1038/nature11556" TargetMode="External"/>
<Relationship Id="rId1745" Type="http://schemas.openxmlformats.org/officeDocument/2006/relationships/hyperlink" Target="https://doi.org/10.1038/nmeth.2659" TargetMode="External"/>
<Relationship Id="rId1955" Type="http://schemas.openxmlformats.org/officeDocument/2006/relationships/hyperlink" Target="https://doi.org/10.1038/nmeth.4120" TargetMode="External"/>
<Relationship Id="rId1469" Type="http://schemas.openxmlformats.org/officeDocument/2006/relationships/hyperlink" Target="https://doi.org/10.1038/nn.4550" TargetMode="External"/>
<Relationship Id="rId1425" Type="http://schemas.openxmlformats.org/officeDocument/2006/relationships/hyperlink" Target="https://doi.org/10.1038/s41562-016-0021" TargetMode="External"/>
<Relationship Id="rId1483" Type="http://schemas.openxmlformats.org/officeDocument/2006/relationships/hyperlink" Target="https://doi.org/10.1038/s41597-022-01143-6" TargetMode="External"/>
<Relationship Id="rId2096" Type="http://schemas.openxmlformats.org/officeDocument/2006/relationships/hyperlink" Target="https://doi.org/10.1053/j.semnuclmed.2018.11.005" TargetMode="External"/>
<Relationship Id="rId1592" Type="http://schemas.openxmlformats.org/officeDocument/2006/relationships/hyperlink" Target="https://doi.org/10.1073/pnas.1708274114" TargetMode="External"/>
<Relationship Id="rId1885" Type="http://schemas.openxmlformats.org/officeDocument/2006/relationships/hyperlink" Target="https://doi.org/10.1073/pnas.2203150119" TargetMode="External"/>
<Relationship Id="rId1977" Type="http://schemas.openxmlformats.org/officeDocument/2006/relationships/hyperlink" Target="https://doi.org/10.1080/00031305.1973.10478966" TargetMode="External"/>
<Relationship Id="rId1536" Type="http://schemas.openxmlformats.org/officeDocument/2006/relationships/hyperlink" Target="https://doi.org/10.1080/00031305.1983.10482729" TargetMode="External"/>
<Relationship Id="rId2189" Type="http://schemas.openxmlformats.org/officeDocument/2006/relationships/hyperlink" Target="https://doi.org/10.1080/00031305.1983.10483133" TargetMode="External"/>
<Relationship Id="rId1540" Type="http://schemas.openxmlformats.org/officeDocument/2006/relationships/hyperlink" Target="https://doi.org/10.1080/00031305.1992.10475881" TargetMode="External"/>
<Relationship Id="rId1552" Type="http://schemas.openxmlformats.org/officeDocument/2006/relationships/hyperlink" Target="https://doi.org/10.1080/00031305.2014.876829" TargetMode="External"/>
<Relationship Id="rId1953" Type="http://schemas.openxmlformats.org/officeDocument/2006/relationships/hyperlink" Target="https://doi.org/10.1080/00031305.2016.1154108" TargetMode="External"/>
<Relationship Id="rId1679" Type="http://schemas.openxmlformats.org/officeDocument/2006/relationships/hyperlink" Target="https://doi.org/10.1080/00031305.2017.1375989" TargetMode="External"/>
<Relationship Id="rId1399" Type="http://schemas.openxmlformats.org/officeDocument/2006/relationships/hyperlink" Target="https://doi.org/10.1080/0025570x.1990.11977475" TargetMode="External"/>
<Relationship Id="rId1720" Type="http://schemas.openxmlformats.org/officeDocument/2006/relationships/hyperlink" Target="https://doi.org/10.1080/01621459.1926.10502161" TargetMode="External"/>
<Relationship Id="rId2111" Type="http://schemas.openxmlformats.org/officeDocument/2006/relationships/hyperlink" Target="https://doi.org/10.1080/01621459.1949.10483310" TargetMode="External"/>
<Relationship Id="rId1993" Type="http://schemas.openxmlformats.org/officeDocument/2006/relationships/hyperlink" Target="https://doi.org/10.1080/01621459.1957.10501412" TargetMode="External"/>
<Relationship Id="rId1550" Type="http://schemas.openxmlformats.org/officeDocument/2006/relationships/hyperlink" Target="https://doi.org/10.1080/01621459.1972.10482387" TargetMode="External"/>
<Relationship Id="rId2011" Type="http://schemas.openxmlformats.org/officeDocument/2006/relationships/hyperlink" Target="https://doi.org/10.1080/01621459.1976.10480949" TargetMode="External"/>
<Relationship Id="rId1693" Type="http://schemas.openxmlformats.org/officeDocument/2006/relationships/hyperlink" Target="https://doi.org/10.1080/01621459.1988.10478722" TargetMode="External"/>
<Relationship Id="rId1667" Type="http://schemas.openxmlformats.org/officeDocument/2006/relationships/hyperlink" Target="https://doi.org/10.1080/03014467800002891" TargetMode="External"/>
<Relationship Id="rId1628" Type="http://schemas.openxmlformats.org/officeDocument/2006/relationships/hyperlink" Target="https://doi.org/10.1080/03610926.2016.1248783" TargetMode="External"/>
<Relationship Id="rId1704" Type="http://schemas.openxmlformats.org/officeDocument/2006/relationships/hyperlink" Target="https://doi.org/10.1080/07350015.1988.10509663" TargetMode="External"/>
<Relationship Id="rId1437" Type="http://schemas.openxmlformats.org/officeDocument/2006/relationships/hyperlink" Target="https://doi.org/10.1080/08989621.2016.1257387" TargetMode="External"/>
<Relationship Id="rId1433" Type="http://schemas.openxmlformats.org/officeDocument/2006/relationships/hyperlink" Target="https://doi.org/10.1080/09515089.2022.2113771" TargetMode="External"/>
<Relationship Id="rId1640" Type="http://schemas.openxmlformats.org/officeDocument/2006/relationships/hyperlink" Target="https://doi.org/10.1080/14786440009463897" TargetMode="External"/>
<Relationship Id="rId2117" Type="http://schemas.openxmlformats.org/officeDocument/2006/relationships/hyperlink" Target="https://doi.org/10.1080/17477778.2018.1442155" TargetMode="External"/>
<Relationship Id="rId1504" Type="http://schemas.openxmlformats.org/officeDocument/2006/relationships/hyperlink" Target="https://doi.org/10.1080/23265507.2017.1354313" TargetMode="External"/>
<Relationship Id="rId1747" Type="http://schemas.openxmlformats.org/officeDocument/2006/relationships/hyperlink" Target="https://doi.org/10.1083/jcb.200611141" TargetMode="External"/>
<Relationship Id="rId1558" Type="http://schemas.openxmlformats.org/officeDocument/2006/relationships/hyperlink" Target="https://doi.org/10.1086/229693" TargetMode="External"/>
<Relationship Id="rId2125" Type="http://schemas.openxmlformats.org/officeDocument/2006/relationships/hyperlink" Target="https://doi.org/10.1086/266577" TargetMode="External"/>
<Relationship Id="rId1506" Type="http://schemas.openxmlformats.org/officeDocument/2006/relationships/hyperlink" Target="https://doi.org/10.1088/1742-6596/1613/1/012080" TargetMode="External"/>
<Relationship Id="rId2068" Type="http://schemas.openxmlformats.org/officeDocument/2006/relationships/hyperlink" Target="https://doi.org/10.1093/aje/kwi014" TargetMode="External"/>
<Relationship Id="rId1813" Type="http://schemas.openxmlformats.org/officeDocument/2006/relationships/hyperlink" Target="https://doi.org/10.1093/aje/kws412" TargetMode="External"/>
<Relationship Id="rId1947" Type="http://schemas.openxmlformats.org/officeDocument/2006/relationships/hyperlink" Target="https://doi.org/10.1093/biomet/1.2.164" TargetMode="External"/>
<Relationship Id="rId1542" Type="http://schemas.openxmlformats.org/officeDocument/2006/relationships/hyperlink" Target="https://doi.org/10.1093/biomet/44.1-2.187" TargetMode="External"/>
<Relationship Id="rId1722" Type="http://schemas.openxmlformats.org/officeDocument/2006/relationships/hyperlink" Target="https://doi.org/10.1093/biomet/66.3.605" TargetMode="External"/>
<Relationship Id="rId2003" Type="http://schemas.openxmlformats.org/officeDocument/2006/relationships/hyperlink" Target="https://doi.org/10.1093/ije/7.4.373" TargetMode="External"/>
<Relationship Id="rId1405" Type="http://schemas.openxmlformats.org/officeDocument/2006/relationships/hyperlink" Target="https://doi.org/10.1093/ije/dyh299" TargetMode="External"/>
<Relationship Id="rId1875" Type="http://schemas.openxmlformats.org/officeDocument/2006/relationships/hyperlink" Target="https://doi.org/10.1093/ije/dyw341" TargetMode="External"/>
<Relationship Id="rId2288" Type="http://schemas.openxmlformats.org/officeDocument/2006/relationships/hyperlink" Target="https://doi.org/10.1093/intqhc/mzm042" TargetMode="External"/>
<Relationship Id="rId1927" Type="http://schemas.openxmlformats.org/officeDocument/2006/relationships/hyperlink" Target="https://doi.org/10.1093/jisesa/iew092" TargetMode="External"/>
<Relationship Id="rId1562" Type="http://schemas.openxmlformats.org/officeDocument/2006/relationships/hyperlink" Target="https://doi.org/10.1093/oso/9780197536537.003.0004" TargetMode="External"/>
<Relationship Id="rId1943" Type="http://schemas.openxmlformats.org/officeDocument/2006/relationships/hyperlink" Target="https://doi.org/10.1093/oxfordjournals.aje.a114229" TargetMode="External"/>
<Relationship Id="rId1945" Type="http://schemas.openxmlformats.org/officeDocument/2006/relationships/hyperlink" Target="https://doi.org/10.1097/00001648-199109000-00015" TargetMode="External"/>
<Relationship Id="rId2284" Type="http://schemas.openxmlformats.org/officeDocument/2006/relationships/hyperlink" Target="https://doi.org/10.1097/acm.0000000000000388" TargetMode="External"/>
<Relationship Id="rId2304" Type="http://schemas.openxmlformats.org/officeDocument/2006/relationships/hyperlink" Target="https://doi.org/10.1097/ju.0000000000000001" TargetMode="External"/>
<Relationship Id="rId1395" Type="http://schemas.openxmlformats.org/officeDocument/2006/relationships/hyperlink" Target="https://doi.org/10.1098/rsos.211028" TargetMode="External"/>
<Relationship Id="rId1574" Type="http://schemas.openxmlformats.org/officeDocument/2006/relationships/hyperlink" Target="https://doi.org/10.1098/rsos.220346" TargetMode="External"/>
<Relationship Id="rId1564" Type="http://schemas.openxmlformats.org/officeDocument/2006/relationships/hyperlink" Target="https://doi.org/10.1098/rsos.230677" TargetMode="External"/>
<Relationship Id="rId2131" Type="http://schemas.openxmlformats.org/officeDocument/2006/relationships/hyperlink" Target="https://doi.org/10.1098/rsta.1900.0022" TargetMode="External"/>
<Relationship Id="rId1917" Type="http://schemas.openxmlformats.org/officeDocument/2006/relationships/hyperlink" Target="https://doi.org/10.1098/rsta.1937.0005" TargetMode="External"/>
<Relationship Id="rId1729" Type="http://schemas.openxmlformats.org/officeDocument/2006/relationships/hyperlink" Target="https://doi.org/10.1109/TVCG.2023.3327195" TargetMode="External"/>
<Relationship Id="rId2047" Type="http://schemas.openxmlformats.org/officeDocument/2006/relationships/hyperlink" Target="https://doi.org/10.1109/jrproc.1960.287598" TargetMode="External"/>
<Relationship Id="rId1582" Type="http://schemas.openxmlformats.org/officeDocument/2006/relationships/hyperlink" Target="https://doi.org/10.1111/1467-9876.00197" TargetMode="External"/>
<Relationship Id="rId2274" Type="http://schemas.openxmlformats.org/officeDocument/2006/relationships/hyperlink" Target="https://doi.org/10.1111/2041-210X.12472" TargetMode="External"/>
<Relationship Id="rId1933" Type="http://schemas.openxmlformats.org/officeDocument/2006/relationships/hyperlink" Target="https://doi.org/10.1111/bmsp.12132" TargetMode="External"/>
<Relationship Id="rId2270" Type="http://schemas.openxmlformats.org/officeDocument/2006/relationships/hyperlink" Target="https://doi.org/10.1111/j.0006-341x.2000.00455.x" TargetMode="External"/>
<Relationship Id="rId2314" Type="http://schemas.openxmlformats.org/officeDocument/2006/relationships/hyperlink" Target="https://doi.org/10.1111/j.1464-5491.2004.01443.x" TargetMode="External"/>
<Relationship Id="rId1863" Type="http://schemas.openxmlformats.org/officeDocument/2006/relationships/hyperlink" Target="https://doi.org/10.1111/j.1467-9469.2006.00549.x" TargetMode="External"/>
<Relationship Id="rId2017" Type="http://schemas.openxmlformats.org/officeDocument/2006/relationships/hyperlink" Target="https://doi.org/10.1111/j.1467-9469.2007.00561.x" TargetMode="External"/>
<Relationship Id="rId2086" Type="http://schemas.openxmlformats.org/officeDocument/2006/relationships/hyperlink" Target="https://doi.org/10.1111/j.1471-1842.2009.00848.x" TargetMode="External"/>
<Relationship Id="rId1407" Type="http://schemas.openxmlformats.org/officeDocument/2006/relationships/hyperlink" Target="https://doi.org/10.1111/j.1740-9713.2011.00509.x" TargetMode="External"/>
<Relationship Id="rId1502" Type="http://schemas.openxmlformats.org/officeDocument/2006/relationships/hyperlink" Target="https://doi.org/10.1111/j.1751-5823.2002.tb00336.x" TargetMode="External"/>
<Relationship Id="rId1771" Type="http://schemas.openxmlformats.org/officeDocument/2006/relationships/hyperlink" Target="https://doi.org/10.1111/j.2041-210x.2009.00001.x" TargetMode="External"/>
<Relationship Id="rId1548" Type="http://schemas.openxmlformats.org/officeDocument/2006/relationships/hyperlink" Target="https://doi.org/10.1111/j.2517-6161.1951.tb00088.x" TargetMode="External"/>
<Relationship Id="rId1616" Type="http://schemas.openxmlformats.org/officeDocument/2006/relationships/hyperlink" Target="https://doi.org/10.1111/j.2517-6161.1964.tb00553.x" TargetMode="External"/>
<Relationship Id="rId2145" Type="http://schemas.openxmlformats.org/officeDocument/2006/relationships/hyperlink" Target="https://doi.org/10.1111/jan.12402" TargetMode="External"/>
<Relationship Id="rId2318" Type="http://schemas.openxmlformats.org/officeDocument/2006/relationships/hyperlink" Target="https://doi.org/10.1111/jcpt.13102" TargetMode="External"/>
<Relationship Id="rId1859" Type="http://schemas.openxmlformats.org/officeDocument/2006/relationships/hyperlink" Target="https://doi.org/10.1111/jep.13945" TargetMode="External"/>
<Relationship Id="rId1821" Type="http://schemas.openxmlformats.org/officeDocument/2006/relationships/hyperlink" Target="https://doi.org/10.1111/ppe.12474" TargetMode="External"/>
<Relationship Id="rId1512" Type="http://schemas.openxmlformats.org/officeDocument/2006/relationships/hyperlink" Target="https://doi.org/10.1111/test.12302" TargetMode="External"/>
<Relationship Id="rId1973" Type="http://schemas.openxmlformats.org/officeDocument/2006/relationships/hyperlink" Target="https://doi.org/10.1111/test.12307" TargetMode="External"/>
<Relationship Id="rId1957" Type="http://schemas.openxmlformats.org/officeDocument/2006/relationships/hyperlink" Target="https://doi.org/10.1111/tri.12895" TargetMode="External"/>
<Relationship Id="rId1919" Type="http://schemas.openxmlformats.org/officeDocument/2006/relationships/hyperlink" Target="https://doi.org/10.1126/science.aaf5406" TargetMode="External"/>
<Relationship Id="rId1995" Type="http://schemas.openxmlformats.org/officeDocument/2006/relationships/hyperlink" Target="https://doi.org/10.1136/adc.73.3.270" TargetMode="External"/>
<Relationship Id="rId1795" Type="http://schemas.openxmlformats.org/officeDocument/2006/relationships/hyperlink" Target="https://doi.org/10.1136/archdischild-2014-307149" TargetMode="External"/>
<Relationship Id="rId2316" Type="http://schemas.openxmlformats.org/officeDocument/2006/relationships/hyperlink" Target="https://doi.org/10.1136/bjsports-2020-103652" TargetMode="External"/>
<Relationship Id="rId2280" Type="http://schemas.openxmlformats.org/officeDocument/2006/relationships/hyperlink" Target="https://doi.org/10.1136/bmj-2022-070849" TargetMode="External"/>
<Relationship Id="rId2239" Type="http://schemas.openxmlformats.org/officeDocument/2006/relationships/hyperlink" Target="https://doi.org/10.1136/bmj-2022-073538" TargetMode="External"/>
<Relationship Id="rId1413" Type="http://schemas.openxmlformats.org/officeDocument/2006/relationships/hyperlink" Target="https://doi.org/10.1136/bmj.300.6719.230" TargetMode="External"/>
<Relationship Id="rId1743" Type="http://schemas.openxmlformats.org/officeDocument/2006/relationships/hyperlink" Target="https://doi.org/10.1136/bmj.309.6960.996" TargetMode="External"/>
<Relationship Id="rId2084" Type="http://schemas.openxmlformats.org/officeDocument/2006/relationships/hyperlink" Target="https://doi.org/10.1136/bmj.309.6962.1128" TargetMode="External"/>
<Relationship Id="rId1584" Type="http://schemas.openxmlformats.org/officeDocument/2006/relationships/hyperlink" Target="https://doi.org/10.1136/bmj.310.6985.985" TargetMode="External"/>
<Relationship Id="rId1929" Type="http://schemas.openxmlformats.org/officeDocument/2006/relationships/hyperlink" Target="https://doi.org/10.1136/bmj.311.7003.485" TargetMode="External"/>
<Relationship Id="rId1610" Type="http://schemas.openxmlformats.org/officeDocument/2006/relationships/hyperlink" Target="https://doi.org/10.1136/bmj.312.7033.770" TargetMode="External"/>
<Relationship Id="rId2023" Type="http://schemas.openxmlformats.org/officeDocument/2006/relationships/hyperlink" Target="https://doi.org/10.1136/bmj.313.7055.486" TargetMode="External"/>
<Relationship Id="rId2209" Type="http://schemas.openxmlformats.org/officeDocument/2006/relationships/hyperlink" Target="https://doi.org/10.1136/bmj.313.7060.808" TargetMode="External"/>
<Relationship Id="rId1411" Type="http://schemas.openxmlformats.org/officeDocument/2006/relationships/hyperlink" Target="https://doi.org/10.1136/bmj.314.7098.1874" TargetMode="External"/>
<Relationship Id="rId1735" Type="http://schemas.openxmlformats.org/officeDocument/2006/relationships/hyperlink" Target="https://doi.org/10.1136/bmj.315.7104.364" TargetMode="External"/>
<Relationship Id="rId1925" Type="http://schemas.openxmlformats.org/officeDocument/2006/relationships/hyperlink" Target="https://doi.org/10.1136/bmj.315.7105.422" TargetMode="External"/>
<Relationship Id="rId2151" Type="http://schemas.openxmlformats.org/officeDocument/2006/relationships/hyperlink" Target="https://doi.org/10.1136/bmj.315.7107.540" TargetMode="External"/>
<Relationship Id="rId2264" Type="http://schemas.openxmlformats.org/officeDocument/2006/relationships/hyperlink" Target="https://doi.org/10.1136/bmj.315.7109.629" TargetMode="External"/>
<Relationship Id="rId1598" Type="http://schemas.openxmlformats.org/officeDocument/2006/relationships/hyperlink" Target="https://doi.org/10.1136/bmj.318.7199.1667" TargetMode="External"/>
<Relationship Id="rId2201" Type="http://schemas.openxmlformats.org/officeDocument/2006/relationships/hyperlink" Target="https://doi.org/10.1136/bmj.319.7203.185" TargetMode="External"/>
<Relationship Id="rId2185" Type="http://schemas.openxmlformats.org/officeDocument/2006/relationships/hyperlink" Target="https://doi.org/10.1136/bmj.323.7321.1123" TargetMode="External"/>
<Relationship Id="rId2211" Type="http://schemas.openxmlformats.org/officeDocument/2006/relationships/hyperlink" Target="https://doi.org/10.1136/bmj.326.7382.219" TargetMode="External"/>
<Relationship Id="rId1622" Type="http://schemas.openxmlformats.org/officeDocument/2006/relationships/hyperlink" Target="https://doi.org/10.1136/bmj.332.7549.1080" TargetMode="External"/>
<Relationship Id="rId1685" Type="http://schemas.openxmlformats.org/officeDocument/2006/relationships/hyperlink" Target="https://doi.org/10.1136/bmj.38977.682025.2c" TargetMode="External"/>
<Relationship Id="rId2312" Type="http://schemas.openxmlformats.org/officeDocument/2006/relationships/hyperlink" Target="https://doi.org/10.1136/bmj.a2201" TargetMode="External"/>
<Relationship Id="rId2268" Type="http://schemas.openxmlformats.org/officeDocument/2006/relationships/hyperlink" Target="https://doi.org/10.1136/bmj.d4002" TargetMode="External"/>
<Relationship Id="rId2181" Type="http://schemas.openxmlformats.org/officeDocument/2006/relationships/hyperlink" Target="https://doi.org/10.1136/bmj.d561" TargetMode="External"/>
<Relationship Id="rId1793" Type="http://schemas.openxmlformats.org/officeDocument/2006/relationships/hyperlink" Target="https://doi.org/10.1136/bmj.h1845" TargetMode="External"/>
<Relationship Id="rId1419" Type="http://schemas.openxmlformats.org/officeDocument/2006/relationships/hyperlink" Target="https://doi.org/10.1136/bmj.h2622" TargetMode="External"/>
<Relationship Id="rId2177" Type="http://schemas.openxmlformats.org/officeDocument/2006/relationships/hyperlink" Target="https://doi.org/10.1136/bmj.h5527" TargetMode="External"/>
<Relationship Id="rId1520" Type="http://schemas.openxmlformats.org/officeDocument/2006/relationships/hyperlink" Target="https://doi.org/10.1136/bmj.i4919" TargetMode="External"/>
<Relationship Id="rId1518" Type="http://schemas.openxmlformats.org/officeDocument/2006/relationships/hyperlink" Target="https://doi.org/10.1136/bmj.j4008" TargetMode="External"/>
<Relationship Id="rId1516" Type="http://schemas.openxmlformats.org/officeDocument/2006/relationships/hyperlink" Target="https://doi.org/10.1136/bmj.l4898" TargetMode="External"/>
<Relationship Id="rId1493" Type="http://schemas.openxmlformats.org/officeDocument/2006/relationships/hyperlink" Target="https://doi.org/10.1136/bmj.p2402" TargetMode="External"/>
<Relationship Id="rId2078" Type="http://schemas.openxmlformats.org/officeDocument/2006/relationships/hyperlink" Target="https://doi.org/10.1136/bmjebm-2023-112358" TargetMode="External"/>
<Relationship Id="rId2161" Type="http://schemas.openxmlformats.org/officeDocument/2006/relationships/hyperlink" Target="https://doi.org/10.1136/bmjebm-2024-113078" TargetMode="External"/>
<Relationship Id="rId2282" Type="http://schemas.openxmlformats.org/officeDocument/2006/relationships/hyperlink" Target="https://doi.org/10.1136/bmjopen-2013-002889" TargetMode="External"/>
<Relationship Id="rId1696" Type="http://schemas.openxmlformats.org/officeDocument/2006/relationships/hyperlink" Target="https://doi.org/10.1136/bmjopen-2015-008431" TargetMode="External"/>
<Relationship Id="rId1889" Type="http://schemas.openxmlformats.org/officeDocument/2006/relationships/hyperlink" Target="https://doi.org/10.1136/jim-2022-002479" TargetMode="External"/>
<Relationship Id="rId2123" Type="http://schemas.openxmlformats.org/officeDocument/2006/relationships/hyperlink" Target="https://doi.org/10.1146/annurev-polisci-041719-102556" TargetMode="External"/>
<Relationship Id="rId1851" Type="http://schemas.openxmlformats.org/officeDocument/2006/relationships/hyperlink" Target="https://doi.org/10.1146/annurev-statistics-112723-034446" TargetMode="External"/>
<Relationship Id="rId1741" Type="http://schemas.openxmlformats.org/officeDocument/2006/relationships/hyperlink" Target="https://doi.org/10.1152/advan.90123.2008" TargetMode="External"/>
<Relationship Id="rId1903" Type="http://schemas.openxmlformats.org/officeDocument/2006/relationships/hyperlink" Target="https://doi.org/10.1152/advan.90218.2008" TargetMode="External"/>
<Relationship Id="rId2179" Type="http://schemas.openxmlformats.org/officeDocument/2006/relationships/hyperlink" Target="https://doi.org/10.1159/000080576" TargetMode="External"/>
<Relationship Id="rId1797" Type="http://schemas.openxmlformats.org/officeDocument/2006/relationships/hyperlink" Target="https://doi.org/10.1161/circulationaha.118.037777" TargetMode="External"/>
<Relationship Id="rId2298" Type="http://schemas.openxmlformats.org/officeDocument/2006/relationships/hyperlink" Target="https://doi.org/10.1161/circulationaha.121.055393" TargetMode="External"/>
<Relationship Id="rId1893" Type="http://schemas.openxmlformats.org/officeDocument/2006/relationships/hyperlink" Target="https://doi.org/10.11613/bm.2010.004" TargetMode="External"/>
<Relationship Id="rId1967" Type="http://schemas.openxmlformats.org/officeDocument/2006/relationships/hyperlink" Target="https://doi.org/10.11613/bm.2013.018" TargetMode="External"/>
<Relationship Id="rId2127" Type="http://schemas.openxmlformats.org/officeDocument/2006/relationships/hyperlink" Target="https://doi.org/10.1177/001316446002000104" TargetMode="External"/>
<Relationship Id="rId1869" Type="http://schemas.openxmlformats.org/officeDocument/2006/relationships/hyperlink" Target="https://doi.org/10.1177/003591576505800503" TargetMode="External"/>
<Relationship Id="rId2193" Type="http://schemas.openxmlformats.org/officeDocument/2006/relationships/hyperlink" Target="https://doi.org/10.1177/009286150804200402" TargetMode="External"/>
<Relationship Id="rId1975" Type="http://schemas.openxmlformats.org/officeDocument/2006/relationships/hyperlink" Target="https://doi.org/10.1177/0146621618795933" TargetMode="External"/>
<Relationship Id="rId1765" Type="http://schemas.openxmlformats.org/officeDocument/2006/relationships/hyperlink" Target="https://doi.org/10.1177/019394598600800409" TargetMode="External"/>
<Relationship Id="rId1560" Type="http://schemas.openxmlformats.org/officeDocument/2006/relationships/hyperlink" Target="https://doi.org/10.1177/0956797611430953" TargetMode="External"/>
<Relationship Id="rId1909" Type="http://schemas.openxmlformats.org/officeDocument/2006/relationships/hyperlink" Target="https://doi.org/10.1177/09593543231160112" TargetMode="External"/>
<Relationship Id="rId1698" Type="http://schemas.openxmlformats.org/officeDocument/2006/relationships/hyperlink" Target="https://doi.org/10.1177/09622802231198795" TargetMode="External"/>
<Relationship Id="rId1646" Type="http://schemas.openxmlformats.org/officeDocument/2006/relationships/hyperlink" Target="https://doi.org/10.1177/10497323211015960" TargetMode="External"/>
<Relationship Id="rId1634" Type="http://schemas.openxmlformats.org/officeDocument/2006/relationships/hyperlink" Target="https://doi.org/10.1177/1094428108318065" TargetMode="External"/>
<Relationship Id="rId2005" Type="http://schemas.openxmlformats.org/officeDocument/2006/relationships/hyperlink" Target="https://doi.org/10.1177/1536867x1001000407" TargetMode="External"/>
<Relationship Id="rId2074" Type="http://schemas.openxmlformats.org/officeDocument/2006/relationships/hyperlink" Target="https://doi.org/10.1177/16094069241296206" TargetMode="External"/>
<Relationship Id="rId1496" Type="http://schemas.openxmlformats.org/officeDocument/2006/relationships/hyperlink" Target="https://doi.org/10.1177/17407745221123244" TargetMode="External"/>
<Relationship Id="rId1931" Type="http://schemas.openxmlformats.org/officeDocument/2006/relationships/hyperlink" Target="https://doi.org/10.1177/1745691614551642" TargetMode="External"/>
<Relationship Id="rId1652" Type="http://schemas.openxmlformats.org/officeDocument/2006/relationships/hyperlink" Target="https://doi.org/10.1177/20597991211026616" TargetMode="External"/>
<Relationship Id="rId1604" Type="http://schemas.openxmlformats.org/officeDocument/2006/relationships/hyperlink" Target="https://doi.org/10.1177/2192568217746998" TargetMode="External"/>
<Relationship Id="rId2260" Type="http://schemas.openxmlformats.org/officeDocument/2006/relationships/hyperlink" Target="https://doi.org/10.1177/21925682211003889" TargetMode="External"/>
<Relationship Id="rId1913" Type="http://schemas.openxmlformats.org/officeDocument/2006/relationships/hyperlink" Target="https://doi.org/10.1177/2515245918770963" TargetMode="External"/>
<Relationship Id="rId1951" Type="http://schemas.openxmlformats.org/officeDocument/2006/relationships/hyperlink" Target="https://doi.org/10.1177/2515245920951503" TargetMode="External"/>
<Relationship Id="rId1837" Type="http://schemas.openxmlformats.org/officeDocument/2006/relationships/hyperlink" Target="https://doi.org/10.1177/25152459231160103" TargetMode="External"/>
<Relationship Id="rId2064" Type="http://schemas.openxmlformats.org/officeDocument/2006/relationships/hyperlink" Target="https://doi.org/10.1177/25152459231187531" TargetMode="External"/>
<Relationship Id="rId1971" Type="http://schemas.openxmlformats.org/officeDocument/2006/relationships/hyperlink" Target="https://doi.org/10.1177/8756479308317006" TargetMode="External"/>
<Relationship Id="rId2169" Type="http://schemas.openxmlformats.org/officeDocument/2006/relationships/hyperlink" Target="https://doi.org/10.1186/1471-2105-12-77" TargetMode="External"/>
<Relationship Id="rId2205" Type="http://schemas.openxmlformats.org/officeDocument/2006/relationships/hyperlink" Target="https://doi.org/10.1186/1471-2288-1-6" TargetMode="External"/>
<Relationship Id="rId2286" Type="http://schemas.openxmlformats.org/officeDocument/2006/relationships/hyperlink" Target="https://doi.org/10.1186/1471-2288-12-181" TargetMode="External"/>
<Relationship Id="rId1630" Type="http://schemas.openxmlformats.org/officeDocument/2006/relationships/hyperlink" Target="https://doi.org/10.1186/1471-2288-12-21" TargetMode="External"/>
<Relationship Id="rId1733" Type="http://schemas.openxmlformats.org/officeDocument/2006/relationships/hyperlink" Target="https://doi.org/10.1186/1471-2288-12-81" TargetMode="External"/>
<Relationship Id="rId2252" Type="http://schemas.openxmlformats.org/officeDocument/2006/relationships/hyperlink" Target="https://doi.org/10.1186/1471-2288-14-135" TargetMode="External"/>
<Relationship Id="rId2015" Type="http://schemas.openxmlformats.org/officeDocument/2006/relationships/hyperlink" Target="https://doi.org/10.1186/1471-2288-14-137" TargetMode="External"/>
<Relationship Id="rId2250" Type="http://schemas.openxmlformats.org/officeDocument/2006/relationships/hyperlink" Target="https://doi.org/10.1186/1471-2288-5-13" TargetMode="External"/>
<Relationship Id="rId2256" Type="http://schemas.openxmlformats.org/officeDocument/2006/relationships/hyperlink" Target="https://doi.org/10.1186/1471-2288-8-79" TargetMode="External"/>
<Relationship Id="rId2149" Type="http://schemas.openxmlformats.org/officeDocument/2006/relationships/hyperlink" Target="https://doi.org/10.1186/1472-6920-4-13" TargetMode="External"/>
<Relationship Id="rId2215" Type="http://schemas.openxmlformats.org/officeDocument/2006/relationships/hyperlink" Target="https://doi.org/10.1186/1745-6215-15-139" TargetMode="External"/>
<Relationship Id="rId2276" Type="http://schemas.openxmlformats.org/officeDocument/2006/relationships/hyperlink" Target="https://doi.org/10.1186/2046-4053-4-1" TargetMode="External"/>
<Relationship Id="rId2076" Type="http://schemas.openxmlformats.org/officeDocument/2006/relationships/hyperlink" Target="https://doi.org/10.1186/s12874-018-0594-7" TargetMode="External"/>
<Relationship Id="rId2199" Type="http://schemas.openxmlformats.org/officeDocument/2006/relationships/hyperlink" Target="https://doi.org/10.1186/s12874-019-0750-8" TargetMode="External"/>
<Relationship Id="rId2183" Type="http://schemas.openxmlformats.org/officeDocument/2006/relationships/hyperlink" Target="https://doi.org/10.1186/s12874-022-01786-4" TargetMode="External"/>
<Relationship Id="rId2100" Type="http://schemas.openxmlformats.org/officeDocument/2006/relationships/hyperlink" Target="https://doi.org/10.1186/s12967-020-02540-4" TargetMode="External"/>
<Relationship Id="rId2296" Type="http://schemas.openxmlformats.org/officeDocument/2006/relationships/hyperlink" Target="https://doi.org/10.1186/s13063-022-06515-2" TargetMode="External"/>
<Relationship Id="rId2223" Type="http://schemas.openxmlformats.org/officeDocument/2006/relationships/hyperlink" Target="https://doi.org/10.1186/s13063-024-07964-7" TargetMode="External"/>
<Relationship Id="rId1799" Type="http://schemas.openxmlformats.org/officeDocument/2006/relationships/hyperlink" Target="https://doi.org/10.1186/s13690-017-0180-1" TargetMode="External"/>
<Relationship Id="rId1861" Type="http://schemas.openxmlformats.org/officeDocument/2006/relationships/hyperlink" Target="https://doi.org/10.1186/s41512-019-0064-7" TargetMode="External"/>
<Relationship Id="rId1857" Type="http://schemas.openxmlformats.org/officeDocument/2006/relationships/hyperlink" Target="https://doi.org/10.11919/j.issn.1002-0829.215044" TargetMode="External"/>
<Relationship Id="rId2037" Type="http://schemas.openxmlformats.org/officeDocument/2006/relationships/hyperlink" Target="https://doi.org/10.1201/9780429459016" TargetMode="External"/>
<Relationship Id="rId1568" Type="http://schemas.openxmlformats.org/officeDocument/2006/relationships/hyperlink" Target="https://doi.org/10.1207/s15327957pspr0203_4" TargetMode="External"/>
<Relationship Id="rId1600" Type="http://schemas.openxmlformats.org/officeDocument/2006/relationships/hyperlink" Target="https://doi.org/10.1213/ane.0000000000002370" TargetMode="External"/>
<Relationship Id="rId2051" Type="http://schemas.openxmlformats.org/officeDocument/2006/relationships/hyperlink" Target="https://doi.org/10.1214/088342306000000060" TargetMode="External"/>
<Relationship Id="rId1528" Type="http://schemas.openxmlformats.org/officeDocument/2006/relationships/hyperlink" Target="https://doi.org/10.1214/18-aoas1161sf" TargetMode="External"/>
<Relationship Id="rId1811" Type="http://schemas.openxmlformats.org/officeDocument/2006/relationships/hyperlink" Target="https://doi.org/10.12688/f1000research.123002.2" TargetMode="External"/>
<Relationship Id="rId2308" Type="http://schemas.openxmlformats.org/officeDocument/2006/relationships/hyperlink" Target="https://doi.org/10.1371/journal.pbio.1002128" TargetMode="External"/>
<Relationship Id="rId1586" Type="http://schemas.openxmlformats.org/officeDocument/2006/relationships/hyperlink" Target="https://doi.org/10.1371/journal.pbio.2002173" TargetMode="External"/>
<Relationship Id="rId1576" Type="http://schemas.openxmlformats.org/officeDocument/2006/relationships/hyperlink" Target="https://doi.org/10.1371/journal.pbio.3000127" TargetMode="External"/>
<Relationship Id="rId1650" Type="http://schemas.openxmlformats.org/officeDocument/2006/relationships/hyperlink" Target="https://doi.org/10.1371/journal.pcbi.1009819" TargetMode="External"/>
<Relationship Id="rId1279" Type="http://schemas.openxmlformats.org/officeDocument/2006/relationships/hyperlink" Target="https://doi.org/10.1371/journal.pmed.1001744" TargetMode="External"/>
<Relationship Id="rId1489" Type="http://schemas.openxmlformats.org/officeDocument/2006/relationships/hyperlink" Target="https://doi.org/10.1371/journal.pmed.1001747" TargetMode="External"/>
<Relationship Id="rId2272" Type="http://schemas.openxmlformats.org/officeDocument/2006/relationships/hyperlink" Target="https://doi.org/10.1371/journal.pmed.1003583" TargetMode="External"/>
<Relationship Id="rId1965" Type="http://schemas.openxmlformats.org/officeDocument/2006/relationships/hyperlink" Target="https://doi.org/10.1371/journal.pone.0121945" TargetMode="External"/>
<Relationship Id="rId1959" Type="http://schemas.openxmlformats.org/officeDocument/2006/relationships/hyperlink" Target="https://doi.org/10.1371/journal.pone.0188299" TargetMode="External"/>
<Relationship Id="rId2294" Type="http://schemas.openxmlformats.org/officeDocument/2006/relationships/hyperlink" Target="https://doi.org/10.1371/journal.pone.0262918" TargetMode="External"/>
<Relationship Id="rId1907" Type="http://schemas.openxmlformats.org/officeDocument/2006/relationships/hyperlink" Target="https://doi.org/10.1515/spp-2015-0001" TargetMode="External"/>
<Relationship Id="rId1554" Type="http://schemas.openxmlformats.org/officeDocument/2006/relationships/hyperlink" Target="https://doi.org/10.1525/9780520313880-018" TargetMode="External"/>
<Relationship Id="rId1961" Type="http://schemas.openxmlformats.org/officeDocument/2006/relationships/hyperlink" Target="https://doi.org/10.15626/mp.2018.933" TargetMode="External"/>
<Relationship Id="rId2235" Type="http://schemas.openxmlformats.org/officeDocument/2006/relationships/hyperlink" Target="https://doi.org/10.1590/1516-3180.2013.8150015" TargetMode="External"/>
<Relationship Id="rId2094" Type="http://schemas.openxmlformats.org/officeDocument/2006/relationships/hyperlink" Target="https://doi.org/10.1590/1980-265x-tce-2017-0311" TargetMode="External"/>
<Relationship Id="rId1417" Type="http://schemas.openxmlformats.org/officeDocument/2006/relationships/hyperlink" Target="https://doi.org/10.1590/abd1806-4841.20165254" TargetMode="External"/>
<Relationship Id="rId1421" Type="http://schemas.openxmlformats.org/officeDocument/2006/relationships/hyperlink" Target="https://doi.org/10.1590/s1413-78522006000100012" TargetMode="External"/>
<Relationship Id="rId1423" Type="http://schemas.openxmlformats.org/officeDocument/2006/relationships/hyperlink" Target="https://doi.org/10.1590/s1413-78522006000200012" TargetMode="External"/>
<Relationship Id="rId2233" Type="http://schemas.openxmlformats.org/officeDocument/2006/relationships/hyperlink" Target="https://doi.org/10.1590/s1516-31802012000600007" TargetMode="External"/>
<Relationship Id="rId1815" Type="http://schemas.openxmlformats.org/officeDocument/2006/relationships/hyperlink" Target="https://doi.org/10.18203/2349-3259.ijct20201720" TargetMode="External"/>
<Relationship Id="rId2157" Type="http://schemas.openxmlformats.org/officeDocument/2006/relationships/hyperlink" Target="https://doi.org/10.18637/jss.v028.i05" TargetMode="External"/>
<Relationship Id="rId2244" Type="http://schemas.openxmlformats.org/officeDocument/2006/relationships/hyperlink" Target="https://doi.org/10.18637/jss.v036.i03" TargetMode="External"/>
<Relationship Id="rId1700" Type="http://schemas.openxmlformats.org/officeDocument/2006/relationships/hyperlink" Target="https://doi.org/10.18637/jss.v045.i03" TargetMode="External"/>
<Relationship Id="rId2121" Type="http://schemas.openxmlformats.org/officeDocument/2006/relationships/hyperlink" Target="https://doi.org/10.18637/jss.v048.i02" TargetMode="External"/>
<Relationship Id="rId1716" Type="http://schemas.openxmlformats.org/officeDocument/2006/relationships/hyperlink" Target="https://doi.org/10.18637/jss.v074.i11" TargetMode="External"/>
<Relationship Id="rId1455" Type="http://schemas.openxmlformats.org/officeDocument/2006/relationships/hyperlink" Target="https://doi.org/10.18637/jss.v088.i02" TargetMode="External"/>
<Relationship Id="rId1775" Type="http://schemas.openxmlformats.org/officeDocument/2006/relationships/hyperlink" Target="https://doi.org/10.18637/jss.v090.i06" TargetMode="External"/>
<Relationship Id="rId1989" Type="http://schemas.openxmlformats.org/officeDocument/2006/relationships/hyperlink" Target="https://doi.org/10.18637/jss.v103.i01" TargetMode="External"/>
<Relationship Id="rId1675" Type="http://schemas.openxmlformats.org/officeDocument/2006/relationships/hyperlink" Target="https://doi.org/10.18637/jss.v105.i07" TargetMode="External"/>
<Relationship Id="rId2246" Type="http://schemas.openxmlformats.org/officeDocument/2006/relationships/hyperlink" Target="https://doi.org/10.18637/jss.v106.i02" TargetMode="External"/>
<Relationship Id="rId1991" Type="http://schemas.openxmlformats.org/officeDocument/2006/relationships/hyperlink" Target="https://doi.org/10.2105/ajph.2012.300897" TargetMode="External"/>
<Relationship Id="rId1883" Type="http://schemas.openxmlformats.org/officeDocument/2006/relationships/hyperlink" Target="https://doi.org/10.2105/ajph.79.3.340" TargetMode="External"/>
<Relationship Id="rId1817" Type="http://schemas.openxmlformats.org/officeDocument/2006/relationships/hyperlink" Target="https://doi.org/10.2106/jbjs.21.01166" TargetMode="External"/>
<Relationship Id="rId1881" Type="http://schemas.openxmlformats.org/officeDocument/2006/relationships/hyperlink" Target="https://doi.org/10.21105/joss.00037" TargetMode="External"/>
<Relationship Id="rId1855" Type="http://schemas.openxmlformats.org/officeDocument/2006/relationships/hyperlink" Target="https://doi.org/10.21105/joss.00772" TargetMode="External"/>
<Relationship Id="rId2113" Type="http://schemas.openxmlformats.org/officeDocument/2006/relationships/hyperlink" Target="https://doi.org/10.21105/joss.02763" TargetMode="External"/>
<Relationship Id="rId1939" Type="http://schemas.openxmlformats.org/officeDocument/2006/relationships/hyperlink" Target="https://doi.org/10.21105/joss.02815" TargetMode="External"/>
<Relationship Id="rId1879" Type="http://schemas.openxmlformats.org/officeDocument/2006/relationships/hyperlink" Target="https://doi.org/10.21105/joss.03139" TargetMode="External"/>
<Relationship Id="rId1809" Type="http://schemas.openxmlformats.org/officeDocument/2006/relationships/hyperlink" Target="https://doi.org/10.21105/joss.05466" TargetMode="External"/>
<Relationship Id="rId1457" Type="http://schemas.openxmlformats.org/officeDocument/2006/relationships/hyperlink" Target="https://doi.org/10.21449/ijate.661803" TargetMode="External"/>
<Relationship Id="rId1911" Type="http://schemas.openxmlformats.org/officeDocument/2006/relationships/hyperlink" Target="https://doi.org/10.2147/clep.s142940" TargetMode="External"/>
<Relationship Id="rId2197" Type="http://schemas.openxmlformats.org/officeDocument/2006/relationships/hyperlink" Target="https://doi.org/10.2147/clep.s161508" TargetMode="External"/>
<Relationship Id="rId1648" Type="http://schemas.openxmlformats.org/officeDocument/2006/relationships/hyperlink" Target="https://doi.org/10.22454/PRiMER.2022.511416" TargetMode="External"/>
<Relationship Id="rId1445" Type="http://schemas.openxmlformats.org/officeDocument/2006/relationships/hyperlink" Target="https://doi.org/10.2307/1390807" TargetMode="External"/>
<Relationship Id="rId1702" Type="http://schemas.openxmlformats.org/officeDocument/2006/relationships/hyperlink" Target="https://doi.org/10.2307/1391390" TargetMode="External"/>
<Relationship Id="rId1534" Type="http://schemas.openxmlformats.org/officeDocument/2006/relationships/hyperlink" Target="https://doi.org/10.2307/1884324" TargetMode="External"/>
<Relationship Id="rId1397" Type="http://schemas.openxmlformats.org/officeDocument/2006/relationships/hyperlink" Target="https://doi.org/10.2307/2322249" TargetMode="External"/>
<Relationship Id="rId1580" Type="http://schemas.openxmlformats.org/officeDocument/2006/relationships/hyperlink" Target="https://doi.org/10.2307/2343787" TargetMode="External"/>
<Relationship Id="rId1755" Type="http://schemas.openxmlformats.org/officeDocument/2006/relationships/hyperlink" Target="https://doi.org/10.2307/2348636" TargetMode="External"/>
<Relationship Id="rId1538" Type="http://schemas.openxmlformats.org/officeDocument/2006/relationships/hyperlink" Target="https://doi.org/10.2307/2685389" TargetMode="External"/>
<Relationship Id="rId1403" Type="http://schemas.openxmlformats.org/officeDocument/2006/relationships/hyperlink" Target="https://doi.org/10.2307/2841583" TargetMode="External"/>
<Relationship Id="rId1669" Type="http://schemas.openxmlformats.org/officeDocument/2006/relationships/hyperlink" Target="https://doi.org/10.2307/2987937" TargetMode="External"/>
<Relationship Id="rId1532" Type="http://schemas.openxmlformats.org/officeDocument/2006/relationships/hyperlink" Target="https://doi.org/10.2307/3002000" TargetMode="External"/>
<Relationship Id="rId2133" Type="http://schemas.openxmlformats.org/officeDocument/2006/relationships/hyperlink" Target="https://doi.org/10.2307/3315487" TargetMode="External"/>
<Relationship Id="rId1556" Type="http://schemas.openxmlformats.org/officeDocument/2006/relationships/hyperlink" Target="https://doi.org/10.2307/3619568" TargetMode="External"/>
<Relationship Id="rId1949" Type="http://schemas.openxmlformats.org/officeDocument/2006/relationships/hyperlink" Target="https://doi.org/10.23637/ROTHAMSTED.8V61Q" TargetMode="External"/>
<Relationship Id="rId1500" Type="http://schemas.openxmlformats.org/officeDocument/2006/relationships/hyperlink" Target="https://doi.org/10.29173/iq790" TargetMode="External"/>
<Relationship Id="rId1987" Type="http://schemas.openxmlformats.org/officeDocument/2006/relationships/hyperlink" Target="https://doi.org/10.32614/CRAN.package.GGally" TargetMode="External"/>
<Relationship Id="rId2035" Type="http://schemas.openxmlformats.org/officeDocument/2006/relationships/hyperlink" Target="https://doi.org/10.32614/CRAN.package.UComp" TargetMode="External"/>
<Relationship Id="rId2227" Type="http://schemas.openxmlformats.org/officeDocument/2006/relationships/hyperlink" Target="https://doi.org/10.32614/CRAN.package.easyPubMed" TargetMode="External"/>
<Relationship Id="rId1937" Type="http://schemas.openxmlformats.org/officeDocument/2006/relationships/hyperlink" Target="https://doi.org/10.32614/CRAN.package.epitools" TargetMode="External"/>
<Relationship Id="rId2248" Type="http://schemas.openxmlformats.org/officeDocument/2006/relationships/hyperlink" Target="https://doi.org/10.32614/CRAN.package.gemtc" TargetMode="External"/>
<Relationship Id="rId1839" Type="http://schemas.openxmlformats.org/officeDocument/2006/relationships/hyperlink" Target="https://doi.org/10.32614/CRAN.package.gganimate" TargetMode="External"/>
<Relationship Id="rId1787" Type="http://schemas.openxmlformats.org/officeDocument/2006/relationships/hyperlink" Target="https://doi.org/10.32614/CRAN.package.ggcleveland" TargetMode="External"/>
<Relationship Id="rId1662" Type="http://schemas.openxmlformats.org/officeDocument/2006/relationships/hyperlink" Target="https://doi.org/10.32614/CRAN.package.ggstats" TargetMode="External"/>
<Relationship Id="rId2129" Type="http://schemas.openxmlformats.org/officeDocument/2006/relationships/hyperlink" Target="https://doi.org/10.32614/CRAN.package.irr" TargetMode="External"/>
<Relationship Id="rId2039" Type="http://schemas.openxmlformats.org/officeDocument/2006/relationships/hyperlink" Target="https://doi.org/10.32614/CRAN.package.leaflet" TargetMode="External"/>
<Relationship Id="rId2007" Type="http://schemas.openxmlformats.org/officeDocument/2006/relationships/hyperlink" Target="https://doi.org/10.32614/CRAN.package.leaps" TargetMode="External"/>
<Relationship Id="rId2049" Type="http://schemas.openxmlformats.org/officeDocument/2006/relationships/hyperlink" Target="https://doi.org/10.32614/CRAN.package.neuralnet" TargetMode="External"/>
<Relationship Id="rId2009" Type="http://schemas.openxmlformats.org/officeDocument/2006/relationships/hyperlink" Target="https://doi.org/10.32614/CRAN.package.olsrr" TargetMode="External"/>
<Relationship Id="rId2229" Type="http://schemas.openxmlformats.org/officeDocument/2006/relationships/hyperlink" Target="https://doi.org/10.32614/CRAN.package.rcrossref" TargetMode="External"/>
<Relationship Id="rId2231" Type="http://schemas.openxmlformats.org/officeDocument/2006/relationships/hyperlink" Target="https://doi.org/10.32614/CRAN.package.roadoi" TargetMode="External"/>
<Relationship Id="rId1481" Type="http://schemas.openxmlformats.org/officeDocument/2006/relationships/hyperlink" Target="https://doi.org/10.32614/CRAN.package.roxygen2" TargetMode="External"/>
<Relationship Id="rId2292" Type="http://schemas.openxmlformats.org/officeDocument/2006/relationships/hyperlink" Target="https://doi.org/10.32614/CRAN.package.statcheck" TargetMode="External"/>
<Relationship Id="rId2057" Type="http://schemas.openxmlformats.org/officeDocument/2006/relationships/hyperlink" Target="https://doi.org/10.32614/CRAN.package.tensorflow" TargetMode="External"/>
<Relationship Id="rId2059" Type="http://schemas.openxmlformats.org/officeDocument/2006/relationships/hyperlink" Target="https://doi.org/10.32614/CRAN.package.torch" TargetMode="External"/>
<Relationship Id="rId1731" Type="http://schemas.openxmlformats.org/officeDocument/2006/relationships/hyperlink" Target="https://doi.org/10.32614/RJ-2016-060" TargetMode="External"/>
<Relationship Id="rId1654" Type="http://schemas.openxmlformats.org/officeDocument/2006/relationships/hyperlink" Target="https://doi.org/10.32614/RJ-2016-061" TargetMode="External"/>
<Relationship Id="rId2019" Type="http://schemas.openxmlformats.org/officeDocument/2006/relationships/hyperlink" Target="https://doi.org/10.32614/RJ-2017-036" TargetMode="External"/>
<Relationship Id="rId1803" Type="http://schemas.openxmlformats.org/officeDocument/2006/relationships/hyperlink" Target="https://doi.org/10.32614/RJ-2021-053" TargetMode="External"/>
<Relationship Id="rId2262" Type="http://schemas.openxmlformats.org/officeDocument/2006/relationships/hyperlink" Target="https://doi.org/10.3310/hta4100" TargetMode="External"/>
<Relationship Id="rId2163" Type="http://schemas.openxmlformats.org/officeDocument/2006/relationships/hyperlink" Target="https://doi.org/10.3348/kjr.2004.5.1.11" TargetMode="External"/>
<Relationship Id="rId1578" Type="http://schemas.openxmlformats.org/officeDocument/2006/relationships/hyperlink" Target="https://doi.org/10.3389/fnhum.2023.912338" TargetMode="External"/>
<Relationship Id="rId1865" Type="http://schemas.openxmlformats.org/officeDocument/2006/relationships/hyperlink" Target="https://doi.org/10.3389/fpsyg.2015.00888" TargetMode="External"/>
<Relationship Id="rId1441" Type="http://schemas.openxmlformats.org/officeDocument/2006/relationships/hyperlink" Target="https://doi.org/10.3389/fpsyg.2016.01079" TargetMode="External"/>
<Relationship Id="rId1588" Type="http://schemas.openxmlformats.org/officeDocument/2006/relationships/hyperlink" Target="https://doi.org/10.37349/ec.2024.00024" TargetMode="External"/>
<Relationship Id="rId1841" Type="http://schemas.openxmlformats.org/officeDocument/2006/relationships/hyperlink" Target="https://doi.org/10.3758/s13428-019-01246-w" TargetMode="External"/>
<Relationship Id="rId2061" Type="http://schemas.openxmlformats.org/officeDocument/2006/relationships/hyperlink" Target="https://doi.org/10.3899/jrheum.211115" TargetMode="External"/>
<Relationship Id="rId1590" Type="http://schemas.openxmlformats.org/officeDocument/2006/relationships/hyperlink" Target="https://doi.org/10.4065/75.12.1284" TargetMode="External"/>
<Relationship Id="rId1572" Type="http://schemas.openxmlformats.org/officeDocument/2006/relationships/hyperlink" Target="https://doi.org/10.4088/jcp.20f13804" TargetMode="External"/>
<Relationship Id="rId1985" Type="http://schemas.openxmlformats.org/officeDocument/2006/relationships/hyperlink" Target="https://doi.org/10.4097/kja.19087" TargetMode="External"/>
<Relationship Id="rId1801" Type="http://schemas.openxmlformats.org/officeDocument/2006/relationships/hyperlink" Target="https://doi.org/10.4097/kja.20582" TargetMode="External"/>
<Relationship Id="rId1825" Type="http://schemas.openxmlformats.org/officeDocument/2006/relationships/hyperlink" Target="https://doi.org/10.4097/kja.21508" TargetMode="External"/>
<Relationship Id="rId1401" Type="http://schemas.openxmlformats.org/officeDocument/2006/relationships/hyperlink" Target="https://doi.org/10.4097/kjae.2017.70.2.144" TargetMode="External"/>
<Relationship Id="rId1602" Type="http://schemas.openxmlformats.org/officeDocument/2006/relationships/hyperlink" Target="https://doi.org/10.4103/0019-5049.190623" TargetMode="External"/>
<Relationship Id="rId1899" Type="http://schemas.openxmlformats.org/officeDocument/2006/relationships/hyperlink" Target="https://doi.org/10.4103/0301-4738.77005" TargetMode="External"/>
<Relationship Id="rId1608" Type="http://schemas.openxmlformats.org/officeDocument/2006/relationships/hyperlink" Target="https://doi.org/10.4103/0971-9784.148325" TargetMode="External"/>
<Relationship Id="rId1415" Type="http://schemas.openxmlformats.org/officeDocument/2006/relationships/hyperlink" Target="https://doi.org/10.4103/0972-6748.77642" TargetMode="External"/>
<Relationship Id="rId1718" Type="http://schemas.openxmlformats.org/officeDocument/2006/relationships/hyperlink" Target="https://doi.org/10.4103/0976-500x.77120" TargetMode="External"/>
<Relationship Id="rId1749" Type="http://schemas.openxmlformats.org/officeDocument/2006/relationships/hyperlink" Target="https://doi.org/10.4103/0976-500x.81920" TargetMode="External"/>
<Relationship Id="rId1751" Type="http://schemas.openxmlformats.org/officeDocument/2006/relationships/hyperlink" Target="https://doi.org/10.4103/0976-500x.83300" TargetMode="External"/>
<Relationship Id="rId1753" Type="http://schemas.openxmlformats.org/officeDocument/2006/relationships/hyperlink" Target="https://doi.org/10.4103/0976-500x.85931" TargetMode="External"/>
<Relationship Id="rId1895" Type="http://schemas.openxmlformats.org/officeDocument/2006/relationships/hyperlink" Target="https://doi.org/10.4103/aca.aca_248_18" TargetMode="External"/>
<Relationship Id="rId1606" Type="http://schemas.openxmlformats.org/officeDocument/2006/relationships/hyperlink" Target="https://doi.org/10.4103/idoj.idoj_468_18" TargetMode="External"/>
<Relationship Id="rId1429" Type="http://schemas.openxmlformats.org/officeDocument/2006/relationships/hyperlink" Target="https://doi.org/10.4103/ijcn.ijcn_107_21" TargetMode="External"/>
<Relationship Id="rId2080" Type="http://schemas.openxmlformats.org/officeDocument/2006/relationships/hyperlink" Target="https://doi.org/10.4103/ijpsym.ijpsym_504_19" TargetMode="External"/>
<Relationship Id="rId1897" Type="http://schemas.openxmlformats.org/officeDocument/2006/relationships/hyperlink" Target="https://doi.org/10.4103/jfmpc.jfmpc_433_21" TargetMode="External"/>
<Relationship Id="rId1739" Type="http://schemas.openxmlformats.org/officeDocument/2006/relationships/hyperlink" Target="https://doi.org/10.4135/9781849208499" TargetMode="External"/>
<Relationship Id="rId2187" Type="http://schemas.openxmlformats.org/officeDocument/2006/relationships/hyperlink" Target="https://doi.org/10.4172/2155-6180.1000334" TargetMode="External"/>
<Relationship Id="rId1427" Type="http://schemas.openxmlformats.org/officeDocument/2006/relationships/hyperlink" Target="https://doi.org/10.4256/mio.2010.0010" TargetMode="External"/>
<Relationship Id="rId1915" Type="http://schemas.openxmlformats.org/officeDocument/2006/relationships/hyperlink" Target="https://doi.org/10.4300/jgme-d-12-00156.1" TargetMode="External"/>
<Relationship Id="rId2090" Type="http://schemas.openxmlformats.org/officeDocument/2006/relationships/hyperlink" Target="https://doi.org/10.5123/s1679-49742017000300022" TargetMode="External"/>
<Relationship Id="rId2088" Type="http://schemas.openxmlformats.org/officeDocument/2006/relationships/hyperlink" Target="https://doi.org/10.5152/balkanmedj.2014.1408" TargetMode="External"/>
<Relationship Id="rId1467" Type="http://schemas.openxmlformats.org/officeDocument/2006/relationships/hyperlink" Target="https://doi.org/10.5167/UZH-205154" TargetMode="External"/>
<Relationship Id="rId1508" Type="http://schemas.openxmlformats.org/officeDocument/2006/relationships/hyperlink" Target="https://doi.org/10.52041/serj.v16i1.209" TargetMode="External"/>
<Relationship Id="rId1510" Type="http://schemas.openxmlformats.org/officeDocument/2006/relationships/hyperlink" Target="https://doi.org/10.52041/serj.v16i1.223" TargetMode="External"/>
<Relationship Id="rId2115" Type="http://schemas.openxmlformats.org/officeDocument/2006/relationships/hyperlink" Target="https://doi.org/10.5281/zenodo.2669586" TargetMode="External"/>
<Relationship Id="rId1757" Type="http://schemas.openxmlformats.org/officeDocument/2006/relationships/hyperlink" Target="https://doi.org/10.5334/irsp.289" TargetMode="External"/>
<Relationship Id="rId1935" Type="http://schemas.openxmlformats.org/officeDocument/2006/relationships/hyperlink" Target="https://doi.org/10.5395/rde.2015.40.4.328" TargetMode="External"/>
<Relationship Id="rId1969" Type="http://schemas.openxmlformats.org/officeDocument/2006/relationships/hyperlink" Target="https://doi.org/10.5395/rde.2017.42.2.152" TargetMode="External"/>
<Relationship Id="rId1614" Type="http://schemas.openxmlformats.org/officeDocument/2006/relationships/hyperlink" Target="https://doi.org/10.7275/QBPC-GK17" TargetMode="External"/>
<Relationship Id="rId1905" Type="http://schemas.openxmlformats.org/officeDocument/2006/relationships/hyperlink" Target="https://doi.org/10.7326/0003-4819-130-12-199906150-00008" TargetMode="External"/>
<Relationship Id="rId2119" Type="http://schemas.openxmlformats.org/officeDocument/2006/relationships/hyperlink" Target="https://doi.org/10.7326/0003-4819-147-8-200710160-00010" TargetMode="External"/>
<Relationship Id="rId2219" Type="http://schemas.openxmlformats.org/officeDocument/2006/relationships/hyperlink" Target="https://doi.org/10.7326/0003-4819-152-11-201006010-00232" TargetMode="External"/>
<Relationship Id="rId1524" Type="http://schemas.openxmlformats.org/officeDocument/2006/relationships/hyperlink" Target="https://doi.org/10.7326/0003-4819-155-8-201110180-00009" TargetMode="External"/>
<Relationship Id="rId1514" Type="http://schemas.openxmlformats.org/officeDocument/2006/relationships/hyperlink" Target="https://doi.org/10.7326/m18-1376" TargetMode="External"/>
<Relationship Id="rId1983" Type="http://schemas.openxmlformats.org/officeDocument/2006/relationships/hyperlink" Target="https://easystats.github.io/easystats/" TargetMode="External"/>
<Relationship Id="rId645" Type="http://schemas.openxmlformats.org/officeDocument/2006/relationships/hyperlink" Target="https://easystats.github.io/performance/reference/check_dag.html" TargetMode="External"/>
<Relationship Id="rId2290" Type="http://schemas.openxmlformats.org/officeDocument/2006/relationships/hyperlink" Target="https://easystats.github.io/report/" TargetMode="External"/>
<Relationship Id="rId267" Type="http://schemas.openxmlformats.org/officeDocument/2006/relationships/hyperlink" Target="https://ensaiosclinicos.gov.br" TargetMode="External"/>
<Relationship Id="rId2324" Type="http://schemas.openxmlformats.org/officeDocument/2006/relationships/hyperlink" Target="https://ferreiraas.github.io/Ciencia-com-R/" TargetMode="External"/>
<Relationship Id="rId1727" Type="http://schemas.openxmlformats.org/officeDocument/2006/relationships/hyperlink" Target="https://ggplot2.tidyverse.org" TargetMode="External"/>
<Relationship Id="rId1498" Type="http://schemas.openxmlformats.org/officeDocument/2006/relationships/hyperlink" Target="https://github.com/Pakillo/grateful" TargetMode="External"/>
<Relationship Id="rId1596" Type="http://schemas.openxmlformats.org/officeDocument/2006/relationships/hyperlink" Target="https://github.com/chartgerink/retractcheck" TargetMode="External"/>
<Relationship Id="rId1712" Type="http://schemas.openxmlformats.org/officeDocument/2006/relationships/hyperlink" Target="https://github.com/paulhendricks/anonymizer" TargetMode="External"/>
<Relationship Id="rId1831" Type="http://schemas.openxmlformats.org/officeDocument/2006/relationships/hyperlink" Target="https://github.com/taiyun/corrplot" TargetMode="External"/>
<Relationship Id="rId1370" Type="http://schemas.openxmlformats.org/officeDocument/2006/relationships/hyperlink" Target="https://jamanetwork.com/collections/44042/jama-guide-to-statistics-and-methods" TargetMode="External"/>
<Relationship Id="rId147" Type="http://schemas.openxmlformats.org/officeDocument/2006/relationships/hyperlink" Target="https://jasp-stats.org" TargetMode="External"/>
<Relationship Id="rId1356" Type="http://schemas.openxmlformats.org/officeDocument/2006/relationships/hyperlink" Target="https://journals.physiology.org/topic/advances-collections/explorations-in-statistics?seriesKey=&amp;tagCode=&amp;" TargetMode="External"/>
<Relationship Id="rId1357" Type="http://schemas.openxmlformats.org/officeDocument/2006/relationships/hyperlink" Target="https://journals.physiology.org/topic/advances-collections/general-statistics?seriesKey=&amp;tagCode=&amp;" TargetMode="External"/>
<Relationship Id="rId1358" Type="http://schemas.openxmlformats.org/officeDocument/2006/relationships/hyperlink" Target="https://journals.physiology.org/topic/advances-collections/reporting-statistics?seriesKey=&amp;tagCode=&amp;" TargetMode="External"/>
<Relationship Id="rId1355" Type="http://schemas.openxmlformats.org/officeDocument/2006/relationships/hyperlink" Target="https://journals.physiology.org/topic/advances-collections/statistics?seriesKey=&amp;tagCode=&amp;" TargetMode="External"/>
<Relationship Id="rId1389" Type="http://schemas.openxmlformats.org/officeDocument/2006/relationships/hyperlink" Target="https://jtd.amegroups.org/article/view/4086" TargetMode="External"/>
<Relationship Id="rId2165" Type="http://schemas.openxmlformats.org/officeDocument/2006/relationships/hyperlink" Target="https://odajournal.com/wp-content/uploads/2019/01/v3a29.pdf" TargetMode="External"/>
<Relationship Id="rId41" Type="http://schemas.openxmlformats.org/officeDocument/2006/relationships/hyperlink" Target="https://onlinelibrary.wiley.com/journal/17517176" TargetMode="External"/>
<Relationship Id="rId1378" Type="http://schemas.openxmlformats.org/officeDocument/2006/relationships/hyperlink" Target="https://onlinelibrary.wiley.com/page/journal/10970258/homepage/tutorials.htm" TargetMode="External"/>
<Relationship Id="rId1382" Type="http://schemas.openxmlformats.org/officeDocument/2006/relationships/hyperlink" Target="https://onlinelibrary.wiley.com/page/journal/15391612/homepage/tutorial_papers.htm" TargetMode="External"/>
<Relationship Id="rId270" Type="http://schemas.openxmlformats.org/officeDocument/2006/relationships/hyperlink" Target="https://osf.io" TargetMode="External"/>
<Relationship Id="rId275" Type="http://schemas.openxmlformats.org/officeDocument/2006/relationships/hyperlink" Target="https://osf.io/" TargetMode="External"/>
<Relationship Id="rId1829" Type="http://schemas.openxmlformats.org/officeDocument/2006/relationships/hyperlink" Target="https://plotly-r.com" TargetMode="External"/>
<Relationship Id="rId152" Type="http://schemas.openxmlformats.org/officeDocument/2006/relationships/hyperlink" Target="https://posit.co/download/rstudio-desktop/" TargetMode="External"/>
<Relationship Id="rId38" Type="http://schemas.openxmlformats.org/officeDocument/2006/relationships/hyperlink" Target="https://publicationethics.org" TargetMode="External"/>
<Relationship Id="rId1269" Type="http://schemas.openxmlformats.org/officeDocument/2006/relationships/hyperlink" Target="https://pubmed.ncbi.nlm.nih.gov" TargetMode="External"/>
<Relationship Id="rId1477" Type="http://schemas.openxmlformats.org/officeDocument/2006/relationships/hyperlink" Target="https://r-packages.io/packages" TargetMode="External"/>
<Relationship Id="rId897" Type="http://schemas.openxmlformats.org/officeDocument/2006/relationships/hyperlink" Target="https://rdrr.io/cran/mmrm/man/mmrm.html" TargetMode="External"/>
<Relationship Id="rId280" Type="http://schemas.openxmlformats.org/officeDocument/2006/relationships/hyperlink" Target="https://rdrr.io/github/chartgerink/retractcheck/man/retractcheck.html" TargetMode="External"/>
<Relationship Id="rId279" Type="http://schemas.openxmlformats.org/officeDocument/2006/relationships/hyperlink" Target="https://retractionwatch.com" TargetMode="External"/>
<Relationship Id="rId1376" Type="http://schemas.openxmlformats.org/officeDocument/2006/relationships/hyperlink" Target="https://royal-statistical-society.github.io/datavisguide" TargetMode="External"/>
<Relationship Id="rId37" Type="http://schemas.openxmlformats.org/officeDocument/2006/relationships/hyperlink" Target="https://rss.org.uk" TargetMode="External"/>
<Relationship Id="rId507" Type="http://schemas.openxmlformats.org/officeDocument/2006/relationships/hyperlink" Target="https://search.r-project.org/CRAN/refmans/flextable/html/as_flextable.html" TargetMode="External"/>
<Relationship Id="rId506" Type="http://schemas.openxmlformats.org/officeDocument/2006/relationships/hyperlink" Target="https://search.r-project.org/CRAN/refmans/flextable/html/flextable.html" TargetMode="External"/>
<Relationship Id="rId508" Type="http://schemas.openxmlformats.org/officeDocument/2006/relationships/hyperlink" Target="https://search.r-project.org/CRAN/refmans/flextable/html/save_as_docx.html" TargetMode="External"/>
<Relationship Id="rId504" Type="http://schemas.openxmlformats.org/officeDocument/2006/relationships/hyperlink" Target="https://search.r-project.org/CRAN/refmans/gtsummary/html/tbl_summary.html" TargetMode="External"/>
<Relationship Id="rId509" Type="http://schemas.openxmlformats.org/officeDocument/2006/relationships/hyperlink" Target="https://search.r-project.org/CRAN/refmans/rempsyc/html/nice_table.html" TargetMode="External"/>
<Relationship Id="rId505" Type="http://schemas.openxmlformats.org/officeDocument/2006/relationships/hyperlink" Target="https://search.r-project.org/CRAN/refmans/table1/html/table1.html" TargetMode="External"/>
<Relationship Id="rId34" Type="http://schemas.openxmlformats.org/officeDocument/2006/relationships/hyperlink" Target="https://universo.edu.br" TargetMode="External"/>
<Relationship Id="rId1272" Type="http://schemas.openxmlformats.org/officeDocument/2006/relationships/hyperlink" Target="https://unpaywall.org" TargetMode="External"/>
<Relationship Id="rId1479" Type="http://schemas.openxmlformats.org/officeDocument/2006/relationships/hyperlink" Target="https://www.R-project.org/" TargetMode="External"/>
<Relationship Id="rId1353" Type="http://schemas.openxmlformats.org/officeDocument/2006/relationships/hyperlink" Target="https://www.ahajournals.org/statistical-recommendations" TargetMode="External"/>
<Relationship Id="rId1380" Type="http://schemas.openxmlformats.org/officeDocument/2006/relationships/hyperlink" Target="https://www.biomedcentral.com/collections/DANT" TargetMode="External"/>
<Relationship Id="rId1365" Type="http://schemas.openxmlformats.org/officeDocument/2006/relationships/hyperlink" Target="https://www.bmj.com/about-bmj/resources-readers/publications/statistics-square-one" TargetMode="External"/>
<Relationship Id="rId1366" Type="http://schemas.openxmlformats.org/officeDocument/2006/relationships/hyperlink" Target="https://www.bmj.com/research/research-methods-and-reporting" TargetMode="External"/>
<Relationship Id="rId1362" Type="http://schemas.openxmlformats.org/officeDocument/2006/relationships/hyperlink" Target="https://www.bmj.com/specialties/statistics" TargetMode="External"/>
<Relationship Id="rId1364" Type="http://schemas.openxmlformats.org/officeDocument/2006/relationships/hyperlink" Target="https://www.bmj.com/specialties/statistics-and-research-methods" TargetMode="External"/>
<Relationship Id="rId1363" Type="http://schemas.openxmlformats.org/officeDocument/2006/relationships/hyperlink" Target="https://www.bmj.com/specialties/statistics-notes" TargetMode="External"/>
<Relationship Id="rId269" Type="http://schemas.openxmlformats.org/officeDocument/2006/relationships/hyperlink" Target="https://www.crd.york.ac.uk/prospero/" TargetMode="External"/>
<Relationship Id="rId1368" Type="http://schemas.openxmlformats.org/officeDocument/2006/relationships/hyperlink" Target="https://www.equator-network.org" TargetMode="External"/>
<Relationship Id="rId221" Type="http://schemas.openxmlformats.org/officeDocument/2006/relationships/hyperlink" Target="https://www.equator-network.org/" TargetMode="External"/>
<Relationship Id="rId1250" Type="http://schemas.openxmlformats.org/officeDocument/2006/relationships/hyperlink" Target="https://www.equator-network.org/reporting-guidelines/consort/" TargetMode="External"/>
<Relationship Id="rId1334" Type="http://schemas.openxmlformats.org/officeDocument/2006/relationships/hyperlink" Target="https://www.equator-network.org/reporting-guidelines/coreq/" TargetMode="External"/>
<Relationship Id="rId1170" Type="http://schemas.openxmlformats.org/officeDocument/2006/relationships/hyperlink" Target="https://www.equator-network.org/reporting-guidelines/cosmin-reporting-guideline-for-studies-on-measurement-properties-of-patient-reported-outcome-measures/" TargetMode="External"/>
<Relationship Id="rId1333" Type="http://schemas.openxmlformats.org/officeDocument/2006/relationships/hyperlink" Target="https://www.equator-network.org/reporting-guidelines/entreq/" TargetMode="External"/>
<Relationship Id="rId1213" Type="http://schemas.openxmlformats.org/officeDocument/2006/relationships/hyperlink" Target="https://www.equator-network.org/reporting-guidelines/guidelines-for-reporting-non-randomised-studies/" TargetMode="External"/>
<Relationship Id="rId1172" Type="http://schemas.openxmlformats.org/officeDocument/2006/relationships/hyperlink" Target="https://www.equator-network.org/reporting-guidelines/guidelines-for-reporting-reliability-and-agreement-studies-grras-were-proposed/" TargetMode="External"/>
<Relationship Id="rId1072" Type="http://schemas.openxmlformats.org/officeDocument/2006/relationships/hyperlink" Target="https://www.equator-network.org/reporting-guidelines/guidelines-for-the-content-of-statistical-analysis-plans-in-clinical-trials/" TargetMode="External"/>
<Relationship Id="rId1318" Type="http://schemas.openxmlformats.org/officeDocument/2006/relationships/hyperlink" Target="https://www.equator-network.org/reporting-guidelines/prisma/" TargetMode="External"/>
<Relationship Id="rId1171" Type="http://schemas.openxmlformats.org/officeDocument/2006/relationships/hyperlink" Target="https://www.equator-network.org/reporting-guidelines/recommendations-for-reporting-the-results-of-studies-of-instrument-and-scale-development-and-testing/" TargetMode="External"/>
<Relationship Id="rId1326" Type="http://schemas.openxmlformats.org/officeDocument/2006/relationships/hyperlink" Target="https://www.equator-network.org/reporting-guidelines/reporting-guideline-for-overviews-of-reviews-of-healthcare-interventions-development-of-the-prior-statement/" TargetMode="External"/>
<Relationship Id="rId1332" Type="http://schemas.openxmlformats.org/officeDocument/2006/relationships/hyperlink" Target="https://www.equator-network.org/reporting-guidelines/srqr/" TargetMode="External"/>
<Relationship Id="rId1207" Type="http://schemas.openxmlformats.org/officeDocument/2006/relationships/hyperlink" Target="https://www.equator-network.org/reporting-guidelines/stard/" TargetMode="External"/>
<Relationship Id="rId1103" Type="http://schemas.openxmlformats.org/officeDocument/2006/relationships/hyperlink" Target="https://www.equator-network.org/reporting-guidelines/strengthening-the-reporting-of-empirical-simulation-studies-introducing-the-stress-guidelines/" TargetMode="External"/>
<Relationship Id="rId1109" Type="http://schemas.openxmlformats.org/officeDocument/2006/relationships/hyperlink" Target="https://www.equator-network.org/reporting-guidelines/strobe/" TargetMode="External"/>
<Relationship Id="rId1278" Type="http://schemas.openxmlformats.org/officeDocument/2006/relationships/hyperlink" Target="https://www.equator-network.org/reporting-guidelines/tripod-srma/" TargetMode="External"/>
<Relationship Id="rId31" Type="http://schemas.openxmlformats.org/officeDocument/2006/relationships/hyperlink" Target="https://www.faperj.br" TargetMode="External"/>
<Relationship Id="rId40" Type="http://schemas.openxmlformats.org/officeDocument/2006/relationships/hyperlink" Target="https://www.frontiersin.org/research-topics/26395/systemic-effects-and-disabilities-in-long-covid-syndrome-current-approaches-and-clinical-challenges" TargetMode="External"/>
<Relationship Id="rId148" Type="http://schemas.openxmlformats.org/officeDocument/2006/relationships/hyperlink" Target="https://www.jamovi.org" TargetMode="External"/>
<Relationship Id="rId2001" Type="http://schemas.openxmlformats.org/officeDocument/2006/relationships/hyperlink" Target="https://www.john-fox.ca/Companion/" TargetMode="External"/>
<Relationship Id="rId43" Type="http://schemas.openxmlformats.org/officeDocument/2006/relationships/hyperlink" Target="https://www.journals.elsevier.com/journal-of-integrative-medicine/editorial-board" TargetMode="External"/>
<Relationship Id="rId1372" Type="http://schemas.openxmlformats.org/officeDocument/2006/relationships/hyperlink" Target="https://www.nature.com/collections/qghhqm" TargetMode="External"/>
<Relationship Id="rId39" Type="http://schemas.openxmlformats.org/officeDocument/2006/relationships/hyperlink" Target="https://www.nature.com/srep/about/editors" TargetMode="External"/>
<Relationship Id="rId1374" Type="http://schemas.openxmlformats.org/officeDocument/2006/relationships/hyperlink" Target="https://www.oxfordreference.com/display/10.1093/acref/9780199679188.001.0001/acref-9780199679188" TargetMode="External"/>
<Relationship Id="rId1156" Type="http://schemas.openxmlformats.org/officeDocument/2006/relationships/hyperlink" Target="https://www.rdocumentation.org/packages/BlandAltmanLeh/versions/0.3.1/topics/bland.altman.plot" TargetMode="External"/>
<Relationship Id="rId1155" Type="http://schemas.openxmlformats.org/officeDocument/2006/relationships/hyperlink" Target="https://www.rdocumentation.org/packages/BlandAltmanLeh/versions/0.3.1/topics/bland.altman.stats" TargetMode="External"/>
<Relationship Id="rId369" Type="http://schemas.openxmlformats.org/officeDocument/2006/relationships/hyperlink" Target="https://www.rdocumentation.org/packages/DataEditR/versions/0.1.5/topics/dataInput" TargetMode="External"/>
<Relationship Id="rId483" Type="http://schemas.openxmlformats.org/officeDocument/2006/relationships/hyperlink" Target="https://www.rdocumentation.org/packages/DataExplorer/versions/0.8.2/topics/create_report" TargetMode="External"/>
<Relationship Id="rId814" Type="http://schemas.openxmlformats.org/officeDocument/2006/relationships/hyperlink" Target="https://www.rdocumentation.org/packages/GGally/versions/2.2.1/topics/ggally_cor" TargetMode="External"/>
<Relationship Id="rId854" Type="http://schemas.openxmlformats.org/officeDocument/2006/relationships/hyperlink" Target="https://www.rdocumentation.org/packages/GGally/versions/2.2.1/topics/ggpairs" TargetMode="External"/>
<Relationship Id="rId340" Type="http://schemas.openxmlformats.org/officeDocument/2006/relationships/hyperlink" Target="https://www.rdocumentation.org/packages/Hmisc/versions/5.1-0/topics/contents" TargetMode="External"/>
<Relationship Id="rId1100" Type="http://schemas.openxmlformats.org/officeDocument/2006/relationships/hyperlink" Target="https://www.rdocumentation.org/packages/InteractionPoweR/versions/0.2.1/topics/generate_interaction" TargetMode="External"/>
<Relationship Id="rId1032" Type="http://schemas.openxmlformats.org/officeDocument/2006/relationships/hyperlink" Target="https://www.rdocumentation.org/packages/InteractionPoweR/versions/0.2.1/topics/power_interaction" TargetMode="External"/>
<Relationship Id="rId297" Type="http://schemas.openxmlformats.org/officeDocument/2006/relationships/hyperlink" Target="https://www.rdocumentation.org/packages/MASS/versions/7.3-58.3/topics/boxcox" TargetMode="External"/>
<Relationship Id="rId1320" Type="http://schemas.openxmlformats.org/officeDocument/2006/relationships/hyperlink" Target="https://www.rdocumentation.org/packages/PRISMA2020/versions/1.1.1/topics/PRISMA_flowdiagram" TargetMode="External"/>
<Relationship Id="rId484" Type="http://schemas.openxmlformats.org/officeDocument/2006/relationships/hyperlink" Target="https://www.rdocumentation.org/packages/SmartEDA/versions/0.3.9/topics/ExpReport" TargetMode="External"/>
<Relationship Id="rId737" Type="http://schemas.openxmlformats.org/officeDocument/2006/relationships/hyperlink" Target="https://www.rdocumentation.org/packages/Superpower/versions/0.2.0/topics/ANOVA_compromise" TargetMode="External"/>
<Relationship Id="rId736" Type="http://schemas.openxmlformats.org/officeDocument/2006/relationships/hyperlink" Target="https://www.rdocumentation.org/packages/Superpower/versions/0.2.0/topics/optimal_alpha" TargetMode="External"/>
<Relationship Id="rId1026" Type="http://schemas.openxmlformats.org/officeDocument/2006/relationships/hyperlink" Target="https://www.rdocumentation.org/packages/Superpower/versions/0.2.0/topics/power.ftest" TargetMode="External"/>
<Relationship Id="rId1029" Type="http://schemas.openxmlformats.org/officeDocument/2006/relationships/hyperlink" Target="https://www.rdocumentation.org/packages/Superpower/versions/0.2.0/topics/power_oneway_ancova" TargetMode="External"/>
<Relationship Id="rId1027" Type="http://schemas.openxmlformats.org/officeDocument/2006/relationships/hyperlink" Target="https://www.rdocumentation.org/packages/Superpower/versions/0.2.0/topics/power_oneway_between" TargetMode="External"/>
<Relationship Id="rId1028" Type="http://schemas.openxmlformats.org/officeDocument/2006/relationships/hyperlink" Target="https://www.rdocumentation.org/packages/Superpower/versions/0.2.0/topics/power_oneway_within" TargetMode="External"/>
<Relationship Id="rId1031" Type="http://schemas.openxmlformats.org/officeDocument/2006/relationships/hyperlink" Target="https://www.rdocumentation.org/packages/Superpower/versions/0.2.0/topics/power_threeway_between" TargetMode="External"/>
<Relationship Id="rId1030" Type="http://schemas.openxmlformats.org/officeDocument/2006/relationships/hyperlink" Target="https://www.rdocumentation.org/packages/Superpower/versions/0.2.0/topics/power_twoway_between" TargetMode="External"/>
<Relationship Id="rId929" Type="http://schemas.openxmlformats.org/officeDocument/2006/relationships/hyperlink" Target="https://www.rdocumentation.org/packages/UComp/versions/5.1.5/topics/UCsetup" TargetMode="External"/>
<Relationship Id="rId579" Type="http://schemas.openxmlformats.org/officeDocument/2006/relationships/hyperlink" Target="https://www.rdocumentation.org/packages/WRS2/versions/1.1-6/topics/pbcor" TargetMode="External"/>
<Relationship Id="rId580" Type="http://schemas.openxmlformats.org/officeDocument/2006/relationships/hyperlink" Target="https://www.rdocumentation.org/packages/WRS2/versions/1.1-6/topics/t1way" TargetMode="External"/>
<Relationship Id="rId581" Type="http://schemas.openxmlformats.org/officeDocument/2006/relationships/hyperlink" Target="https://www.rdocumentation.org/packages/WRS2/versions/1.1-6/topics/t2way" TargetMode="External"/>
<Relationship Id="rId582" Type="http://schemas.openxmlformats.org/officeDocument/2006/relationships/hyperlink" Target="https://www.rdocumentation.org/packages/WRS2/versions/1.1-6/topics/t3way" TargetMode="External"/>
<Relationship Id="rId577" Type="http://schemas.openxmlformats.org/officeDocument/2006/relationships/hyperlink" Target="https://www.rdocumentation.org/packages/WRS2/versions/1.1-6/topics/trimse" TargetMode="External"/>
<Relationship Id="rId578" Type="http://schemas.openxmlformats.org/officeDocument/2006/relationships/hyperlink" Target="https://www.rdocumentation.org/packages/WRS2/versions/1.1-6/topics/yuen" TargetMode="External"/>
<Relationship Id="rId404" Type="http://schemas.openxmlformats.org/officeDocument/2006/relationships/hyperlink" Target="https://www.rdocumentation.org/packages/anonymizer/versions/0.2.0/topics/anonymize" TargetMode="External"/>
<Relationship Id="rId806" Type="http://schemas.openxmlformats.org/officeDocument/2006/relationships/hyperlink" Target="https://www.rdocumentation.org/packages/anscombiser/versions/1.1.0/topics/anscombise" TargetMode="External"/>
<Relationship Id="rId186" Type="http://schemas.openxmlformats.org/officeDocument/2006/relationships/hyperlink" Target="https://www.rdocumentation.org/packages/base/versions/3.6.2/topics/Random" TargetMode="External"/>
<Relationship Id="rId290" Type="http://schemas.openxmlformats.org/officeDocument/2006/relationships/hyperlink" Target="https://www.rdocumentation.org/packages/base/versions/3.6.2/topics/as.Date" TargetMode="External"/>
<Relationship Id="rId289" Type="http://schemas.openxmlformats.org/officeDocument/2006/relationships/hyperlink" Target="https://www.rdocumentation.org/packages/base/versions/3.6.2/topics/character" TargetMode="External"/>
<Relationship Id="rId287" Type="http://schemas.openxmlformats.org/officeDocument/2006/relationships/hyperlink" Target="https://www.rdocumentation.org/packages/base/versions/3.6.2/topics/class" TargetMode="External"/>
<Relationship Id="rId475" Type="http://schemas.openxmlformats.org/officeDocument/2006/relationships/hyperlink" Target="https://www.rdocumentation.org/packages/base/versions/3.6.2/topics/duplicated" TargetMode="External"/>
<Relationship Id="rId320" Type="http://schemas.openxmlformats.org/officeDocument/2006/relationships/hyperlink" Target="https://www.rdocumentation.org/packages/base/versions/3.6.2/topics/factor" TargetMode="External"/>
<Relationship Id="rId336" Type="http://schemas.openxmlformats.org/officeDocument/2006/relationships/hyperlink" Target="https://www.rdocumentation.org/packages/base/versions/3.6.2/topics/labels" TargetMode="External"/>
<Relationship Id="rId322" Type="http://schemas.openxmlformats.org/officeDocument/2006/relationships/hyperlink" Target="https://www.rdocumentation.org/packages/base/versions/3.6.2/topics/levels" TargetMode="External"/>
<Relationship Id="rId291" Type="http://schemas.openxmlformats.org/officeDocument/2006/relationships/hyperlink" Target="https://www.rdocumentation.org/packages/base/versions/3.6.2/topics/logical" TargetMode="External"/>
<Relationship Id="rId378" Type="http://schemas.openxmlformats.org/officeDocument/2006/relationships/hyperlink" Target="https://www.rdocumentation.org/packages/base/versions/3.6.2/topics/na" TargetMode="External"/>
<Relationship Id="rId389" Type="http://schemas.openxmlformats.org/officeDocument/2006/relationships/hyperlink" Target="https://www.rdocumentation.org/packages/base/versions/3.6.2/topics/na.fail" TargetMode="External"/>
<Relationship Id="rId335" Type="http://schemas.openxmlformats.org/officeDocument/2006/relationships/hyperlink" Target="https://www.rdocumentation.org/packages/base/versions/3.6.2/topics/names" TargetMode="External"/>
<Relationship Id="rId323" Type="http://schemas.openxmlformats.org/officeDocument/2006/relationships/hyperlink" Target="https://www.rdocumentation.org/packages/base/versions/3.6.2/topics/nlevels" TargetMode="External"/>
<Relationship Id="rId288" Type="http://schemas.openxmlformats.org/officeDocument/2006/relationships/hyperlink" Target="https://www.rdocumentation.org/packages/base/versions/3.6.2/topics/numeric" TargetMode="External"/>
<Relationship Id="rId306" Type="http://schemas.openxmlformats.org/officeDocument/2006/relationships/hyperlink" Target="https://www.rdocumentation.org/packages/base/versions/3.6.2/topics/scale" TargetMode="External"/>
<Relationship Id="rId434" Type="http://schemas.openxmlformats.org/officeDocument/2006/relationships/hyperlink" Target="https://www.rdocumentation.org/packages/base/versions/3.6.2/topics/summary" TargetMode="External"/>
<Relationship Id="rId453" Type="http://schemas.openxmlformats.org/officeDocument/2006/relationships/hyperlink" Target="https://www.rdocumentation.org/packages/base/versions/3.6.2/topics/table" TargetMode="External"/>
<Relationship Id="rId177" Type="http://schemas.openxmlformats.org/officeDocument/2006/relationships/hyperlink" Target="https://www.rdocumentation.org/packages/bookdown/versions/0.35/topics/epub_book" TargetMode="External"/>
<Relationship Id="rId175" Type="http://schemas.openxmlformats.org/officeDocument/2006/relationships/hyperlink" Target="https://www.rdocumentation.org/packages/bookdown/versions/0.35/topics/gitbook" TargetMode="External"/>
<Relationship Id="rId178" Type="http://schemas.openxmlformats.org/officeDocument/2006/relationships/hyperlink" Target="https://www.rdocumentation.org/packages/bookdown/versions/0.35/topics/html_document2" TargetMode="External"/>
<Relationship Id="rId176" Type="http://schemas.openxmlformats.org/officeDocument/2006/relationships/hyperlink" Target="https://www.rdocumentation.org/packages/bookdown/versions/0.35/topics/pdf_book" TargetMode="External"/>
<Relationship Id="rId855" Type="http://schemas.openxmlformats.org/officeDocument/2006/relationships/hyperlink" Target="https://www.rdocumentation.org/packages/car/versions/3.1-3/topics/vif" TargetMode="External"/>
<Relationship Id="rId1182" Type="http://schemas.openxmlformats.org/officeDocument/2006/relationships/hyperlink" Target="https://www.rdocumentation.org/packages/caret/versions/3.45/topics/confusionMatrix" TargetMode="External"/>
<Relationship Id="rId810" Type="http://schemas.openxmlformats.org/officeDocument/2006/relationships/hyperlink" Target="https://www.rdocumentation.org/packages/corrplot/versions/0.92/topics/cor.mtest" TargetMode="External"/>
<Relationship Id="rId530" Type="http://schemas.openxmlformats.org/officeDocument/2006/relationships/hyperlink" Target="https://www.rdocumentation.org/packages/corrplot/versions/0.92/topics/corrplot" TargetMode="External"/>
<Relationship Id="rId372" Type="http://schemas.openxmlformats.org/officeDocument/2006/relationships/hyperlink" Target="https://www.rdocumentation.org/packages/data.table/versions/1.14.8/topics/melt.data.table" TargetMode="External"/>
<Relationship Id="rId482" Type="http://schemas.openxmlformats.org/officeDocument/2006/relationships/hyperlink" Target="https://www.rdocumentation.org/packages/dataMaid/versions/1.4.1/topics/makeDataReport" TargetMode="External"/>
<Relationship Id="rId405" Type="http://schemas.openxmlformats.org/officeDocument/2006/relationships/hyperlink" Target="https://www.rdocumentation.org/packages/digest/versions/0.6.33/topics/digest" TargetMode="External"/>
<Relationship Id="rId728" Type="http://schemas.openxmlformats.org/officeDocument/2006/relationships/hyperlink" Target="https://www.rdocumentation.org/packages/effectsize/versions/0.8.3/topics/interpret" TargetMode="External"/>
<Relationship Id="rId727" Type="http://schemas.openxmlformats.org/officeDocument/2006/relationships/hyperlink" Target="https://www.rdocumentation.org/packages/effectsize/versions/0.8.3/topics/rules" TargetMode="External"/>
<Relationship Id="rId898" Type="http://schemas.openxmlformats.org/officeDocument/2006/relationships/hyperlink" Target="https://www.rdocumentation.org/packages/emmeans/versions/1.8.7/topics/emmeans" TargetMode="External"/>
<Relationship Id="rId723" Type="http://schemas.openxmlformats.org/officeDocument/2006/relationships/hyperlink" Target="https://www.rdocumentation.org/packages/epitools/versions/0.09/topics/odds.ratio" TargetMode="External"/>
<Relationship Id="rId724" Type="http://schemas.openxmlformats.org/officeDocument/2006/relationships/hyperlink" Target="https://www.rdocumentation.org/packages/epitools/versions/0.09/topics/riskratio.wald" TargetMode="External"/>
<Relationship Id="rId880" Type="http://schemas.openxmlformats.org/officeDocument/2006/relationships/hyperlink" Target="https://www.rdocumentation.org/packages/equatiomatic/versions/0.3.1/topics/extract_eq" TargetMode="External"/>
<Relationship Id="rId772" Type="http://schemas.openxmlformats.org/officeDocument/2006/relationships/hyperlink" Target="https://www.rdocumentation.org/packages/esquisse/versions/1.1.2/topics/esquisser" TargetMode="External"/>
<Relationship Id="rId481" Type="http://schemas.openxmlformats.org/officeDocument/2006/relationships/hyperlink" Target="https://www.rdocumentation.org/packages/explore/versions/1.0.2/topics/explore" TargetMode="External"/>
<Relationship Id="rId849" Type="http://schemas.openxmlformats.org/officeDocument/2006/relationships/hyperlink" Target="https://www.rdocumentation.org/packages/fastDummies/versions/1.7.3/topics/dummy_columns" TargetMode="External"/>
<Relationship Id="rId1099" Type="http://schemas.openxmlformats.org/officeDocument/2006/relationships/hyperlink" Target="https://www.rdocumentation.org/packages/faux/versions/1.2.1/topics/sim_design" TargetMode="External"/>
<Relationship Id="rId156" Type="http://schemas.openxmlformats.org/officeDocument/2006/relationships/hyperlink" Target="https://www.rdocumentation.org/packages/formatR/versions/1.14/topics/tidy_source" TargetMode="External"/>
<Relationship Id="rId550" Type="http://schemas.openxmlformats.org/officeDocument/2006/relationships/hyperlink" Target="https://www.rdocumentation.org/packages/gganimate/versions/1.0.7/topics/transition_states" TargetMode="External"/>
<Relationship Id="rId491" Type="http://schemas.openxmlformats.org/officeDocument/2006/relationships/hyperlink" Target="https://www.rdocumentation.org/packages/ggcleveland/versions/0.1.0/topics/gg_coplot" TargetMode="External"/>
<Relationship Id="rId644" Type="http://schemas.openxmlformats.org/officeDocument/2006/relationships/hyperlink" Target="https://www.rdocumentation.org/packages/ggdag/versions/0.2.10/topics/ggdag" TargetMode="External"/>
<Relationship Id="rId425" Type="http://schemas.openxmlformats.org/officeDocument/2006/relationships/hyperlink" Target="https://www.rdocumentation.org/packages/ggdist/versions/3.3.0/topics/geom_slabinterval" TargetMode="External"/>
<Relationship Id="rId586" Type="http://schemas.openxmlformats.org/officeDocument/2006/relationships/hyperlink" Target="https://www.rdocumentation.org/packages/ggeffects/versions/1.6.0/topics/predict_response" TargetMode="External"/>
<Relationship Id="rId587" Type="http://schemas.openxmlformats.org/officeDocument/2006/relationships/hyperlink" Target="https://www.rdocumentation.org/packages/ggeffects/versions/1.6.0/topics/test_response" TargetMode="External"/>
<Relationship Id="rId426" Type="http://schemas.openxmlformats.org/officeDocument/2006/relationships/hyperlink" Target="https://www.rdocumentation.org/packages/ggfortify/versions/0.4.16/topics/ggdistribution" TargetMode="External"/>
<Relationship Id="rId933" Type="http://schemas.openxmlformats.org/officeDocument/2006/relationships/hyperlink" Target="https://www.rdocumentation.org/packages/ggplot2/versions/3.4.3/topics/CoordSf" TargetMode="External"/>
<Relationship Id="rId528" Type="http://schemas.openxmlformats.org/officeDocument/2006/relationships/hyperlink" Target="https://www.rdocumentation.org/packages/ggplot2/versions/3.4.3/topics/ggplot" TargetMode="External"/>
<Relationship Id="rId490" Type="http://schemas.openxmlformats.org/officeDocument/2006/relationships/hyperlink" Target="https://www.rdocumentation.org/packages/ggplot2/versions/3.5.2/topics/geom_boxplot" TargetMode="External"/>
<Relationship Id="rId416" Type="http://schemas.openxmlformats.org/officeDocument/2006/relationships/hyperlink" Target="https://www.rdocumentation.org/packages/ggplot2/versions/3.5.2/topics/geom_freqpoly" TargetMode="External"/>
<Relationship Id="rId540" Type="http://schemas.openxmlformats.org/officeDocument/2006/relationships/hyperlink" Target="https://www.rdocumentation.org/packages/ggsci/versions/3.0.0/topics/pal_lancet" TargetMode="External"/>
<Relationship Id="rId541" Type="http://schemas.openxmlformats.org/officeDocument/2006/relationships/hyperlink" Target="https://www.rdocumentation.org/packages/ggsci/versions/3.0.0/topics/pal_nejm" TargetMode="External"/>
<Relationship Id="rId542" Type="http://schemas.openxmlformats.org/officeDocument/2006/relationships/hyperlink" Target="https://www.rdocumentation.org/packages/ggsci/versions/3.0.0/topics/pal_npg" TargetMode="External"/>
<Relationship Id="rId345" Type="http://schemas.openxmlformats.org/officeDocument/2006/relationships/hyperlink" Target="https://www.rdocumentation.org/packages/ggstats/versions/0.10.0/topics/gglikert" TargetMode="External"/>
<Relationship Id="rId543" Type="http://schemas.openxmlformats.org/officeDocument/2006/relationships/hyperlink" Target="https://www.rdocumentation.org/packages/grDevices/versions/3.6.2/topics/dev" TargetMode="External"/>
<Relationship Id="rId415" Type="http://schemas.openxmlformats.org/officeDocument/2006/relationships/hyperlink" Target="https://www.rdocumentation.org/packages/grDevices/versions/3.6.2/topics/nclass" TargetMode="External"/>
<Relationship Id="rId188" Type="http://schemas.openxmlformats.org/officeDocument/2006/relationships/hyperlink" Target="https://www.rdocumentation.org/packages/grateful/versions/0.2.0/topics/cite_packages" TargetMode="External"/>
<Relationship Id="rId485" Type="http://schemas.openxmlformats.org/officeDocument/2006/relationships/hyperlink" Target="https://www.rdocumentation.org/packages/gtExtras/versions/0.5.0/topics/gt_plt_summary" TargetMode="External"/>
<Relationship Id="rId794" Type="http://schemas.openxmlformats.org/officeDocument/2006/relationships/hyperlink" Target="https://www.rdocumentation.org/packages/gtsummary/versions/1.6.3/topics/tbl_cross" TargetMode="External"/>
<Relationship Id="rId827" Type="http://schemas.openxmlformats.org/officeDocument/2006/relationships/hyperlink" Target="https://www.rdocumentation.org/packages/gtsummary/versions/1.6.3/topics/tbl_regression" TargetMode="External"/>
<Relationship Id="rId403" Type="http://schemas.openxmlformats.org/officeDocument/2006/relationships/hyperlink" Target="https://www.rdocumentation.org/packages/hash/versions/3.0.1/topics/hash" TargetMode="External"/>
<Relationship Id="rId402" Type="http://schemas.openxmlformats.org/officeDocument/2006/relationships/hyperlink" Target="https://www.rdocumentation.org/packages/ids/versions/1.0.1/topics/random_id" TargetMode="External"/>
<Relationship Id="rId1150" Type="http://schemas.openxmlformats.org/officeDocument/2006/relationships/hyperlink" Target="https://www.rdocumentation.org/packages/irr/versions/0.84.1/topics/agree" TargetMode="External"/>
<Relationship Id="rId1167" Type="http://schemas.openxmlformats.org/officeDocument/2006/relationships/hyperlink" Target="https://www.rdocumentation.org/packages/irr/versions/0.84.1/topics/iota" TargetMode="External"/>
<Relationship Id="rId1145" Type="http://schemas.openxmlformats.org/officeDocument/2006/relationships/hyperlink" Target="https://www.rdocumentation.org/packages/irr/versions/0.84.1/topics/kappa2" TargetMode="External"/>
<Relationship Id="rId1146" Type="http://schemas.openxmlformats.org/officeDocument/2006/relationships/hyperlink" Target="https://www.rdocumentation.org/packages/irr/versions/0.84.1/topics/kappam.fleiss" TargetMode="External"/>
<Relationship Id="rId1147" Type="http://schemas.openxmlformats.org/officeDocument/2006/relationships/hyperlink" Target="https://www.rdocumentation.org/packages/irr/versions/0.84.1/topics/kappam.light" TargetMode="External"/>
<Relationship Id="rId1166" Type="http://schemas.openxmlformats.org/officeDocument/2006/relationships/hyperlink" Target="https://www.rdocumentation.org/packages/irr/versions/0.84.1/topics/kripp.alpha" TargetMode="External"/>
<Relationship Id="rId339" Type="http://schemas.openxmlformats.org/officeDocument/2006/relationships/hyperlink" Target="https://www.rdocumentation.org/packages/janitor/versions/2.2.0/topics/clean_names" TargetMode="External"/>
<Relationship Id="rId1118" Type="http://schemas.openxmlformats.org/officeDocument/2006/relationships/hyperlink" Target="https://www.rdocumentation.org/packages/lavaan/versions/0.6-16/topics/cfa" TargetMode="External"/>
<Relationship Id="rId1113" Type="http://schemas.openxmlformats.org/officeDocument/2006/relationships/hyperlink" Target="https://www.rdocumentation.org/packages/lavaan/versions/0.6-16/topics/modificationIndices" TargetMode="External"/>
<Relationship Id="rId934" Type="http://schemas.openxmlformats.org/officeDocument/2006/relationships/hyperlink" Target="https://www.rdocumentation.org/packages/leaflet/versions/2.2.2/topics/leaflet" TargetMode="External"/>
<Relationship Id="rId867" Type="http://schemas.openxmlformats.org/officeDocument/2006/relationships/hyperlink" Target="https://www.rdocumentation.org/packages/leaps/versions/3.1/topics/regsubsets" TargetMode="External"/>
<Relationship Id="rId344" Type="http://schemas.openxmlformats.org/officeDocument/2006/relationships/hyperlink" Target="https://www.rdocumentation.org/packages/likert/versions/1.3.5/topics/likert" TargetMode="External"/>
<Relationship Id="rId158" Type="http://schemas.openxmlformats.org/officeDocument/2006/relationships/hyperlink" Target="https://www.rdocumentation.org/packages/lintr/versions/3.1.0/topics/lint" TargetMode="External"/>
<Relationship Id="rId1025" Type="http://schemas.openxmlformats.org/officeDocument/2006/relationships/hyperlink" Target="https://www.rdocumentation.org/packages/longpower/versions/1.0.24/topics/power.mmrm" TargetMode="External"/>
<Relationship Id="rId1202" Type="http://schemas.openxmlformats.org/officeDocument/2006/relationships/hyperlink" Target="https://www.rdocumentation.org/packages/mada/versions/0.5.11/topics/crosshair" TargetMode="External"/>
<Relationship Id="rId885" Type="http://schemas.openxmlformats.org/officeDocument/2006/relationships/hyperlink" Target="https://www.rdocumentation.org/packages/markovchain/versions/0.9.5/topics/createSequenceMatrix" TargetMode="External"/>
<Relationship Id="rId1319" Type="http://schemas.openxmlformats.org/officeDocument/2006/relationships/hyperlink" Target="https://www.rdocumentation.org/packages/metagear/versions/0.7/topics/plot_PRISMA" TargetMode="External"/>
<Relationship Id="rId396" Type="http://schemas.openxmlformats.org/officeDocument/2006/relationships/hyperlink" Target="https://www.rdocumentation.org/packages/mice/versions/3.16.0/topics/mice" TargetMode="External"/>
<Relationship Id="rId397" Type="http://schemas.openxmlformats.org/officeDocument/2006/relationships/hyperlink" Target="https://www.rdocumentation.org/packages/miceadds/versions/3.16-18/topics/mi.anova" TargetMode="External"/>
<Relationship Id="rId383" Type="http://schemas.openxmlformats.org/officeDocument/2006/relationships/hyperlink" Target="https://www.rdocumentation.org/packages/misty/versions/0.5.0/topics/na.test" TargetMode="External"/>
<Relationship Id="rId826" Type="http://schemas.openxmlformats.org/officeDocument/2006/relationships/hyperlink" Target="https://www.rdocumentation.org/packages/modelsummary/versions/1.4.1/topics/modelplot" TargetMode="External"/>
<Relationship Id="rId825" Type="http://schemas.openxmlformats.org/officeDocument/2006/relationships/hyperlink" Target="https://www.rdocumentation.org/packages/modelsummary/versions/1.4.1/topics/modelsummary" TargetMode="External"/>
<Relationship Id="rId1165" Type="http://schemas.openxmlformats.org/officeDocument/2006/relationships/hyperlink" Target="https://www.rdocumentation.org/packages/multilevel/versions/2.5/topics/cronbach" TargetMode="External"/>
<Relationship Id="rId1164" Type="http://schemas.openxmlformats.org/officeDocument/2006/relationships/hyperlink" Target="https://www.rdocumentation.org/packages/multilevel/versions/2.5/topics/mult.icc" TargetMode="External"/>
<Relationship Id="rId385" Type="http://schemas.openxmlformats.org/officeDocument/2006/relationships/hyperlink" Target="https://www.rdocumentation.org/packages/naniar/versions/1.0.0/topics/gg_miss_upset" TargetMode="External"/>
<Relationship Id="rId384" Type="http://schemas.openxmlformats.org/officeDocument/2006/relationships/hyperlink" Target="https://www.rdocumentation.org/packages/naniar/versions/1.0.0/topics/mcar_test" TargetMode="External"/>
<Relationship Id="rId948" Type="http://schemas.openxmlformats.org/officeDocument/2006/relationships/hyperlink" Target="https://www.rdocumentation.org/packages/neuralnet/versions/1.44.2/topics/neuralnet" TargetMode="External"/>
<Relationship Id="rId896" Type="http://schemas.openxmlformats.org/officeDocument/2006/relationships/hyperlink" Target="https://www.rdocumentation.org/packages/nlme/versions/3.1-163/topics/nlme" TargetMode="External"/>
<Relationship Id="rId173" Type="http://schemas.openxmlformats.org/officeDocument/2006/relationships/hyperlink" Target="https://www.rdocumentation.org/packages/officedown/versions/0.3.0/topics/rdocx_document" TargetMode="External"/>
<Relationship Id="rId174" Type="http://schemas.openxmlformats.org/officeDocument/2006/relationships/hyperlink" Target="https://www.rdocumentation.org/packages/officedown/versions/0.3.0/topics/rpptx_document" TargetMode="External"/>
<Relationship Id="rId868" Type="http://schemas.openxmlformats.org/officeDocument/2006/relationships/hyperlink" Target="https://www.rdocumentation.org/packages/olsrr/versions/0.6.0/topics/ols_step_all_possible" TargetMode="External"/>
<Relationship Id="rId869" Type="http://schemas.openxmlformats.org/officeDocument/2006/relationships/hyperlink" Target="https://www.rdocumentation.org/packages/olsrr/versions/0.6.0/topics/ols_step_best_subset" TargetMode="External"/>
<Relationship Id="rId566" Type="http://schemas.openxmlformats.org/officeDocument/2006/relationships/hyperlink" Target="https://www.rdocumentation.org/packages/outliers/versions/0.15/topics/outlier" TargetMode="External"/>
<Relationship Id="rId567" Type="http://schemas.openxmlformats.org/officeDocument/2006/relationships/hyperlink" Target="https://www.rdocumentation.org/packages/outliers/versions/0.15/topics/rm.outlier" TargetMode="External"/>
<Relationship Id="rId1196" Type="http://schemas.openxmlformats.org/officeDocument/2006/relationships/hyperlink" Target="https://www.rdocumentation.org/packages/pROC/versions/1.18.4/topics/plot.roc" TargetMode="External"/>
<Relationship Id="rId672" Type="http://schemas.openxmlformats.org/officeDocument/2006/relationships/hyperlink" Target="https://www.rdocumentation.org/packages/performance/versions/0.10.4/topics/check_model" TargetMode="External"/>
<Relationship Id="rId921" Type="http://schemas.openxmlformats.org/officeDocument/2006/relationships/hyperlink" Target="https://www.rdocumentation.org/packages/performance/versions/0.10.4/topics/compare_performance" TargetMode="External"/>
<Relationship Id="rId920" Type="http://schemas.openxmlformats.org/officeDocument/2006/relationships/hyperlink" Target="https://www.rdocumentation.org/packages/performance/versions/0.10.4/topics/model_performance" TargetMode="External"/>
<Relationship Id="rId529" Type="http://schemas.openxmlformats.org/officeDocument/2006/relationships/hyperlink" Target="https://www.rdocumentation.org/packages/plotly/versions/4.10.2/topics/plot_ly" TargetMode="External"/>
<Relationship Id="rId548" Type="http://schemas.openxmlformats.org/officeDocument/2006/relationships/hyperlink" Target="https://www.rdocumentation.org/packages/plotly/versions/4.11.0/topics/plot_ly" TargetMode="External"/>
<Relationship Id="rId180" Type="http://schemas.openxmlformats.org/officeDocument/2006/relationships/hyperlink" Target="https://www.rdocumentation.org/packages/projects/versions/2.1.3/topics/setup_projects" TargetMode="External"/>
<Relationship Id="rId1163" Type="http://schemas.openxmlformats.org/officeDocument/2006/relationships/hyperlink" Target="https://www.rdocumentation.org/packages/psych/versions/2.3.6/topics/ICC" TargetMode="External"/>
<Relationship Id="rId1148" Type="http://schemas.openxmlformats.org/officeDocument/2006/relationships/hyperlink" Target="https://www.rdocumentation.org/packages/psych/versions/2.3.6/topics/tetrachoric" TargetMode="External"/>
<Relationship Id="rId805" Type="http://schemas.openxmlformats.org/officeDocument/2006/relationships/hyperlink" Target="https://www.rdocumentation.org/packages/psychmeta/versions/2.7.0/topics/correct_r" TargetMode="External"/>
<Relationship Id="rId804" Type="http://schemas.openxmlformats.org/officeDocument/2006/relationships/hyperlink" Target="https://www.rdocumentation.org/packages/psychmeta/versions/2.7.0/topics/correct_r_coarseness" TargetMode="External"/>
<Relationship Id="rId1294" Type="http://schemas.openxmlformats.org/officeDocument/2006/relationships/hyperlink" Target="https://www.rdocumentation.org/packages/psychmeta/versions/2.7.0/topics/ma_d" TargetMode="External"/>
<Relationship Id="rId1295" Type="http://schemas.openxmlformats.org/officeDocument/2006/relationships/hyperlink" Target="https://www.rdocumentation.org/packages/psychmeta/versions/2.7.0/topics/ma_r" TargetMode="External"/>
<Relationship Id="rId1315" Type="http://schemas.openxmlformats.org/officeDocument/2006/relationships/hyperlink" Target="https://www.rdocumentation.org/packages/psychmeta/versions/2.7.0/topics/plot_funnel" TargetMode="External"/>
<Relationship Id="rId729" Type="http://schemas.openxmlformats.org/officeDocument/2006/relationships/hyperlink" Target="https://www.rdocumentation.org/packages/pwr/versions/1.3-0/topics/cohen.ES" TargetMode="External"/>
<Relationship Id="rId1040" Type="http://schemas.openxmlformats.org/officeDocument/2006/relationships/hyperlink" Target="https://www.rdocumentation.org/packages/pwr/versions/1.3-0/topics/plot.power.htest" TargetMode="External"/>
<Relationship Id="rId1016" Type="http://schemas.openxmlformats.org/officeDocument/2006/relationships/hyperlink" Target="https://www.rdocumentation.org/packages/pwr/versions/1.3-0/topics/pwr.2p.test" TargetMode="External"/>
<Relationship Id="rId1017" Type="http://schemas.openxmlformats.org/officeDocument/2006/relationships/hyperlink" Target="https://www.rdocumentation.org/packages/pwr/versions/1.3-0/topics/pwr.anova.test" TargetMode="External"/>
<Relationship Id="rId1018" Type="http://schemas.openxmlformats.org/officeDocument/2006/relationships/hyperlink" Target="https://www.rdocumentation.org/packages/pwr/versions/1.3-0/topics/pwr.chisq.test" TargetMode="External"/>
<Relationship Id="rId1019" Type="http://schemas.openxmlformats.org/officeDocument/2006/relationships/hyperlink" Target="https://www.rdocumentation.org/packages/pwr/versions/1.3-0/topics/pwr.f2.test" TargetMode="External"/>
<Relationship Id="rId1020" Type="http://schemas.openxmlformats.org/officeDocument/2006/relationships/hyperlink" Target="https://www.rdocumentation.org/packages/pwr/versions/1.3-0/topics/pwr.norm.test" TargetMode="External"/>
<Relationship Id="rId1021" Type="http://schemas.openxmlformats.org/officeDocument/2006/relationships/hyperlink" Target="https://www.rdocumentation.org/packages/pwr/versions/1.3-0/topics/pwr.p.test" TargetMode="External"/>
<Relationship Id="rId1022" Type="http://schemas.openxmlformats.org/officeDocument/2006/relationships/hyperlink" Target="https://www.rdocumentation.org/packages/pwr/versions/1.3-0/topics/pwr.r.test" TargetMode="External"/>
<Relationship Id="rId1023" Type="http://schemas.openxmlformats.org/officeDocument/2006/relationships/hyperlink" Target="https://www.rdocumentation.org/packages/pwr/versions/1.3-0/topics/pwr.t.test" TargetMode="External"/>
<Relationship Id="rId1024" Type="http://schemas.openxmlformats.org/officeDocument/2006/relationships/hyperlink" Target="https://www.rdocumentation.org/packages/pwr/versions/1.3-0/topics/pwr.t2n.test" TargetMode="External"/>
<Relationship Id="rId310" Type="http://schemas.openxmlformats.org/officeDocument/2006/relationships/hyperlink" Target="https://www.rdocumentation.org/packages/questionr/versions/0.7.8/topics/irec" TargetMode="External"/>
<Relationship Id="rId486" Type="http://schemas.openxmlformats.org/officeDocument/2006/relationships/hyperlink" Target="https://www.rdocumentation.org/packages/radiant/versions/1.5.0/topics/radiant" TargetMode="External"/>
<Relationship Id="rId84" Type="http://schemas.openxmlformats.org/officeDocument/2006/relationships/hyperlink" Target="https://www.rdocumentation.org/packages/regtomean/versions/1.1/topics/cordata" TargetMode="External"/>
<Relationship Id="rId85" Type="http://schemas.openxmlformats.org/officeDocument/2006/relationships/hyperlink" Target="https://www.rdocumentation.org/packages/regtomean/versions/1.1/topics/meechua_reg" TargetMode="External"/>
<Relationship Id="rId1340" Type="http://schemas.openxmlformats.org/officeDocument/2006/relationships/hyperlink" Target="https://www.rdocumentation.org/packages/report/versions/0.5.8/topics/report" TargetMode="External"/>
<Relationship Id="rId1181" Type="http://schemas.openxmlformats.org/officeDocument/2006/relationships/hyperlink" Target="https://www.rdocumentation.org/packages/riskyr/versions/0.4.0/topics/comp_prob" TargetMode="External"/>
<Relationship Id="rId1179" Type="http://schemas.openxmlformats.org/officeDocument/2006/relationships/hyperlink" Target="https://www.rdocumentation.org/packages/riskyr/versions/0.4.0/topics/plot_prism" TargetMode="External"/>
<Relationship Id="rId172" Type="http://schemas.openxmlformats.org/officeDocument/2006/relationships/hyperlink" Target="https://www.rdocumentation.org/packages/rmarkdown/versions/2.24/topics/render" TargetMode="External"/>
<Relationship Id="rId1162" Type="http://schemas.openxmlformats.org/officeDocument/2006/relationships/hyperlink" Target="https://www.rdocumentation.org/packages/semTools/versions/0.5-6/topics/reliability-deprecated" TargetMode="External"/>
<Relationship Id="rId1097" Type="http://schemas.openxmlformats.org/officeDocument/2006/relationships/hyperlink" Target="https://www.rdocumentation.org/packages/simstudy/versions/0.7.0/topics/defData" TargetMode="External"/>
<Relationship Id="rId1098" Type="http://schemas.openxmlformats.org/officeDocument/2006/relationships/hyperlink" Target="https://www.rdocumentation.org/packages/simstudy/versions/0.7.0/topics/genData" TargetMode="External"/>
<Relationship Id="rId1341" Type="http://schemas.openxmlformats.org/officeDocument/2006/relationships/hyperlink" Target="https://www.rdocumentation.org/packages/statcheck/versions/1.4.0/topics/statcheck" TargetMode="External"/>
<Relationship Id="rId422" Type="http://schemas.openxmlformats.org/officeDocument/2006/relationships/hyperlink" Target="https://www.rdocumentation.org/packages/stats/versions/3.6.2/topics/Binomial" TargetMode="External"/>
<Relationship Id="rId423" Type="http://schemas.openxmlformats.org/officeDocument/2006/relationships/hyperlink" Target="https://www.rdocumentation.org/packages/stats/versions/3.6.2/topics/Chisquare" TargetMode="External"/>
<Relationship Id="rId420" Type="http://schemas.openxmlformats.org/officeDocument/2006/relationships/hyperlink" Target="https://www.rdocumentation.org/packages/stats/versions/3.6.2/topics/Normal" TargetMode="External"/>
<Relationship Id="rId421" Type="http://schemas.openxmlformats.org/officeDocument/2006/relationships/hyperlink" Target="https://www.rdocumentation.org/packages/stats/versions/3.6.2/topics/TDist" TargetMode="External"/>
<Relationship Id="rId424" Type="http://schemas.openxmlformats.org/officeDocument/2006/relationships/hyperlink" Target="https://www.rdocumentation.org/packages/stats/versions/3.6.2/topics/Uniform" TargetMode="External"/>
<Relationship Id="rId353" Type="http://schemas.openxmlformats.org/officeDocument/2006/relationships/hyperlink" Target="https://www.rdocumentation.org/packages/stats/versions/3.6.2/topics/aggregate" TargetMode="External"/>
<Relationship Id="rId390" Type="http://schemas.openxmlformats.org/officeDocument/2006/relationships/hyperlink" Target="https://www.rdocumentation.org/packages/stats/versions/3.6.2/topics/complete.cases" TargetMode="External"/>
<Relationship Id="rId447" Type="http://schemas.openxmlformats.org/officeDocument/2006/relationships/hyperlink" Target="https://www.rdocumentation.org/packages/stats/versions/3.6.2/topics/confint" TargetMode="External"/>
<Relationship Id="rId781" Type="http://schemas.openxmlformats.org/officeDocument/2006/relationships/hyperlink" Target="https://www.rdocumentation.org/packages/stats/versions/3.6.2/topics/cor.test" TargetMode="External"/>
<Relationship Id="rId474" Type="http://schemas.openxmlformats.org/officeDocument/2006/relationships/hyperlink" Target="https://www.rdocumentation.org/packages/stats/versions/3.6.2/topics/na.fail" TargetMode="External"/>
<Relationship Id="rId704" Type="http://schemas.openxmlformats.org/officeDocument/2006/relationships/hyperlink" Target="https://www.rdocumentation.org/packages/stats/versions/3.6.2/topics/p.adjust" TargetMode="External"/>
<Relationship Id="rId454" Type="http://schemas.openxmlformats.org/officeDocument/2006/relationships/hyperlink" Target="https://www.rdocumentation.org/packages/stats/versions/3.6.2/topics/quantile" TargetMode="External"/>
<Relationship Id="rId157" Type="http://schemas.openxmlformats.org/officeDocument/2006/relationships/hyperlink" Target="https://www.rdocumentation.org/packages/styler/versions/1.10.1/topics/style_file" TargetMode="External"/>
<Relationship Id="rId940" Type="http://schemas.openxmlformats.org/officeDocument/2006/relationships/hyperlink" Target="https://www.rdocumentation.org/packages/survival/versions/3.8-3/topics/survfit" TargetMode="External"/>
<Relationship Id="rId408" Type="http://schemas.openxmlformats.org/officeDocument/2006/relationships/hyperlink" Target="https://www.rdocumentation.org/packages/synthpop/versions/1.8-0/topics/syn" TargetMode="External"/>
<Relationship Id="rId655" Type="http://schemas.openxmlformats.org/officeDocument/2006/relationships/hyperlink" Target="https://www.rdocumentation.org/packages/tidytext/versions/0.4.3/topics/get_sentiments" TargetMode="External"/>
<Relationship Id="rId654" Type="http://schemas.openxmlformats.org/officeDocument/2006/relationships/hyperlink" Target="https://www.rdocumentation.org/packages/tidytext/versions/0.4.3/topics/stop_words" TargetMode="External"/>
<Relationship Id="rId653" Type="http://schemas.openxmlformats.org/officeDocument/2006/relationships/hyperlink" Target="https://www.rdocumentation.org/packages/tidytext/versions/0.4.3/topics/unnest_tokens" TargetMode="External"/>
<Relationship Id="rId544" Type="http://schemas.openxmlformats.org/officeDocument/2006/relationships/hyperlink" Target="https://www.rdocumentation.org/packages/tiff/versions/0.1-11/topics/writeTIFF" TargetMode="External"/>
<Relationship Id="rId337" Type="http://schemas.openxmlformats.org/officeDocument/2006/relationships/hyperlink" Target="https://www.rdocumentation.org/packages/units/versions/0.8-3/topics/units" TargetMode="External"/>
<Relationship Id="rId338" Type="http://schemas.openxmlformats.org/officeDocument/2006/relationships/hyperlink" Target="https://www.rdocumentation.org/packages/units/versions/0.8-3/topics/valid_udunits" TargetMode="External"/>
<Relationship Id="rId187" Type="http://schemas.openxmlformats.org/officeDocument/2006/relationships/hyperlink" Target="https://www.rdocumentation.org/packages/utils/versions/3.6.2/topics/citation" TargetMode="External"/>
<Relationship Id="rId161" Type="http://schemas.openxmlformats.org/officeDocument/2006/relationships/hyperlink" Target="https://www.rdocumentation.org/packages/utils/versions/3.6.2/topics/install.packages" TargetMode="External"/>
<Relationship Id="rId164" Type="http://schemas.openxmlformats.org/officeDocument/2006/relationships/hyperlink" Target="https://www.rdocumentation.org/packages/utils/versions/3.6.2/topics/installed.packages" TargetMode="External"/>
<Relationship Id="rId162" Type="http://schemas.openxmlformats.org/officeDocument/2006/relationships/hyperlink" Target="https://www.rdocumentation.org/packages/utils/versions/3.6.2/topics/library" TargetMode="External"/>
<Relationship Id="rId163" Type="http://schemas.openxmlformats.org/officeDocument/2006/relationships/hyperlink" Target="https://www.rdocumentation.org/packages/utils/versions/3.6.2/topics/require" TargetMode="External"/>
<Relationship Id="rId189" Type="http://schemas.openxmlformats.org/officeDocument/2006/relationships/hyperlink" Target="https://www.rdocumentation.org/packages/utils/versions/3.6.2/topics/sessionInfo" TargetMode="External"/>
<Relationship Id="rId165" Type="http://schemas.openxmlformats.org/officeDocument/2006/relationships/hyperlink" Target="https://www.rdocumentation.org/packages/utils/versions/3.6.2/topics/update.packages" TargetMode="External"/>
<Relationship Id="rId30" Type="http://schemas.openxmlformats.org/officeDocument/2006/relationships/hyperlink" Target="https://www.rededorsaoluiz.com.br/instituto/idor" TargetMode="External"/>
<Relationship Id="rId33" Type="http://schemas.openxmlformats.org/officeDocument/2006/relationships/hyperlink" Target="https://www.rededorsaoluiz.com.br/instituto/idor/cursos/vestibular-agendado-curso-superior-de-tecnologia-em-radiologia/" TargetMode="External"/>
<Relationship Id="rId45" Type="http://schemas.openxmlformats.org/officeDocument/2006/relationships/hyperlink" Target="https://www.scielo.br/journal/fp/about/#editors" TargetMode="External"/>
<Relationship Id="rId44" Type="http://schemas.openxmlformats.org/officeDocument/2006/relationships/hyperlink" Target="https://www.sciencedirect.com/journal/brazilian-journal-of-physical-therapy" TargetMode="External"/>
<Relationship Id="rId42" Type="http://schemas.openxmlformats.org/officeDocument/2006/relationships/hyperlink" Target="https://www.springer.com/journal/11655/editors" TargetMode="External"/>
<Relationship Id="rId1618" Type="http://schemas.openxmlformats.org/officeDocument/2006/relationships/hyperlink" Target="https://www.stats.ox.ac.uk/pub/MASS4/" TargetMode="External"/>
<Relationship Id="rId1360" Type="http://schemas.openxmlformats.org/officeDocument/2006/relationships/hyperlink" Target="https://www.tandfonline.com/toc/utas20/73/sup1?nav=tocList" TargetMode="External"/>
<Relationship Id="rId27" Type="http://schemas.openxmlformats.org/officeDocument/2006/relationships/hyperlink" Target="https://www.unisuam.edu.br" TargetMode="External"/>
<Relationship Id="rId28" Type="http://schemas.openxmlformats.org/officeDocument/2006/relationships/hyperlink" Target="https://www.unisuam.edu.br/programa-pos-graduacao-ciencias-da-reabilitacao" TargetMode="External"/>
<Relationship Id="rId29"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2026-01-06T17:18:19Z</dcterms:created>
  <dcterms:modified xsi:type="dcterms:W3CDTF">2026-01-06T14:18:23Z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